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pStyle w:val="2"/>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仿宋" w:hAnsi="仿宋" w:eastAsia="仿宋"/>
          <w:sz w:val="32"/>
          <w:szCs w:val="32"/>
          <w:lang w:val="en-US" w:eastAsia="zh-CN"/>
        </w:rPr>
      </w:pPr>
      <w:r>
        <w:rPr>
          <w:rFonts w:hint="eastAsia" w:ascii="仿宋" w:hAnsi="仿宋" w:eastAsia="仿宋"/>
          <w:sz w:val="32"/>
          <w:szCs w:val="32"/>
        </w:rPr>
        <w:t>绥政林发〔</w:t>
      </w:r>
      <w:r>
        <w:rPr>
          <w:rFonts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w:t>
      </w:r>
      <w:r>
        <w:rPr>
          <w:rFonts w:hint="eastAsia" w:ascii="仿宋" w:hAnsi="仿宋" w:eastAsia="仿宋"/>
          <w:sz w:val="32"/>
          <w:szCs w:val="32"/>
          <w:lang w:val="en-US" w:eastAsia="zh-CN"/>
        </w:rPr>
        <w:t>7</w:t>
      </w:r>
      <w:r>
        <w:rPr>
          <w:rFonts w:hint="eastAsia" w:ascii="仿宋" w:hAnsi="仿宋" w:eastAsia="仿宋"/>
          <w:sz w:val="32"/>
          <w:szCs w:val="32"/>
        </w:rPr>
        <w:t>号</w:t>
      </w:r>
    </w:p>
    <w:p>
      <w:pPr>
        <w:jc w:val="center"/>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560" w:lineRule="exact"/>
        <w:ind w:left="1761" w:leftChars="418" w:hanging="883" w:hangingChars="20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绥德县林业局</w:t>
      </w:r>
    </w:p>
    <w:p>
      <w:pPr>
        <w:jc w:val="center"/>
        <w:rPr>
          <w:rFonts w:hint="eastAsia" w:ascii="宋体" w:hAnsi="宋体" w:cs="宋体"/>
          <w:b/>
          <w:bCs/>
          <w:sz w:val="44"/>
          <w:szCs w:val="44"/>
        </w:rPr>
      </w:pPr>
      <w:r>
        <w:rPr>
          <w:rFonts w:hint="eastAsia" w:ascii="宋体" w:hAnsi="宋体" w:cs="宋体"/>
          <w:b/>
          <w:bCs/>
          <w:sz w:val="44"/>
          <w:szCs w:val="44"/>
        </w:rPr>
        <w:t>下属事业单位领导班子和科级干部年度考核实施方案</w:t>
      </w:r>
      <w:bookmarkStart w:id="1" w:name="_GoBack"/>
      <w:bookmarkEnd w:id="1"/>
    </w:p>
    <w:p>
      <w:pPr>
        <w:ind w:firstLine="900" w:firstLineChars="500"/>
        <w:rPr>
          <w:rFonts w:hint="eastAsia" w:ascii="黑体" w:eastAsia="黑体"/>
          <w:sz w:val="18"/>
          <w:szCs w:val="18"/>
        </w:rPr>
      </w:pPr>
    </w:p>
    <w:p>
      <w:pPr>
        <w:ind w:firstLine="640" w:firstLineChars="200"/>
        <w:rPr>
          <w:rFonts w:hint="eastAsia" w:ascii="仿宋" w:hAnsi="仿宋" w:eastAsia="仿宋"/>
          <w:sz w:val="32"/>
          <w:szCs w:val="32"/>
        </w:rPr>
      </w:pPr>
      <w:r>
        <w:rPr>
          <w:rFonts w:hint="eastAsia" w:ascii="仿宋" w:hAnsi="仿宋" w:eastAsia="仿宋"/>
          <w:sz w:val="32"/>
          <w:szCs w:val="32"/>
        </w:rPr>
        <w:t>为了切实做好下属事业单位领导班子和科级干部2021年度考核工作，根据</w:t>
      </w:r>
      <w:bookmarkStart w:id="0" w:name="OLE_LINK1"/>
      <w:r>
        <w:rPr>
          <w:rFonts w:hint="eastAsia" w:ascii="仿宋" w:hAnsi="仿宋" w:eastAsia="仿宋" w:cs="宋体"/>
          <w:color w:val="000000"/>
          <w:kern w:val="0"/>
          <w:sz w:val="32"/>
          <w:szCs w:val="32"/>
          <w:lang w:bidi="ar"/>
        </w:rPr>
        <w:t>《</w:t>
      </w:r>
      <w:r>
        <w:rPr>
          <w:rFonts w:hint="eastAsia" w:ascii="仿宋" w:hAnsi="仿宋" w:eastAsia="仿宋" w:cs="仿宋"/>
          <w:color w:val="000000"/>
          <w:sz w:val="32"/>
          <w:szCs w:val="32"/>
          <w:lang w:bidi="ar"/>
        </w:rPr>
        <w:t>关于做好科级事业单位领导班子和科级干部2021年度工作考核的通知》（绥考发〔2022〕1号）</w:t>
      </w:r>
      <w:bookmarkEnd w:id="0"/>
      <w:r>
        <w:rPr>
          <w:rFonts w:hint="eastAsia" w:ascii="仿宋" w:hAnsi="仿宋" w:eastAsia="仿宋"/>
          <w:sz w:val="32"/>
          <w:szCs w:val="32"/>
        </w:rPr>
        <w:t>文件要求，特制定本方案。</w:t>
      </w:r>
    </w:p>
    <w:p>
      <w:pPr>
        <w:ind w:firstLine="640" w:firstLineChars="200"/>
        <w:rPr>
          <w:rFonts w:hint="eastAsia" w:ascii="黑体" w:hAnsi="黑体" w:eastAsia="黑体"/>
          <w:sz w:val="32"/>
          <w:szCs w:val="32"/>
        </w:rPr>
      </w:pPr>
      <w:r>
        <w:rPr>
          <w:rFonts w:hint="eastAsia" w:ascii="黑体" w:hAnsi="黑体" w:eastAsia="黑体"/>
          <w:sz w:val="32"/>
          <w:szCs w:val="32"/>
        </w:rPr>
        <w:t>一、考核范围</w:t>
      </w:r>
    </w:p>
    <w:p>
      <w:pPr>
        <w:ind w:firstLine="640" w:firstLineChars="200"/>
        <w:rPr>
          <w:rFonts w:hint="eastAsia" w:ascii="仿宋" w:hAnsi="仿宋" w:eastAsia="仿宋"/>
          <w:sz w:val="32"/>
          <w:szCs w:val="32"/>
        </w:rPr>
      </w:pPr>
      <w:r>
        <w:rPr>
          <w:rFonts w:hint="eastAsia" w:ascii="仿宋" w:hAnsi="仿宋" w:eastAsia="仿宋"/>
          <w:sz w:val="32"/>
          <w:szCs w:val="32"/>
        </w:rPr>
        <w:t>林业工作站、林木种苗工作站、森林病虫和火灾防治中心、共三个单位的领导班子和科级干部。</w:t>
      </w:r>
    </w:p>
    <w:p>
      <w:pPr>
        <w:ind w:firstLine="640" w:firstLineChars="200"/>
        <w:rPr>
          <w:rFonts w:hint="eastAsia" w:ascii="黑体" w:hAnsi="黑体" w:eastAsia="黑体"/>
          <w:sz w:val="32"/>
          <w:szCs w:val="32"/>
        </w:rPr>
      </w:pPr>
      <w:r>
        <w:rPr>
          <w:rFonts w:hint="eastAsia" w:ascii="黑体" w:hAnsi="黑体" w:eastAsia="黑体"/>
          <w:sz w:val="32"/>
          <w:szCs w:val="32"/>
        </w:rPr>
        <w:t>二、考核组织</w:t>
      </w:r>
    </w:p>
    <w:p>
      <w:pPr>
        <w:ind w:firstLine="640" w:firstLineChars="200"/>
        <w:rPr>
          <w:rFonts w:hint="eastAsia" w:ascii="仿宋" w:hAnsi="仿宋" w:eastAsia="仿宋"/>
          <w:sz w:val="32"/>
          <w:szCs w:val="32"/>
        </w:rPr>
      </w:pPr>
      <w:r>
        <w:rPr>
          <w:rFonts w:hint="eastAsia" w:ascii="仿宋" w:hAnsi="仿宋" w:eastAsia="仿宋"/>
          <w:sz w:val="32"/>
          <w:szCs w:val="32"/>
        </w:rPr>
        <w:t>在县考核办的领导下，由林业局考核组具体组织实施。</w:t>
      </w:r>
    </w:p>
    <w:p>
      <w:pPr>
        <w:ind w:firstLine="640" w:firstLineChars="200"/>
        <w:rPr>
          <w:rFonts w:hint="eastAsia" w:ascii="黑体" w:hAnsi="黑体" w:eastAsia="黑体"/>
          <w:sz w:val="32"/>
          <w:szCs w:val="32"/>
        </w:rPr>
      </w:pPr>
      <w:r>
        <w:rPr>
          <w:rFonts w:hint="eastAsia" w:ascii="黑体" w:hAnsi="黑体" w:eastAsia="黑体"/>
          <w:sz w:val="32"/>
          <w:szCs w:val="32"/>
        </w:rPr>
        <w:t>三、考核时间</w:t>
      </w:r>
    </w:p>
    <w:p>
      <w:pPr>
        <w:ind w:firstLine="640" w:firstLineChars="200"/>
        <w:rPr>
          <w:rFonts w:hint="eastAsia" w:ascii="仿宋" w:hAnsi="仿宋" w:eastAsia="仿宋"/>
          <w:sz w:val="32"/>
          <w:szCs w:val="32"/>
        </w:rPr>
      </w:pPr>
      <w:r>
        <w:rPr>
          <w:rFonts w:hint="eastAsia" w:ascii="仿宋" w:hAnsi="仿宋" w:eastAsia="仿宋"/>
          <w:sz w:val="32"/>
          <w:szCs w:val="32"/>
        </w:rPr>
        <w:t>根据县考核办安排的时间进行。</w:t>
      </w:r>
    </w:p>
    <w:p>
      <w:pPr>
        <w:ind w:firstLine="640" w:firstLineChars="200"/>
        <w:rPr>
          <w:rFonts w:hint="eastAsia" w:ascii="黑体" w:hAnsi="黑体" w:eastAsia="黑体"/>
          <w:sz w:val="32"/>
          <w:szCs w:val="32"/>
        </w:rPr>
      </w:pPr>
      <w:r>
        <w:rPr>
          <w:rFonts w:hint="eastAsia" w:ascii="黑体" w:hAnsi="黑体" w:eastAsia="黑体"/>
          <w:sz w:val="32"/>
          <w:szCs w:val="32"/>
        </w:rPr>
        <w:t>四、考核内容</w:t>
      </w:r>
    </w:p>
    <w:p>
      <w:pPr>
        <w:ind w:firstLine="640" w:firstLineChars="200"/>
        <w:rPr>
          <w:rFonts w:hint="eastAsia" w:ascii="仿宋" w:hAnsi="仿宋" w:eastAsia="仿宋"/>
          <w:sz w:val="32"/>
          <w:szCs w:val="32"/>
        </w:rPr>
      </w:pPr>
      <w:r>
        <w:rPr>
          <w:rFonts w:hint="eastAsia" w:ascii="仿宋" w:hAnsi="仿宋" w:eastAsia="仿宋"/>
          <w:sz w:val="32"/>
          <w:szCs w:val="32"/>
        </w:rPr>
        <w:t>领导班子主要考核本年度发挥职能作用情况，内容包括政治思想建设、领导能力、工作实绩、党风廉政建设、作风建设等方面实际成效。</w:t>
      </w:r>
    </w:p>
    <w:p>
      <w:pPr>
        <w:ind w:firstLine="640" w:firstLineChars="200"/>
        <w:rPr>
          <w:rFonts w:hint="eastAsia" w:ascii="仿宋" w:hAnsi="仿宋" w:eastAsia="仿宋"/>
          <w:sz w:val="32"/>
          <w:szCs w:val="32"/>
        </w:rPr>
      </w:pPr>
      <w:r>
        <w:rPr>
          <w:rFonts w:hint="eastAsia" w:ascii="仿宋" w:hAnsi="仿宋" w:eastAsia="仿宋"/>
          <w:sz w:val="32"/>
          <w:szCs w:val="32"/>
        </w:rPr>
        <w:t>科级干部主要考核本年度履行岗位职责情况，内容包括德、能、勤、绩、廉等方面的现实表现。</w:t>
      </w:r>
    </w:p>
    <w:p>
      <w:pPr>
        <w:ind w:firstLine="640" w:firstLineChars="200"/>
        <w:rPr>
          <w:rFonts w:hint="eastAsia" w:ascii="黑体" w:hAnsi="黑体" w:eastAsia="黑体"/>
          <w:sz w:val="32"/>
          <w:szCs w:val="32"/>
        </w:rPr>
      </w:pPr>
      <w:r>
        <w:rPr>
          <w:rFonts w:hint="eastAsia" w:ascii="黑体" w:hAnsi="黑体" w:eastAsia="黑体"/>
          <w:sz w:val="32"/>
          <w:szCs w:val="32"/>
        </w:rPr>
        <w:t>五、考核程序和方法</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年度考核在被考核对象年度总结的基础上进行，按照考核准备、民主测评、个别谈话、考察核实和综合评价等程序进行。</w:t>
      </w:r>
    </w:p>
    <w:p>
      <w:pPr>
        <w:spacing w:line="590" w:lineRule="exact"/>
        <w:ind w:firstLine="640" w:firstLineChars="200"/>
        <w:rPr>
          <w:rFonts w:hint="eastAsia" w:ascii="仿宋" w:hAnsi="仿宋" w:eastAsia="仿宋" w:cs="仿宋_GB2312"/>
          <w:sz w:val="32"/>
          <w:szCs w:val="32"/>
        </w:rPr>
      </w:pPr>
      <w:r>
        <w:rPr>
          <w:rFonts w:hint="eastAsia" w:ascii="仿宋" w:hAnsi="仿宋" w:eastAsia="仿宋" w:cs="楷体_GB2312"/>
          <w:bCs/>
          <w:sz w:val="32"/>
          <w:szCs w:val="32"/>
        </w:rPr>
        <w:t>（一）考核准备。</w:t>
      </w:r>
      <w:r>
        <w:rPr>
          <w:rFonts w:hint="eastAsia" w:ascii="仿宋" w:hAnsi="仿宋" w:eastAsia="仿宋" w:cs="仿宋_GB2312"/>
          <w:sz w:val="32"/>
          <w:szCs w:val="32"/>
        </w:rPr>
        <w:t>制定年度考核方案，组建考核组，考核方案报县考核办审核批准后，组织下属单位的年度考核，届时县考核办派指导组进行指导。</w:t>
      </w:r>
    </w:p>
    <w:p>
      <w:pPr>
        <w:spacing w:line="590" w:lineRule="exact"/>
        <w:ind w:firstLine="640" w:firstLineChars="200"/>
        <w:rPr>
          <w:rFonts w:hint="eastAsia" w:ascii="仿宋" w:hAnsi="仿宋" w:eastAsia="仿宋" w:cs="仿宋_GB2312"/>
          <w:sz w:val="32"/>
          <w:szCs w:val="32"/>
        </w:rPr>
      </w:pPr>
      <w:r>
        <w:rPr>
          <w:rFonts w:hint="eastAsia" w:ascii="仿宋" w:hAnsi="仿宋" w:eastAsia="仿宋" w:cs="楷体_GB2312"/>
          <w:bCs/>
          <w:sz w:val="32"/>
          <w:szCs w:val="32"/>
        </w:rPr>
        <w:t>（二）民主测评。</w:t>
      </w:r>
      <w:r>
        <w:rPr>
          <w:rFonts w:hint="eastAsia" w:ascii="仿宋" w:hAnsi="仿宋" w:eastAsia="仿宋" w:cs="仿宋_GB2312"/>
          <w:sz w:val="32"/>
          <w:szCs w:val="32"/>
        </w:rPr>
        <w:t>召开述职测评大会，参会范围为被考核对象所在单位全体干部和职工。被考核单位的主要负责人作领导班子工作总结,科级干部(包括离岗科级干部)述职述责述廉以书面方式进行。考核结束后，考核组在考核指导组工作人员监督下统计得票情况，统计表经考核组组长、指导组工作人员签字并加盖主管部门公章后交考核指导组带回。</w:t>
      </w:r>
    </w:p>
    <w:p>
      <w:pPr>
        <w:spacing w:line="590" w:lineRule="exact"/>
        <w:ind w:firstLine="640" w:firstLineChars="200"/>
        <w:rPr>
          <w:rFonts w:hint="eastAsia" w:ascii="仿宋" w:hAnsi="仿宋" w:eastAsia="仿宋" w:cs="仿宋_GB2312"/>
          <w:sz w:val="32"/>
          <w:szCs w:val="32"/>
        </w:rPr>
      </w:pPr>
      <w:r>
        <w:rPr>
          <w:rFonts w:hint="eastAsia" w:ascii="仿宋" w:hAnsi="仿宋" w:eastAsia="仿宋" w:cs="楷体_GB2312"/>
          <w:bCs/>
          <w:sz w:val="32"/>
          <w:szCs w:val="32"/>
        </w:rPr>
        <w:t>（三）个别谈话。</w:t>
      </w:r>
      <w:r>
        <w:rPr>
          <w:rFonts w:hint="eastAsia" w:ascii="仿宋" w:hAnsi="仿宋" w:eastAsia="仿宋" w:cs="仿宋_GB2312"/>
          <w:sz w:val="32"/>
          <w:szCs w:val="32"/>
        </w:rPr>
        <w:t>谈话范围一般为单位领导班子成员，内设机构负责人及其他需要参加的人员。</w:t>
      </w:r>
    </w:p>
    <w:p>
      <w:pPr>
        <w:spacing w:line="590" w:lineRule="exact"/>
        <w:ind w:firstLine="640" w:firstLineChars="200"/>
        <w:rPr>
          <w:rFonts w:hint="eastAsia" w:ascii="仿宋" w:hAnsi="仿宋" w:eastAsia="仿宋" w:cs="仿宋_GB2312"/>
          <w:sz w:val="32"/>
          <w:szCs w:val="32"/>
        </w:rPr>
      </w:pPr>
      <w:r>
        <w:rPr>
          <w:rFonts w:hint="eastAsia" w:ascii="仿宋" w:hAnsi="仿宋" w:eastAsia="仿宋" w:cs="楷体_GB2312"/>
          <w:bCs/>
          <w:sz w:val="32"/>
          <w:szCs w:val="32"/>
        </w:rPr>
        <w:t>（四）考察核实。</w:t>
      </w:r>
      <w:r>
        <w:rPr>
          <w:rFonts w:hint="eastAsia" w:ascii="仿宋" w:hAnsi="仿宋" w:eastAsia="仿宋" w:cs="仿宋_GB2312"/>
          <w:sz w:val="32"/>
          <w:szCs w:val="32"/>
        </w:rPr>
        <w:t>主要通过查阅有关文件、资料和实地查看等方式进行。</w:t>
      </w:r>
    </w:p>
    <w:p>
      <w:pPr>
        <w:ind w:firstLine="640" w:firstLineChars="200"/>
        <w:rPr>
          <w:rFonts w:hint="eastAsia" w:ascii="仿宋" w:hAnsi="仿宋" w:eastAsia="仿宋" w:cs="仿宋_GB2312"/>
          <w:sz w:val="32"/>
          <w:szCs w:val="32"/>
        </w:rPr>
      </w:pPr>
      <w:r>
        <w:rPr>
          <w:rFonts w:hint="eastAsia" w:ascii="仿宋" w:hAnsi="仿宋" w:eastAsia="仿宋" w:cs="楷体_GB2312"/>
          <w:bCs/>
          <w:sz w:val="32"/>
          <w:szCs w:val="32"/>
        </w:rPr>
        <w:t>（五）综合评价。</w:t>
      </w:r>
      <w:r>
        <w:rPr>
          <w:rFonts w:hint="eastAsia" w:ascii="仿宋" w:hAnsi="仿宋" w:eastAsia="仿宋" w:cs="仿宋_GB2312"/>
          <w:sz w:val="32"/>
          <w:szCs w:val="32"/>
        </w:rPr>
        <w:t>考核组对领导班子和科级干部在综合分析的基础上，提出年度考核意见。林业局根据考核的总体情况，提出评定等次的初步意见。</w:t>
      </w:r>
    </w:p>
    <w:p>
      <w:pPr>
        <w:ind w:firstLine="640" w:firstLineChars="200"/>
        <w:rPr>
          <w:rFonts w:hint="eastAsia" w:ascii="黑体" w:hAnsi="黑体" w:eastAsia="黑体"/>
          <w:sz w:val="32"/>
          <w:szCs w:val="32"/>
        </w:rPr>
      </w:pPr>
      <w:r>
        <w:rPr>
          <w:rFonts w:hint="eastAsia" w:ascii="黑体" w:hAnsi="黑体" w:eastAsia="黑体"/>
          <w:sz w:val="32"/>
          <w:szCs w:val="32"/>
        </w:rPr>
        <w:t>六、考核等次评定</w:t>
      </w:r>
    </w:p>
    <w:p>
      <w:pPr>
        <w:spacing w:line="59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下属事业单位领导班子和科级干部考核等次按照《绥德县科级事业单位领导班子和科级干部年度综合考核评价办法》规定进行评定。</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领导班子考核等次评定结果分为优秀、良好、一般、较差四个等次，其中优秀等次一般不超过30％。科级干部考核等次评定结果分为优秀、合格、基本合格、不合格四个等次，其中优秀等次一般不超过本系统参与本次考核科级干部总数的20%。获得省委、省政府及以上表彰的单位直接确定为优秀等次，不占本单位优秀等次名额。科级干部当年被授予市级以上表彰的，直接确定为优秀等次，不占本单位优秀名额。单位工作当年获得市级及以上主管部门年度考核为第一名或一类等次的，单位主要领导直接确定为优秀等次，不占本单位优秀等次名额。</w:t>
      </w:r>
    </w:p>
    <w:p>
      <w:pPr>
        <w:spacing w:line="59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年度考核被评为优秀等次的科级干部参照当年度县直部门优秀等次领导干部奖励标准进行奖励。</w:t>
      </w:r>
    </w:p>
    <w:p>
      <w:pPr>
        <w:spacing w:line="59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下属事业单位考核年度内受行政警告处分的科级干部，参加年度考核，不得确定为优秀等次；受记过处分的科级干部，参加年度考核，只写评语不确定等次；受记大过、降级、降职、撤职、开除留党察看处分的科级干部，参加年度考核，确定为不合格等次。正在立案并接受审计、纪律审查，或者涉嫌犯罪，司法程序尚未终结的，暂缓确定考核等次。在试用期的科级干部参加年度考核，只写评语不确定等次，作为首次确定岗位的重要依据。</w:t>
      </w:r>
    </w:p>
    <w:p>
      <w:pPr>
        <w:ind w:firstLine="640" w:firstLineChars="200"/>
        <w:rPr>
          <w:rFonts w:hint="eastAsia" w:ascii="黑体" w:hAnsi="黑体" w:eastAsia="黑体"/>
          <w:sz w:val="32"/>
          <w:szCs w:val="32"/>
        </w:rPr>
      </w:pPr>
      <w:r>
        <w:rPr>
          <w:rFonts w:hint="eastAsia" w:ascii="黑体" w:hAnsi="黑体" w:eastAsia="黑体"/>
          <w:sz w:val="32"/>
          <w:szCs w:val="32"/>
        </w:rPr>
        <w:t>七、有关要求</w:t>
      </w:r>
    </w:p>
    <w:p>
      <w:pPr>
        <w:ind w:firstLine="640" w:firstLineChars="200"/>
        <w:rPr>
          <w:rFonts w:hint="eastAsia" w:ascii="仿宋" w:hAnsi="仿宋" w:eastAsia="仿宋"/>
          <w:sz w:val="32"/>
          <w:szCs w:val="32"/>
        </w:rPr>
      </w:pPr>
      <w:r>
        <w:rPr>
          <w:rFonts w:hint="eastAsia" w:ascii="仿宋" w:hAnsi="仿宋" w:eastAsia="仿宋"/>
          <w:sz w:val="32"/>
          <w:szCs w:val="32"/>
        </w:rPr>
        <w:t>年度考核结束后，各单位要向考核组提供：</w:t>
      </w:r>
    </w:p>
    <w:p>
      <w:pPr>
        <w:ind w:firstLine="640" w:firstLineChars="200"/>
        <w:rPr>
          <w:rFonts w:hint="eastAsia" w:ascii="仿宋" w:hAnsi="仿宋" w:eastAsia="仿宋"/>
          <w:sz w:val="32"/>
          <w:szCs w:val="32"/>
        </w:rPr>
      </w:pPr>
      <w:r>
        <w:rPr>
          <w:rFonts w:hint="eastAsia" w:ascii="仿宋" w:hAnsi="仿宋" w:eastAsia="仿宋"/>
          <w:sz w:val="32"/>
          <w:szCs w:val="32"/>
        </w:rPr>
        <w:t>各被考核单位领导班子工作总结、班子及科级领导干部述职述廉报告、年度考核登记表（一式两份）。</w:t>
      </w:r>
    </w:p>
    <w:p>
      <w:pPr>
        <w:ind w:firstLine="480" w:firstLineChars="150"/>
        <w:rPr>
          <w:rFonts w:hint="eastAsia" w:ascii="仿宋_GB2312" w:eastAsia="仿宋_GB2312"/>
          <w:sz w:val="32"/>
          <w:szCs w:val="32"/>
        </w:rPr>
      </w:pPr>
      <w:r>
        <w:rPr>
          <w:rFonts w:hint="eastAsia" w:ascii="仿宋_GB2312" w:eastAsia="仿宋_GB2312"/>
          <w:sz w:val="32"/>
          <w:szCs w:val="32"/>
        </w:rPr>
        <w:t xml:space="preserve"> </w:t>
      </w:r>
    </w:p>
    <w:p>
      <w:pPr>
        <w:ind w:firstLine="480" w:firstLineChars="150"/>
        <w:rPr>
          <w:rFonts w:hint="eastAsia" w:ascii="仿宋" w:hAnsi="仿宋" w:eastAsia="仿宋"/>
          <w:sz w:val="32"/>
          <w:szCs w:val="32"/>
        </w:rPr>
      </w:pPr>
      <w:r>
        <w:rPr>
          <w:rFonts w:hint="eastAsia" w:ascii="仿宋" w:hAnsi="仿宋" w:eastAsia="仿宋"/>
          <w:sz w:val="32"/>
          <w:szCs w:val="32"/>
        </w:rPr>
        <w:t>附件：1、2021年度考核领导小组、联络员名单</w:t>
      </w:r>
    </w:p>
    <w:p>
      <w:pPr>
        <w:ind w:firstLine="1440" w:firstLineChars="450"/>
        <w:rPr>
          <w:rFonts w:hint="eastAsia" w:ascii="仿宋_GB2312" w:eastAsia="仿宋_GB2312"/>
          <w:sz w:val="32"/>
          <w:szCs w:val="32"/>
        </w:rPr>
      </w:pPr>
      <w:r>
        <w:rPr>
          <w:rFonts w:hint="eastAsia" w:ascii="仿宋" w:hAnsi="仿宋" w:eastAsia="仿宋"/>
          <w:sz w:val="32"/>
          <w:szCs w:val="32"/>
        </w:rPr>
        <w:t>2、各单位科级领导干部参与年度考核名单</w:t>
      </w:r>
    </w:p>
    <w:p>
      <w:pPr>
        <w:ind w:firstLine="4960" w:firstLineChars="1550"/>
        <w:rPr>
          <w:rFonts w:hint="eastAsia" w:ascii="仿宋_GB2312" w:eastAsia="仿宋_GB2312"/>
          <w:sz w:val="32"/>
          <w:szCs w:val="32"/>
        </w:rPr>
      </w:pPr>
    </w:p>
    <w:p>
      <w:pPr>
        <w:ind w:firstLine="4960" w:firstLineChars="1550"/>
        <w:rPr>
          <w:rFonts w:hint="eastAsia" w:ascii="仿宋_GB2312" w:eastAsia="仿宋_GB2312"/>
          <w:sz w:val="32"/>
          <w:szCs w:val="32"/>
        </w:rPr>
      </w:pPr>
    </w:p>
    <w:p>
      <w:pPr>
        <w:ind w:firstLine="4960" w:firstLineChars="1550"/>
        <w:rPr>
          <w:rFonts w:hint="eastAsia" w:ascii="仿宋_GB2312" w:eastAsia="仿宋_GB2312"/>
          <w:sz w:val="32"/>
          <w:szCs w:val="32"/>
        </w:rPr>
      </w:pPr>
    </w:p>
    <w:p>
      <w:pPr>
        <w:ind w:firstLine="4960" w:firstLineChars="1550"/>
        <w:rPr>
          <w:rFonts w:hint="eastAsia" w:ascii="仿宋" w:hAnsi="仿宋" w:eastAsia="仿宋"/>
          <w:sz w:val="32"/>
          <w:szCs w:val="32"/>
        </w:rPr>
      </w:pPr>
      <w:r>
        <w:rPr>
          <w:rFonts w:hint="eastAsia" w:ascii="仿宋" w:hAnsi="仿宋" w:eastAsia="仿宋"/>
          <w:sz w:val="32"/>
          <w:szCs w:val="32"/>
        </w:rPr>
        <w:t>绥德县林业局</w:t>
      </w:r>
    </w:p>
    <w:p>
      <w:pPr>
        <w:ind w:firstLine="4640" w:firstLineChars="1450"/>
        <w:rPr>
          <w:rFonts w:hint="eastAsia" w:ascii="仿宋" w:hAnsi="仿宋" w:eastAsia="仿宋"/>
          <w:sz w:val="32"/>
          <w:szCs w:val="32"/>
        </w:rPr>
      </w:pPr>
      <w:r>
        <w:rPr>
          <w:rFonts w:hint="eastAsia" w:ascii="仿宋" w:hAnsi="仿宋" w:eastAsia="仿宋"/>
          <w:sz w:val="32"/>
          <w:szCs w:val="32"/>
        </w:rPr>
        <w:t xml:space="preserve"> 2022年3月2日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r>
        <w:rPr>
          <w:rFonts w:hint="eastAsia" w:ascii="宋体"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361950</wp:posOffset>
                </wp:positionV>
                <wp:extent cx="53721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8.5pt;height:0pt;width:423pt;z-index:251660288;mso-width-relative:page;mso-height-relative:page;" filled="f" stroked="t" coordsize="21600,21600" o:gfxdata="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xzqytQAAAAGAQAADwAAAAAAAAABACAAAAAiAAAAZHJzL2Rvd25yZXYueG1sUEsB&#10;AhQAFAAAAAgAh07iQH+XL7T5AQAA8gMAAA4AAAAAAAAAAQAgAAAAIwEAAGRycy9lMm9Eb2MueG1s&#10;UEsFBgAAAAAGAAYAWQEAAI4FAAAAAA==&#10;">
                <v:fill on="f" focussize="0,0"/>
                <v:stroke color="#000000" joinstyle="round"/>
                <v:imagedata o:title=""/>
                <o:lock v:ext="edit" aspectratio="f"/>
              </v:line>
            </w:pict>
          </mc:Fallback>
        </mc:AlternateContent>
      </w:r>
    </w:p>
    <w:p>
      <w:pPr>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383540</wp:posOffset>
                </wp:positionV>
                <wp:extent cx="53721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2pt;height:0pt;width:423pt;z-index:251659264;mso-width-relative:page;mso-height-relative:page;" filled="f" stroked="t" coordsize="21600,21600" o:gfxdata="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gRS+NMAAAAGAQAADwAAAAAAAAABACAAAAAiAAAAZHJzL2Rvd25yZXYueG1sUEsB&#10;AhQAFAAAAAgAh07iQM/M64j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sz w:val="32"/>
          <w:szCs w:val="32"/>
        </w:rPr>
        <w:t xml:space="preserve">绥德县林业局                   </w:t>
      </w:r>
      <w:r>
        <w:rPr>
          <w:rFonts w:hint="eastAsia" w:ascii="仿宋_GB2312" w:eastAsia="仿宋_GB2312"/>
          <w:sz w:val="32"/>
          <w:szCs w:val="32"/>
          <w:lang w:val="en-US" w:eastAsia="zh-CN"/>
        </w:rPr>
        <w:t xml:space="preserve"> </w:t>
      </w:r>
      <w:r>
        <w:rPr>
          <w:rFonts w:ascii="仿宋" w:hAnsi="仿宋" w:eastAsia="仿宋"/>
          <w:sz w:val="32"/>
          <w:szCs w:val="32"/>
        </w:rPr>
        <w:t>20</w:t>
      </w:r>
      <w:r>
        <w:rPr>
          <w:rFonts w:hint="eastAsia" w:ascii="仿宋" w:hAnsi="仿宋" w:eastAsia="仿宋"/>
          <w:sz w:val="32"/>
          <w:szCs w:val="32"/>
          <w:lang w:val="en-US" w:eastAsia="zh-CN"/>
        </w:rPr>
        <w:t>22</w:t>
      </w:r>
      <w:r>
        <w:rPr>
          <w:rFonts w:ascii="仿宋" w:hAnsi="仿宋" w:eastAsia="仿宋"/>
          <w:sz w:val="32"/>
          <w:szCs w:val="32"/>
        </w:rPr>
        <w:t>年</w:t>
      </w:r>
      <w:r>
        <w:rPr>
          <w:rFonts w:hint="eastAsia" w:ascii="仿宋" w:hAnsi="仿宋" w:eastAsia="仿宋"/>
          <w:sz w:val="32"/>
          <w:szCs w:val="32"/>
          <w:lang w:val="en-US" w:eastAsia="zh-CN"/>
        </w:rPr>
        <w:t>3月2</w:t>
      </w:r>
      <w:r>
        <w:rPr>
          <w:rFonts w:ascii="仿宋" w:hAnsi="仿宋" w:eastAsia="仿宋"/>
          <w:sz w:val="32"/>
          <w:szCs w:val="32"/>
        </w:rPr>
        <w:t>日</w:t>
      </w:r>
      <w:r>
        <w:rPr>
          <w:rFonts w:hint="eastAsia" w:ascii="仿宋_GB2312" w:eastAsia="仿宋_GB2312"/>
          <w:sz w:val="32"/>
          <w:szCs w:val="32"/>
        </w:rPr>
        <w:t>印发</w:t>
      </w:r>
    </w:p>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共印5份</w:t>
      </w:r>
    </w:p>
    <w:p>
      <w:pPr>
        <w:rPr>
          <w:rFonts w:hint="eastAsia" w:ascii="仿宋" w:hAnsi="仿宋" w:eastAsia="仿宋"/>
          <w:sz w:val="36"/>
          <w:szCs w:val="36"/>
        </w:rPr>
      </w:pPr>
      <w:r>
        <w:rPr>
          <w:rFonts w:hint="eastAsia" w:ascii="仿宋" w:hAnsi="仿宋" w:eastAsia="仿宋"/>
          <w:sz w:val="36"/>
          <w:szCs w:val="36"/>
        </w:rPr>
        <w:t>附件1：</w:t>
      </w: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绥德县林业局</w:t>
      </w:r>
    </w:p>
    <w:p>
      <w:pPr>
        <w:jc w:val="center"/>
        <w:rPr>
          <w:rFonts w:hint="eastAsia" w:ascii="宋体" w:hAnsi="宋体"/>
          <w:b/>
          <w:sz w:val="44"/>
          <w:szCs w:val="44"/>
        </w:rPr>
      </w:pPr>
      <w:r>
        <w:rPr>
          <w:rFonts w:hint="eastAsia" w:ascii="宋体" w:hAnsi="宋体"/>
          <w:b/>
          <w:sz w:val="44"/>
          <w:szCs w:val="44"/>
        </w:rPr>
        <w:t>科级事业单位2021年度考核领导小组、联络员名单</w:t>
      </w:r>
    </w:p>
    <w:p>
      <w:pPr>
        <w:rPr>
          <w:rFonts w:hint="eastAsia" w:ascii="仿宋_GB2312" w:eastAsia="仿宋_GB2312"/>
          <w:sz w:val="36"/>
          <w:szCs w:val="36"/>
        </w:rPr>
      </w:pPr>
    </w:p>
    <w:p>
      <w:pPr>
        <w:ind w:firstLine="720" w:firstLineChars="200"/>
        <w:rPr>
          <w:rFonts w:hint="eastAsia" w:ascii="仿宋" w:hAnsi="仿宋" w:eastAsia="仿宋"/>
          <w:sz w:val="36"/>
          <w:szCs w:val="36"/>
        </w:rPr>
      </w:pPr>
      <w:r>
        <w:rPr>
          <w:rFonts w:hint="eastAsia" w:ascii="仿宋" w:hAnsi="仿宋" w:eastAsia="仿宋"/>
          <w:sz w:val="36"/>
          <w:szCs w:val="36"/>
        </w:rPr>
        <w:t>组  长：张春胜</w:t>
      </w:r>
    </w:p>
    <w:p>
      <w:pPr>
        <w:rPr>
          <w:rFonts w:hint="eastAsia" w:ascii="仿宋" w:hAnsi="仿宋" w:eastAsia="仿宋"/>
          <w:sz w:val="36"/>
          <w:szCs w:val="36"/>
        </w:rPr>
      </w:pPr>
    </w:p>
    <w:p>
      <w:pPr>
        <w:ind w:firstLine="720" w:firstLineChars="200"/>
        <w:rPr>
          <w:rFonts w:hint="eastAsia" w:ascii="仿宋" w:hAnsi="仿宋" w:eastAsia="仿宋"/>
          <w:sz w:val="36"/>
          <w:szCs w:val="36"/>
        </w:rPr>
      </w:pPr>
      <w:r>
        <w:rPr>
          <w:rFonts w:hint="eastAsia" w:ascii="仿宋" w:hAnsi="仿宋" w:eastAsia="仿宋"/>
          <w:sz w:val="36"/>
          <w:szCs w:val="36"/>
        </w:rPr>
        <w:t>成  员：杨世福、米建良、郭雄伟</w:t>
      </w:r>
    </w:p>
    <w:p>
      <w:pPr>
        <w:rPr>
          <w:rFonts w:hint="eastAsia" w:ascii="仿宋" w:hAnsi="仿宋" w:eastAsia="仿宋"/>
          <w:sz w:val="36"/>
          <w:szCs w:val="36"/>
        </w:rPr>
      </w:pPr>
    </w:p>
    <w:p>
      <w:pPr>
        <w:ind w:firstLine="720" w:firstLineChars="200"/>
        <w:rPr>
          <w:rFonts w:hint="eastAsia" w:ascii="仿宋" w:hAnsi="仿宋" w:eastAsia="仿宋"/>
          <w:sz w:val="36"/>
          <w:szCs w:val="36"/>
        </w:rPr>
      </w:pPr>
      <w:r>
        <w:rPr>
          <w:rFonts w:hint="eastAsia" w:ascii="仿宋" w:hAnsi="仿宋" w:eastAsia="仿宋"/>
          <w:sz w:val="36"/>
          <w:szCs w:val="36"/>
        </w:rPr>
        <w:t>联络员：张桂民（办公室）</w:t>
      </w:r>
    </w:p>
    <w:p>
      <w:pPr>
        <w:rPr>
          <w:rFonts w:hint="eastAsia" w:ascii="仿宋" w:hAnsi="仿宋" w:eastAsia="仿宋"/>
          <w:sz w:val="36"/>
          <w:szCs w:val="36"/>
        </w:rPr>
      </w:pPr>
    </w:p>
    <w:p>
      <w:pPr>
        <w:ind w:firstLine="720" w:firstLineChars="200"/>
        <w:rPr>
          <w:rFonts w:hint="eastAsia" w:ascii="仿宋" w:hAnsi="仿宋" w:eastAsia="仿宋"/>
          <w:sz w:val="36"/>
          <w:szCs w:val="36"/>
        </w:rPr>
      </w:pPr>
      <w:r>
        <w:rPr>
          <w:rFonts w:hint="eastAsia" w:ascii="仿宋" w:hAnsi="仿宋" w:eastAsia="仿宋"/>
          <w:sz w:val="36"/>
          <w:szCs w:val="36"/>
        </w:rPr>
        <w:t>电  话：0912-5622165、18729821116</w:t>
      </w:r>
    </w:p>
    <w:p>
      <w:pPr>
        <w:rPr>
          <w:rFonts w:hint="eastAsia" w:ascii="仿宋" w:hAnsi="仿宋" w:eastAsia="仿宋"/>
          <w:sz w:val="36"/>
          <w:szCs w:val="36"/>
        </w:rPr>
      </w:pPr>
    </w:p>
    <w:p>
      <w:pPr>
        <w:rPr>
          <w:rFonts w:hint="eastAsia" w:ascii="仿宋" w:hAnsi="仿宋" w:eastAsia="仿宋"/>
          <w:sz w:val="36"/>
          <w:szCs w:val="36"/>
        </w:rPr>
      </w:pPr>
    </w:p>
    <w:p>
      <w:pPr>
        <w:ind w:firstLine="5760" w:firstLineChars="1600"/>
        <w:rPr>
          <w:rFonts w:hint="eastAsia" w:ascii="仿宋" w:hAnsi="仿宋" w:eastAsia="仿宋"/>
          <w:sz w:val="36"/>
          <w:szCs w:val="36"/>
        </w:rPr>
      </w:pPr>
    </w:p>
    <w:p>
      <w:pPr>
        <w:rPr>
          <w:rFonts w:hint="eastAsia" w:ascii="仿宋" w:hAnsi="仿宋" w:eastAsia="仿宋"/>
          <w:sz w:val="36"/>
          <w:szCs w:val="36"/>
        </w:rPr>
      </w:pPr>
      <w:r>
        <w:rPr>
          <w:rFonts w:hint="eastAsia" w:ascii="仿宋" w:hAnsi="仿宋" w:eastAsia="仿宋"/>
          <w:sz w:val="36"/>
          <w:szCs w:val="36"/>
        </w:rPr>
        <w:t xml:space="preserve">                          绥德县林业局</w:t>
      </w:r>
    </w:p>
    <w:p>
      <w:pPr>
        <w:rPr>
          <w:rFonts w:hint="eastAsia" w:ascii="仿宋" w:hAnsi="仿宋" w:eastAsia="仿宋"/>
          <w:sz w:val="36"/>
          <w:szCs w:val="36"/>
        </w:rPr>
      </w:pPr>
      <w:r>
        <w:rPr>
          <w:rFonts w:hint="eastAsia" w:ascii="仿宋" w:hAnsi="仿宋" w:eastAsia="仿宋"/>
          <w:sz w:val="36"/>
          <w:szCs w:val="36"/>
        </w:rPr>
        <w:t xml:space="preserve">                         2022年3月2日</w:t>
      </w:r>
    </w:p>
    <w:p>
      <w:pPr>
        <w:pStyle w:val="2"/>
        <w:rPr>
          <w:rFonts w:hint="eastAsia"/>
        </w:rPr>
      </w:pPr>
    </w:p>
    <w:p>
      <w:pPr>
        <w:pStyle w:val="3"/>
        <w:rPr>
          <w:rFonts w:hint="eastAsia"/>
        </w:rPr>
      </w:pPr>
    </w:p>
    <w:p>
      <w:pPr>
        <w:rPr>
          <w:rFonts w:hint="eastAsia"/>
        </w:rPr>
      </w:pPr>
    </w:p>
    <w:tbl>
      <w:tblPr>
        <w:tblStyle w:val="4"/>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35"/>
        <w:gridCol w:w="2790"/>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373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附件2：</w:t>
            </w:r>
          </w:p>
        </w:tc>
        <w:tc>
          <w:tcPr>
            <w:tcW w:w="27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7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绥德县林业工作站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单    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姓  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职  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绥德县林业工作站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张红军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站  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王  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米彦东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副站长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高  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副站长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杨  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薛红岗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韩利奇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绥德县林木种苗工作站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   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姓 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职 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绥德县林木种苗工作站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马维艳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副站长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绥德县森林病虫和火灾防治中心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   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姓 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职 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73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绥德县森林病虫和火灾防治中心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党元生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73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郝广森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73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80799"/>
    <w:rsid w:val="39A80799"/>
    <w:rsid w:val="61BA7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3"/>
    <w:next w:val="3"/>
    <w:qFormat/>
    <w:uiPriority w:val="99"/>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99"/>
    <w:pPr>
      <w:spacing w:before="100" w:beforeAutospacing="1" w:after="100" w:afterAutospacing="1"/>
      <w:ind w:left="420" w:left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2022-03-02T06:52:00Z</dcterms:created>
  <dc:creator>Lenovo</dc:creator>
  <cp:lastModifiedBy>Lenovo</cp:lastModifiedBy>
  <dcterms:modified xsi:type="dcterms:W3CDTF">2022-03-15T01:47:51Z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ED06C5C85BE24F8FB31C8DAFBED4FDC2</vt:lpwstr>
  </property>
</Properties>
</file>