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绥德县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城市管理执法局</w:t>
      </w:r>
      <w:r>
        <w:rPr>
          <w:rFonts w:hint="eastAsia" w:ascii="宋体" w:hAnsi="宋体" w:eastAsia="宋体" w:cs="宋体"/>
          <w:sz w:val="44"/>
          <w:szCs w:val="44"/>
        </w:rPr>
        <w:t>污水处理厂二期扩建工程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专项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债券--2023年度项目进展情况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一、基本情况</w:t>
      </w:r>
      <w:bookmarkStart w:id="0" w:name="_GoBack"/>
      <w:bookmarkEnd w:id="0"/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绥德县污水处理厂二期扩建工程，计划总投资10933.42万元，新建污水处理厂房及基础设施、设备等建设，处理规模为15000m³/天。工程于2022年8月12日开工，2024年8月12日完工，建设周期2年。项目建成后，从根本上改善绥德县城污水处理基础设施的现状，营造一个良好的外部环境，为绥德高质量发展作出应有的贡献。资金来源，专项债券5500万元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二、项目进展情况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工程于2022年5月底，完成了立项、稳评、环评、选址与规划、用地、用水、初设概算及图纸设计及工程造价与标前审计等所有手续，6月初进入招投标程序，7月22日完成了施工及监理的招投标。施工方陕西中承建工集团有限公司中标，中标价8572.9317万元，监理方陕西中秦工程管理有限公司中标，中标价为117.21万元。</w:t>
      </w:r>
    </w:p>
    <w:p>
      <w:pPr>
        <w:ind w:firstLine="640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目前工程已全面开工，前期进行了场地平整，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同时</w:t>
      </w:r>
      <w:r>
        <w:rPr>
          <w:rFonts w:hint="eastAsia" w:ascii="宋体" w:hAnsi="宋体" w:eastAsia="宋体" w:cs="宋体"/>
          <w:sz w:val="32"/>
          <w:szCs w:val="32"/>
        </w:rPr>
        <w:t>完成设备采购工作。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近期</w:t>
      </w:r>
      <w:r>
        <w:rPr>
          <w:rFonts w:hint="eastAsia" w:ascii="宋体" w:hAnsi="宋体" w:eastAsia="宋体" w:cs="宋体"/>
          <w:sz w:val="32"/>
          <w:szCs w:val="32"/>
        </w:rPr>
        <w:t>清理生化池、细格栅除臭间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地基与基础结构施工已完成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,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各单体基坑降水与支护结构正在施工中。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专项债券情况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B2B2B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（一）污水处理厂二期工程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专项债券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投入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5500万元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B2B2B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）无影响专项债券项目实施、资金筹措等的重大变更事项。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</w:t>
      </w:r>
    </w:p>
    <w:p>
      <w:pPr>
        <w:ind w:firstLine="640" w:firstLineChars="200"/>
        <w:jc w:val="righ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ind w:firstLine="640" w:firstLineChars="200"/>
        <w:jc w:val="righ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城市管理执法局</w:t>
      </w:r>
    </w:p>
    <w:p>
      <w:pPr>
        <w:ind w:firstLine="640" w:firstLineChars="200"/>
        <w:jc w:val="righ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2023.5.24</w:t>
      </w:r>
    </w:p>
    <w:p>
      <w:pPr>
        <w:ind w:firstLine="640" w:firstLineChars="200"/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491E3"/>
    <w:multiLevelType w:val="singleLevel"/>
    <w:tmpl w:val="87E491E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Zjg4ZWE2NGQyN2ZlYzJiNzA0MTIxYWZjNmM0MTYifQ=="/>
  </w:docVars>
  <w:rsids>
    <w:rsidRoot w:val="7BC07B0D"/>
    <w:rsid w:val="0E725F28"/>
    <w:rsid w:val="1C8B5618"/>
    <w:rsid w:val="21726889"/>
    <w:rsid w:val="2CC047D0"/>
    <w:rsid w:val="3C8478DF"/>
    <w:rsid w:val="6F2B72D8"/>
    <w:rsid w:val="7BC07B0D"/>
    <w:rsid w:val="7C6164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499</Words>
  <Characters>566</Characters>
  <Lines>0</Lines>
  <Paragraphs>0</Paragraphs>
  <TotalTime>6</TotalTime>
  <ScaleCrop>false</ScaleCrop>
  <LinksUpToDate>false</LinksUpToDate>
  <CharactersWithSpaces>576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2023-04-10T07:52:00Z</dcterms:created>
  <dc:creator>Administrator</dc:creator>
  <cp:lastModifiedBy>Administrator</cp:lastModifiedBy>
  <cp:lastPrinted>2023-05-24T06:50:36Z</cp:lastPrinted>
  <dcterms:modified xsi:type="dcterms:W3CDTF">2023-05-24T06:57:02Z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F9623B5719034A27BD22C5DF7EFF4127</vt:lpwstr>
  </property>
</Properties>
</file>