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lang w:val="en-US" w:eastAsia="zh-CN"/>
        </w:rPr>
        <w:t>榆林市绥德县绥德县产业创新园区管理委员会</w:t>
      </w:r>
      <w:r>
        <w:rPr>
          <w:rFonts w:hint="eastAsia" w:asciiTheme="majorEastAsia" w:hAnsiTheme="majorEastAsia" w:eastAsiaTheme="majorEastAsia" w:cstheme="majorEastAsia"/>
          <w:b/>
          <w:bCs/>
          <w:sz w:val="48"/>
          <w:szCs w:val="48"/>
        </w:rPr>
        <w:t>20</w:t>
      </w:r>
      <w:r>
        <w:rPr>
          <w:rFonts w:hint="eastAsia" w:asciiTheme="majorEastAsia" w:hAnsiTheme="majorEastAsia" w:eastAsiaTheme="majorEastAsia" w:cstheme="majorEastAsia"/>
          <w:b/>
          <w:bCs/>
          <w:sz w:val="48"/>
          <w:szCs w:val="48"/>
          <w:lang w:val="en-US" w:eastAsia="zh-CN"/>
        </w:rPr>
        <w:t>20</w:t>
      </w:r>
      <w:r>
        <w:rPr>
          <w:rFonts w:hint="eastAsia" w:asciiTheme="majorEastAsia" w:hAnsiTheme="majorEastAsia" w:eastAsiaTheme="majorEastAsia" w:cstheme="majorEastAsia"/>
          <w:b/>
          <w:bCs/>
          <w:sz w:val="48"/>
          <w:szCs w:val="48"/>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color w:val="000000" w:themeColor="text1"/>
          <w:sz w:val="32"/>
          <w:szCs w:val="32"/>
          <w14:textFill>
            <w14:solidFill>
              <w14:schemeClr w14:val="tx1"/>
            </w14:solidFill>
          </w14:textFill>
        </w:rPr>
      </w:pPr>
    </w:p>
    <w:p>
      <w:pPr>
        <w:keepNext w:val="0"/>
        <w:keepLines w:val="0"/>
        <w:widowControl/>
        <w:suppressLineNumbers w:val="0"/>
        <w:ind w:firstLine="2249" w:firstLineChars="700"/>
        <w:jc w:val="both"/>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保密审查情况：</w:t>
      </w:r>
      <w:r>
        <w:rPr>
          <w:rFonts w:ascii="CIDFont" w:hAnsi="CIDFont" w:eastAsia="CIDFont" w:cs="CIDFont"/>
          <w:b/>
          <w:color w:val="000000" w:themeColor="text1"/>
          <w:kern w:val="0"/>
          <w:sz w:val="31"/>
          <w:szCs w:val="31"/>
          <w:lang w:val="en-US" w:eastAsia="zh-CN" w:bidi="ar"/>
          <w14:textFill>
            <w14:solidFill>
              <w14:schemeClr w14:val="tx1"/>
            </w14:solidFill>
          </w14:textFill>
        </w:rPr>
        <w:t>已审查</w:t>
      </w:r>
    </w:p>
    <w:p>
      <w:pPr>
        <w:spacing w:line="400" w:lineRule="exact"/>
        <w:jc w:val="center"/>
        <w:rPr>
          <w:rFonts w:ascii="宋体" w:hAnsi="宋体" w:cs="宋体"/>
          <w:b/>
          <w:bCs/>
          <w:color w:val="000000" w:themeColor="text1"/>
          <w:sz w:val="32"/>
          <w:szCs w:val="32"/>
          <w14:textFill>
            <w14:solidFill>
              <w14:schemeClr w14:val="tx1"/>
            </w14:solidFill>
          </w14:textFill>
        </w:rPr>
      </w:pPr>
    </w:p>
    <w:p>
      <w:pPr>
        <w:keepNext w:val="0"/>
        <w:keepLines w:val="0"/>
        <w:widowControl/>
        <w:suppressLineNumbers w:val="0"/>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部门主要负责人审签情况：</w:t>
      </w:r>
      <w:r>
        <w:rPr>
          <w:rFonts w:ascii="CIDFont" w:hAnsi="CIDFont" w:eastAsia="CIDFont" w:cs="CIDFont"/>
          <w:b/>
          <w:color w:val="000000" w:themeColor="text1"/>
          <w:kern w:val="0"/>
          <w:sz w:val="31"/>
          <w:szCs w:val="31"/>
          <w:lang w:val="en-US" w:eastAsia="zh-CN" w:bidi="ar"/>
          <w14:textFill>
            <w14:solidFill>
              <w14:schemeClr w14:val="tx1"/>
            </w14:solidFill>
          </w14:textFill>
        </w:rPr>
        <w:t>已审签</w:t>
      </w:r>
    </w:p>
    <w:p>
      <w:pPr>
        <w:spacing w:line="400" w:lineRule="exact"/>
        <w:ind w:firstLine="2088" w:firstLineChars="650"/>
        <w:jc w:val="center"/>
        <w:rPr>
          <w:rFonts w:ascii="宋体" w:hAnsi="宋体" w:cs="宋体"/>
          <w:b/>
          <w:bCs/>
          <w:color w:val="000000" w:themeColor="text1"/>
          <w:sz w:val="32"/>
          <w:szCs w:val="32"/>
          <w14:textFill>
            <w14:solidFill>
              <w14:schemeClr w14:val="tx1"/>
            </w14:solidFill>
          </w14:textFill>
        </w:rPr>
      </w:pP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eastAsia" w:ascii="仿宋" w:hAnsi="仿宋" w:eastAsia="仿宋" w:cs="楷体"/>
          <w:color w:val="000000"/>
          <w:kern w:val="0"/>
          <w:sz w:val="32"/>
          <w:szCs w:val="32"/>
          <w:lang w:val="en-US" w:eastAsia="zh-CN" w:bidi="ar"/>
        </w:rPr>
      </w:pPr>
      <w:r>
        <w:rPr>
          <w:rFonts w:hint="eastAsia" w:ascii="仿宋" w:hAnsi="仿宋" w:eastAsia="仿宋" w:cs="楷体"/>
          <w:color w:val="000000"/>
          <w:kern w:val="0"/>
          <w:sz w:val="32"/>
          <w:szCs w:val="32"/>
          <w:lang w:val="en-US" w:eastAsia="zh-CN" w:bidi="ar"/>
        </w:rPr>
        <w:t>九、国有资本经营预算财政拨款支出决算表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hint="eastAsia" w:eastAsia="仿宋"/>
          <w:lang w:eastAsia="zh-CN"/>
        </w:rPr>
      </w:pPr>
      <w:r>
        <w:rPr>
          <w:rFonts w:hint="eastAsia" w:ascii="仿宋" w:hAnsi="仿宋" w:eastAsia="仿宋" w:cs="楷体"/>
          <w:color w:val="000000"/>
          <w:kern w:val="0"/>
          <w:sz w:val="32"/>
          <w:szCs w:val="32"/>
          <w:lang w:eastAsia="zh-CN" w:bidi="ar"/>
        </w:rPr>
        <w:t>九、</w:t>
      </w:r>
      <w:r>
        <w:rPr>
          <w:rFonts w:hint="eastAsia" w:ascii="仿宋" w:hAnsi="仿宋" w:eastAsia="仿宋" w:cs="楷体"/>
          <w:color w:val="000000"/>
          <w:kern w:val="0"/>
          <w:sz w:val="32"/>
          <w:szCs w:val="32"/>
          <w:lang w:val="en-US" w:eastAsia="zh-CN" w:bidi="ar"/>
        </w:rPr>
        <w:t>国有资本经营财政拨款收入支出情况说明</w:t>
      </w:r>
    </w:p>
    <w:p>
      <w:pPr>
        <w:widowControl/>
        <w:jc w:val="left"/>
        <w:rPr>
          <w:rFonts w:hint="eastAsia"/>
        </w:rPr>
      </w:pPr>
      <w:r>
        <w:rPr>
          <w:rFonts w:hint="eastAsia" w:ascii="仿宋" w:hAnsi="仿宋" w:eastAsia="仿宋" w:cs="楷体"/>
          <w:color w:val="000000"/>
          <w:kern w:val="0"/>
          <w:sz w:val="32"/>
          <w:szCs w:val="32"/>
          <w:lang w:eastAsia="zh-CN" w:bidi="ar"/>
        </w:rPr>
        <w:t>十</w:t>
      </w:r>
      <w:r>
        <w:rPr>
          <w:rFonts w:hint="eastAsia" w:ascii="仿宋" w:hAnsi="仿宋" w:eastAsia="仿宋" w:cs="楷体"/>
          <w:color w:val="000000"/>
          <w:kern w:val="0"/>
          <w:sz w:val="32"/>
          <w:szCs w:val="32"/>
          <w:lang w:bidi="ar"/>
        </w:rPr>
        <w:t xml:space="preserve">、机关运行经费支出情况说明 </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eastAsia="zh-CN" w:bidi="ar"/>
        </w:rPr>
        <w:t>十一、</w:t>
      </w:r>
      <w:r>
        <w:rPr>
          <w:rFonts w:hint="eastAsia" w:ascii="仿宋" w:hAnsi="仿宋" w:eastAsia="仿宋" w:cs="楷体"/>
          <w:color w:val="000000"/>
          <w:kern w:val="0"/>
          <w:sz w:val="32"/>
          <w:szCs w:val="32"/>
          <w:lang w:bidi="ar"/>
        </w:rPr>
        <w:t>政府采购支出情况说明</w:t>
      </w:r>
    </w:p>
    <w:p>
      <w:pPr>
        <w:widowControl/>
        <w:jc w:val="left"/>
        <w:rPr>
          <w:rFonts w:hint="eastAsia"/>
          <w:lang w:eastAsia="zh-CN"/>
        </w:rPr>
      </w:pPr>
      <w:r>
        <w:rPr>
          <w:rFonts w:hint="eastAsia" w:ascii="仿宋" w:hAnsi="仿宋" w:eastAsia="仿宋" w:cs="楷体"/>
          <w:color w:val="000000"/>
          <w:kern w:val="0"/>
          <w:sz w:val="32"/>
          <w:szCs w:val="32"/>
          <w:lang w:eastAsia="zh-CN" w:bidi="ar"/>
        </w:rPr>
        <w:t>十二、</w:t>
      </w:r>
      <w:r>
        <w:rPr>
          <w:rFonts w:hint="eastAsia" w:ascii="仿宋" w:hAnsi="仿宋" w:eastAsia="仿宋" w:cs="楷体"/>
          <w:color w:val="000000"/>
          <w:kern w:val="0"/>
          <w:sz w:val="32"/>
          <w:szCs w:val="32"/>
          <w:lang w:bidi="ar"/>
        </w:rPr>
        <w:t xml:space="preserve">国有资产占用及购置情况说明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十三、</w:t>
      </w:r>
      <w:r>
        <w:rPr>
          <w:rFonts w:hint="eastAsia" w:ascii="仿宋" w:hAnsi="仿宋" w:eastAsia="仿宋" w:cs="楷体"/>
          <w:color w:val="000000"/>
          <w:kern w:val="0"/>
          <w:sz w:val="32"/>
          <w:szCs w:val="32"/>
          <w:lang w:bidi="ar"/>
        </w:rPr>
        <w:t xml:space="preserve">预算绩效情况说明 </w:t>
      </w:r>
    </w:p>
    <w:p>
      <w:pPr>
        <w:pStyle w:val="2"/>
      </w:pPr>
    </w:p>
    <w:p>
      <w:pPr>
        <w:jc w:val="center"/>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第四部分 专业名词解释</w:t>
      </w:r>
    </w:p>
    <w:p>
      <w:pPr>
        <w:jc w:val="both"/>
        <w:rPr>
          <w:rFonts w:hint="eastAsia" w:ascii="黑体" w:hAnsi="宋体" w:eastAsia="黑体"/>
          <w:color w:val="000000"/>
          <w:kern w:val="0"/>
          <w:sz w:val="44"/>
          <w:szCs w:val="44"/>
          <w:lang w:bidi="ar"/>
        </w:rPr>
      </w:pPr>
    </w:p>
    <w:p>
      <w:pPr>
        <w:jc w:val="both"/>
        <w:rPr>
          <w:rFonts w:hint="eastAsia" w:ascii="黑体" w:hAnsi="宋体" w:eastAsia="黑体"/>
          <w:color w:val="000000"/>
          <w:kern w:val="0"/>
          <w:sz w:val="44"/>
          <w:szCs w:val="44"/>
          <w:lang w:bidi="ar"/>
        </w:rPr>
      </w:pPr>
    </w:p>
    <w:p>
      <w:pPr>
        <w:ind w:firstLine="2200" w:firstLineChars="500"/>
        <w:jc w:val="both"/>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1、编制和组织实施园区建设规划。</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2、负责园区的土地开发和基础设施的规划、建设和管理。</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3、负责园区招商引资和对外经济技术合作。</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4、负责园区国有资产的经营管理。</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5、负责园区内规划、财政、建设、科技、劳动、安全、人事、环保、统计等工作。</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6、负责园区内企业的设立、入驻、审核等工作，协调、管理和服务园区内企事业单位。</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7、定期向县政府报告园区建设和发展情况。</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8、承担县政府交办的其他事项。</w:t>
      </w:r>
    </w:p>
    <w:p>
      <w:pPr>
        <w:widowControl/>
        <w:ind w:firstLine="643" w:firstLineChars="200"/>
        <w:jc w:val="left"/>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widowControl/>
        <w:numPr>
          <w:ilvl w:val="0"/>
          <w:numId w:val="0"/>
        </w:numPr>
        <w:ind w:firstLine="640" w:firstLineChars="200"/>
        <w:jc w:val="left"/>
        <w:rPr>
          <w:rFonts w:hint="eastAsia" w:ascii="仿宋_GB2312" w:hAnsi="仿宋" w:eastAsia="仿宋_GB2312"/>
          <w:color w:val="000000"/>
          <w:kern w:val="0"/>
          <w:sz w:val="32"/>
          <w:szCs w:val="24"/>
          <w:lang w:val="en-US" w:eastAsia="zh-CN"/>
        </w:rPr>
      </w:pPr>
      <w:r>
        <w:rPr>
          <w:rFonts w:hint="eastAsia" w:ascii="仿宋_GB2312" w:hAnsi="仿宋" w:eastAsia="仿宋_GB2312"/>
          <w:color w:val="000000"/>
          <w:kern w:val="0"/>
          <w:sz w:val="32"/>
          <w:szCs w:val="24"/>
          <w:lang w:val="en-US" w:eastAsia="zh-CN"/>
        </w:rPr>
        <w:t>设5个内设机构，分别为：综合办公室、经济发展和招商服务局、规划建设局、行政审批管理办公室、综合执法局，均为副科级建制。</w:t>
      </w:r>
    </w:p>
    <w:p>
      <w:pPr>
        <w:widowControl/>
        <w:numPr>
          <w:ilvl w:val="0"/>
          <w:numId w:val="0"/>
        </w:numPr>
        <w:ind w:firstLine="640" w:firstLineChars="200"/>
        <w:jc w:val="left"/>
        <w:rPr>
          <w:rFonts w:hint="eastAsia" w:ascii="黑体" w:hAnsi="宋体" w:eastAsia="黑体"/>
          <w:color w:val="000000"/>
          <w:kern w:val="0"/>
          <w:sz w:val="32"/>
          <w:szCs w:val="32"/>
          <w:lang w:bidi="ar"/>
        </w:rPr>
      </w:pPr>
      <w:r>
        <w:rPr>
          <w:rFonts w:hint="eastAsia" w:ascii="黑体" w:hAnsi="宋体" w:eastAsia="黑体"/>
          <w:color w:val="000000"/>
          <w:kern w:val="0"/>
          <w:sz w:val="32"/>
          <w:szCs w:val="32"/>
          <w:lang w:bidi="ar"/>
        </w:rPr>
        <w:t>部门决算单位构成</w:t>
      </w:r>
    </w:p>
    <w:p>
      <w:pPr>
        <w:keepNext w:val="0"/>
        <w:keepLines w:val="0"/>
        <w:widowControl/>
        <w:suppressLineNumbers w:val="0"/>
        <w:ind w:firstLine="1240" w:firstLineChars="400"/>
        <w:jc w:val="left"/>
      </w:pPr>
      <w:r>
        <w:rPr>
          <w:rFonts w:ascii="仿宋" w:hAnsi="仿宋" w:eastAsia="仿宋" w:cs="仿宋"/>
          <w:color w:val="000000"/>
          <w:kern w:val="0"/>
          <w:sz w:val="31"/>
          <w:szCs w:val="31"/>
          <w:lang w:val="en-US" w:eastAsia="zh-CN" w:bidi="ar"/>
        </w:rPr>
        <w:t>纳入 2</w:t>
      </w:r>
      <w:r>
        <w:rPr>
          <w:rFonts w:hint="eastAsia" w:ascii="仿宋" w:hAnsi="仿宋" w:eastAsia="仿宋" w:cs="仿宋"/>
          <w:color w:val="000000"/>
          <w:kern w:val="0"/>
          <w:sz w:val="31"/>
          <w:szCs w:val="31"/>
          <w:lang w:val="en-US" w:eastAsia="zh-CN" w:bidi="ar"/>
        </w:rPr>
        <w:t>020</w:t>
      </w:r>
      <w:r>
        <w:rPr>
          <w:rFonts w:ascii="仿宋" w:hAnsi="仿宋" w:eastAsia="仿宋" w:cs="仿宋"/>
          <w:color w:val="000000"/>
          <w:kern w:val="0"/>
          <w:sz w:val="31"/>
          <w:szCs w:val="31"/>
          <w:lang w:val="en-US" w:eastAsia="zh-CN" w:bidi="ar"/>
        </w:rPr>
        <w:t>年本部门决算编制范围</w:t>
      </w:r>
      <w:r>
        <w:rPr>
          <w:rFonts w:hint="eastAsia" w:ascii="仿宋" w:hAnsi="仿宋" w:eastAsia="仿宋" w:cs="仿宋"/>
          <w:color w:val="000000"/>
          <w:kern w:val="0"/>
          <w:sz w:val="31"/>
          <w:szCs w:val="31"/>
          <w:lang w:val="en-US" w:eastAsia="zh-CN" w:bidi="ar"/>
        </w:rPr>
        <w:t>内</w:t>
      </w:r>
      <w:r>
        <w:rPr>
          <w:rFonts w:ascii="仿宋" w:hAnsi="仿宋" w:eastAsia="仿宋" w:cs="仿宋"/>
          <w:color w:val="000000"/>
          <w:kern w:val="0"/>
          <w:sz w:val="31"/>
          <w:szCs w:val="31"/>
          <w:lang w:val="en-US" w:eastAsia="zh-CN" w:bidi="ar"/>
        </w:rPr>
        <w:t>的单位共 1个。所属</w:t>
      </w:r>
      <w:r>
        <w:rPr>
          <w:rFonts w:hint="eastAsia" w:ascii="仿宋" w:hAnsi="仿宋" w:eastAsia="仿宋" w:cs="仿宋"/>
          <w:color w:val="000000"/>
          <w:kern w:val="0"/>
          <w:sz w:val="31"/>
          <w:szCs w:val="31"/>
          <w:lang w:val="en-US" w:eastAsia="zh-CN" w:bidi="ar"/>
        </w:rPr>
        <w:t>事业单位预算，无二级单位预算，无涉及机构变动的部门。</w:t>
      </w:r>
    </w:p>
    <w:p>
      <w:pPr>
        <w:pStyle w:val="2"/>
        <w:numPr>
          <w:ilvl w:val="0"/>
          <w:numId w:val="0"/>
        </w:num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noWrap w:val="0"/>
            <w:vAlign w:val="top"/>
          </w:tcPr>
          <w:p>
            <w:pPr>
              <w:jc w:val="center"/>
              <w:rPr>
                <w:rFonts w:ascii="仿宋_GB2312" w:hAnsi="仿宋_GB2312" w:eastAsia="仿宋_GB2312"/>
                <w:sz w:val="32"/>
                <w:szCs w:val="24"/>
              </w:rPr>
            </w:pPr>
          </w:p>
        </w:tc>
        <w:tc>
          <w:tcPr>
            <w:tcW w:w="6923" w:type="dxa"/>
            <w:noWrap w:val="0"/>
            <w:vAlign w:val="top"/>
          </w:tcPr>
          <w:p>
            <w:pPr>
              <w:ind w:firstLine="1920" w:firstLineChars="600"/>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noWrap w:val="0"/>
            <w:vAlign w:val="top"/>
          </w:tcPr>
          <w:p>
            <w:pPr>
              <w:jc w:val="center"/>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1</w:t>
            </w:r>
          </w:p>
        </w:tc>
        <w:tc>
          <w:tcPr>
            <w:tcW w:w="6923" w:type="dxa"/>
            <w:noWrap w:val="0"/>
            <w:vAlign w:val="top"/>
          </w:tcPr>
          <w:p>
            <w:pPr>
              <w:ind w:firstLine="1280" w:firstLineChars="400"/>
              <w:rPr>
                <w:rFonts w:hint="default" w:ascii="仿宋_GB2312" w:hAnsi="仿宋" w:eastAsia="仿宋_GB2312"/>
                <w:color w:val="000000"/>
                <w:kern w:val="0"/>
                <w:sz w:val="32"/>
                <w:szCs w:val="24"/>
                <w:lang w:val="en-US" w:eastAsia="zh-CN"/>
              </w:rPr>
            </w:pPr>
            <w:r>
              <w:rPr>
                <w:rFonts w:hint="eastAsia" w:ascii="仿宋_GB2312" w:hAnsi="仿宋" w:eastAsia="仿宋_GB2312"/>
                <w:color w:val="000000"/>
                <w:kern w:val="0"/>
                <w:sz w:val="32"/>
                <w:szCs w:val="24"/>
                <w:lang w:val="en-US" w:eastAsia="zh-CN"/>
              </w:rPr>
              <w:t>绥德县产业创新园区管理委员会</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keepNext w:val="0"/>
        <w:keepLines w:val="0"/>
        <w:widowControl/>
        <w:suppressLineNumbers w:val="0"/>
        <w:ind w:firstLine="600" w:firstLineChars="200"/>
        <w:jc w:val="left"/>
        <w:rPr>
          <w:rFonts w:ascii="仿宋" w:hAnsi="仿宋" w:eastAsia="仿宋" w:cs="仿宋"/>
          <w:color w:val="2B2B2B"/>
          <w:kern w:val="0"/>
          <w:sz w:val="30"/>
          <w:szCs w:val="30"/>
          <w:lang w:val="en-US" w:eastAsia="zh-CN" w:bidi="ar"/>
        </w:rPr>
      </w:pPr>
    </w:p>
    <w:p>
      <w:pPr>
        <w:keepNext w:val="0"/>
        <w:keepLines w:val="0"/>
        <w:widowControl/>
        <w:suppressLineNumbers w:val="0"/>
        <w:ind w:firstLine="600" w:firstLineChars="200"/>
        <w:jc w:val="left"/>
        <w:rPr>
          <w:rFonts w:hint="eastAsia" w:eastAsia="宋体"/>
          <w:lang w:val="en-US" w:eastAsia="zh-CN"/>
        </w:rPr>
      </w:pPr>
      <w:r>
        <w:rPr>
          <w:rFonts w:ascii="仿宋" w:hAnsi="仿宋" w:eastAsia="仿宋" w:cs="仿宋"/>
          <w:color w:val="2B2B2B"/>
          <w:kern w:val="0"/>
          <w:sz w:val="30"/>
          <w:szCs w:val="30"/>
          <w:lang w:val="en-US" w:eastAsia="zh-CN" w:bidi="ar"/>
        </w:rPr>
        <w:t>截止 2</w:t>
      </w:r>
      <w:r>
        <w:rPr>
          <w:rFonts w:hint="eastAsia" w:ascii="仿宋" w:hAnsi="仿宋" w:eastAsia="仿宋" w:cs="仿宋"/>
          <w:color w:val="2B2B2B"/>
          <w:kern w:val="0"/>
          <w:sz w:val="30"/>
          <w:szCs w:val="30"/>
          <w:lang w:val="en-US" w:eastAsia="zh-CN" w:bidi="ar"/>
        </w:rPr>
        <w:t>020</w:t>
      </w:r>
      <w:r>
        <w:rPr>
          <w:rFonts w:ascii="仿宋" w:hAnsi="仿宋" w:eastAsia="仿宋" w:cs="仿宋"/>
          <w:color w:val="2B2B2B"/>
          <w:kern w:val="0"/>
          <w:sz w:val="30"/>
          <w:szCs w:val="30"/>
          <w:lang w:val="en-US" w:eastAsia="zh-CN" w:bidi="ar"/>
        </w:rPr>
        <w:t xml:space="preserve"> 年底，本部门人员编制 1</w:t>
      </w:r>
      <w:r>
        <w:rPr>
          <w:rFonts w:hint="eastAsia" w:ascii="仿宋" w:hAnsi="仿宋" w:eastAsia="仿宋" w:cs="仿宋"/>
          <w:color w:val="2B2B2B"/>
          <w:kern w:val="0"/>
          <w:sz w:val="30"/>
          <w:szCs w:val="30"/>
          <w:lang w:val="en-US" w:eastAsia="zh-CN" w:bidi="ar"/>
        </w:rPr>
        <w:t>5</w:t>
      </w:r>
      <w:r>
        <w:rPr>
          <w:rFonts w:ascii="仿宋" w:hAnsi="仿宋" w:eastAsia="仿宋" w:cs="仿宋"/>
          <w:color w:val="2B2B2B"/>
          <w:kern w:val="0"/>
          <w:sz w:val="30"/>
          <w:szCs w:val="30"/>
          <w:lang w:val="en-US" w:eastAsia="zh-CN" w:bidi="ar"/>
        </w:rPr>
        <w:t>人，其中</w:t>
      </w:r>
      <w:r>
        <w:rPr>
          <w:rFonts w:hint="eastAsia" w:ascii="仿宋" w:hAnsi="仿宋" w:eastAsia="仿宋" w:cs="仿宋"/>
          <w:color w:val="2B2B2B"/>
          <w:kern w:val="0"/>
          <w:sz w:val="30"/>
          <w:szCs w:val="30"/>
          <w:lang w:val="en-US" w:eastAsia="zh-CN" w:bidi="ar"/>
        </w:rPr>
        <w:t>事业编制 15 人；实有人员 14 人。</w:t>
      </w:r>
    </w:p>
    <w:p>
      <w:pPr>
        <w:pStyle w:val="2"/>
        <w:jc w:val="both"/>
      </w:pPr>
    </w:p>
    <w:p>
      <w:pPr>
        <w:pStyle w:val="2"/>
        <w:jc w:val="both"/>
      </w:pPr>
    </w:p>
    <w:p>
      <w:pPr>
        <w:pStyle w:val="2"/>
        <w:ind w:firstLine="880" w:firstLineChars="200"/>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eastAsia="zh-CN" w:bidi="ar"/>
        </w:rPr>
        <w:drawing>
          <wp:inline distT="0" distB="0" distL="114300" distR="114300">
            <wp:extent cx="5080000" cy="3810000"/>
            <wp:effectExtent l="4445" t="4445" r="20955" b="14605"/>
            <wp:docPr id="5" name="图表 5" descr="7b0a202020202263686172745265734964223a20223837333737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ind w:firstLine="880" w:firstLineChars="200"/>
        <w:rPr>
          <w:rFonts w:ascii="黑体" w:hAnsi="宋体" w:eastAsia="黑体"/>
          <w:color w:val="000000"/>
          <w:kern w:val="0"/>
          <w:sz w:val="44"/>
          <w:szCs w:val="44"/>
          <w:lang w:bidi="ar"/>
        </w:rPr>
      </w:pPr>
    </w:p>
    <w:p>
      <w:pPr>
        <w:pStyle w:val="2"/>
        <w:ind w:firstLine="1760" w:firstLineChars="400"/>
        <w:rPr>
          <w:rFonts w:ascii="黑体" w:hAnsi="宋体" w:eastAsia="黑体"/>
          <w:color w:val="000000"/>
          <w:kern w:val="0"/>
          <w:sz w:val="44"/>
          <w:szCs w:val="44"/>
          <w:lang w:bidi="ar"/>
        </w:rPr>
      </w:pP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val="en-US" w:eastAsia="zh-CN" w:bidi="ar"/>
        </w:rPr>
        <w:t>20</w:t>
      </w:r>
      <w:r>
        <w:rPr>
          <w:rFonts w:ascii="黑体" w:hAnsi="宋体" w:eastAsia="黑体"/>
          <w:color w:val="000000"/>
          <w:kern w:val="0"/>
          <w:sz w:val="44"/>
          <w:szCs w:val="44"/>
          <w:lang w:bidi="ar"/>
        </w:rPr>
        <w:t>年度部门决算表</w:t>
      </w:r>
    </w:p>
    <w:tbl>
      <w:tblPr>
        <w:tblStyle w:val="8"/>
        <w:tblpPr w:leftFromText="180" w:rightFromText="180" w:vertAnchor="text" w:horzAnchor="page" w:tblpX="1512" w:tblpY="121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不涉及此项预算</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表9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不涉及此项预算</w:t>
            </w:r>
          </w:p>
        </w:tc>
      </w:tr>
    </w:tbl>
    <w:p>
      <w:pPr>
        <w:widowControl/>
        <w:jc w:val="both"/>
        <w:rPr>
          <w:rFonts w:ascii="黑体" w:hAnsi="宋体" w:eastAsia="黑体"/>
          <w:color w:val="000000"/>
          <w:kern w:val="0"/>
          <w:sz w:val="44"/>
          <w:szCs w:val="44"/>
          <w:lang w:bidi="ar"/>
        </w:rPr>
      </w:pPr>
    </w:p>
    <w:p>
      <w:pPr>
        <w:widowControl/>
        <w:ind w:firstLine="880" w:firstLineChars="200"/>
        <w:jc w:val="both"/>
        <w:rPr>
          <w:rFonts w:ascii="黑体" w:hAnsi="宋体" w:eastAsia="黑体"/>
          <w:color w:val="000000"/>
          <w:kern w:val="0"/>
          <w:sz w:val="44"/>
          <w:szCs w:val="44"/>
          <w:lang w:bidi="ar"/>
        </w:rPr>
      </w:pP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val="en-US" w:eastAsia="zh-CN" w:bidi="ar"/>
        </w:rPr>
        <w:t>20</w:t>
      </w:r>
      <w:r>
        <w:rPr>
          <w:rFonts w:ascii="黑体" w:hAnsi="宋体" w:eastAsia="黑体"/>
          <w:color w:val="000000"/>
          <w:kern w:val="0"/>
          <w:sz w:val="44"/>
          <w:szCs w:val="44"/>
          <w:lang w:bidi="ar"/>
        </w:rPr>
        <w:t>年度部门决算表</w:t>
      </w:r>
    </w:p>
    <w:p>
      <w:pPr>
        <w:widowControl/>
        <w:jc w:val="both"/>
        <w:textAlignment w:val="center"/>
        <w:rPr>
          <w:rFonts w:ascii="宋体" w:hAnsi="宋体" w:cs="宋体"/>
          <w:b/>
          <w:bCs/>
          <w:sz w:val="32"/>
          <w:szCs w:val="32"/>
        </w:rPr>
      </w:pPr>
      <w:r>
        <w:rPr>
          <w:rFonts w:hint="eastAsia" w:ascii="宋体" w:hAnsi="宋体" w:cs="宋体"/>
          <w:b/>
          <w:color w:val="000000"/>
          <w:kern w:val="0"/>
          <w:sz w:val="40"/>
          <w:szCs w:val="40"/>
          <w:lang w:val="en-US" w:eastAsia="zh-CN" w:bidi="ar"/>
        </w:rPr>
        <w:t xml:space="preserve">               </w:t>
      </w:r>
      <w:r>
        <w:rPr>
          <w:rFonts w:hint="eastAsia" w:ascii="宋体" w:hAnsi="宋体" w:cs="宋体"/>
          <w:b/>
          <w:bCs/>
          <w:sz w:val="32"/>
          <w:szCs w:val="32"/>
        </w:rPr>
        <w:t>收入支出决算总表</w:t>
      </w:r>
    </w:p>
    <w:p>
      <w:pPr>
        <w:rPr>
          <w:rFonts w:hint="eastAsia" w:ascii="宋体" w:hAnsi="宋体" w:eastAsia="宋体" w:cs="宋体"/>
          <w:b/>
          <w:bCs/>
          <w:sz w:val="21"/>
          <w:szCs w:val="21"/>
          <w:lang w:val="en-US" w:eastAsia="zh-CN"/>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 w:val="21"/>
          <w:szCs w:val="21"/>
        </w:rPr>
        <w:t>公开01</w:t>
      </w:r>
      <w:r>
        <w:rPr>
          <w:rFonts w:hint="eastAsia" w:ascii="宋体" w:hAnsi="宋体" w:cs="宋体"/>
          <w:b/>
          <w:bCs/>
          <w:sz w:val="21"/>
          <w:szCs w:val="21"/>
          <w:lang w:val="en-US" w:eastAsia="zh-CN"/>
        </w:rPr>
        <w:t>表</w:t>
      </w:r>
    </w:p>
    <w:p>
      <w:r>
        <w:rPr>
          <w:rFonts w:hint="eastAsia" w:ascii="宋体" w:hAnsi="宋体" w:cs="宋体"/>
          <w:b/>
          <w:bCs/>
          <w:color w:val="000000" w:themeColor="text1"/>
          <w:szCs w:val="21"/>
          <w14:textFill>
            <w14:solidFill>
              <w14:schemeClr w14:val="tx1"/>
            </w14:solidFill>
          </w14:textFill>
        </w:rPr>
        <w:t>编制部门：</w:t>
      </w:r>
      <w:r>
        <w:rPr>
          <w:rFonts w:hint="eastAsia" w:ascii="宋体" w:hAnsi="宋体" w:cs="宋体"/>
          <w:b/>
          <w:color w:val="000000"/>
          <w:kern w:val="0"/>
          <w:sz w:val="20"/>
          <w:szCs w:val="20"/>
          <w:lang w:val="en-US" w:eastAsia="zh-CN" w:bidi="ar"/>
        </w:rPr>
        <w:t>绥德县产业创新园区管理委员会</w:t>
      </w:r>
    </w:p>
    <w:p>
      <w:pPr>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b/>
          <w:bCs/>
          <w:szCs w:val="21"/>
        </w:rPr>
        <w:t xml:space="preserve">        </w:t>
      </w:r>
      <w:r>
        <w:rPr>
          <w:rFonts w:hint="eastAsia" w:ascii="宋体" w:hAnsi="宋体" w:cs="宋体"/>
          <w:b/>
          <w:bCs/>
          <w:szCs w:val="21"/>
          <w:lang w:val="en-US" w:eastAsia="zh-CN"/>
        </w:rPr>
        <w:t>2020年</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21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3"/>
        <w:gridCol w:w="1140"/>
        <w:gridCol w:w="3450"/>
        <w:gridCol w:w="1125"/>
        <w:gridCol w:w="8888"/>
        <w:gridCol w:w="8888"/>
        <w:gridCol w:w="8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6664" w:type="dxa"/>
          <w:trHeight w:val="245" w:hRule="atLeast"/>
        </w:trPr>
        <w:tc>
          <w:tcPr>
            <w:tcW w:w="431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4575" w:type="dxa"/>
            <w:gridSpan w:val="2"/>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项目(按功能分类)</w:t>
            </w:r>
          </w:p>
        </w:tc>
        <w:tc>
          <w:tcPr>
            <w:tcW w:w="112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8285.42</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5999.90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270"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240"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210"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8285.42</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8285.42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使用非财政拨款结余</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0.00</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结余分配</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6664" w:type="dxa"/>
          <w:trHeight w:val="308" w:hRule="atLeast"/>
        </w:trPr>
        <w:tc>
          <w:tcPr>
            <w:tcW w:w="317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年初结转和结余</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888" w:type="dxa"/>
            <w:gridSpan w:val="4"/>
            <w:tcBorders>
              <w:top w:val="nil"/>
              <w:left w:val="single" w:color="000000" w:sz="4" w:space="0"/>
              <w:bottom w:val="single" w:color="000000" w:sz="8" w:space="0"/>
              <w:right w:val="single" w:color="000000" w:sz="4" w:space="0"/>
            </w:tcBorders>
            <w:shd w:val="clear" w:color="FFFFFF"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收入总计</w:t>
            </w:r>
            <w:r>
              <w:rPr>
                <w:rFonts w:hint="eastAsia" w:ascii="宋体" w:hAnsi="宋体" w:cs="宋体"/>
                <w:i w:val="0"/>
                <w:iCs w:val="0"/>
                <w:color w:val="000000"/>
                <w:kern w:val="0"/>
                <w:sz w:val="18"/>
                <w:szCs w:val="18"/>
                <w:u w:val="none"/>
                <w:lang w:val="en-US" w:eastAsia="zh-CN" w:bidi="ar"/>
              </w:rPr>
              <w:t>8285.42</w:t>
            </w:r>
          </w:p>
        </w:tc>
        <w:tc>
          <w:tcPr>
            <w:tcW w:w="8888"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w:t>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66.56</w:t>
            </w:r>
            <w:r>
              <w:rPr>
                <w:rFonts w:hint="eastAsia" w:ascii="宋体" w:hAnsi="宋体" w:eastAsia="宋体" w:cs="宋体"/>
                <w:b/>
                <w:bCs/>
                <w:i w:val="0"/>
                <w:iCs w:val="0"/>
                <w:color w:val="000000"/>
                <w:kern w:val="0"/>
                <w:sz w:val="18"/>
                <w:szCs w:val="18"/>
                <w:u w:val="none"/>
                <w:lang w:val="en-US" w:eastAsia="zh-CN" w:bidi="ar"/>
              </w:rPr>
              <w:t>出总计</w:t>
            </w:r>
          </w:p>
        </w:tc>
        <w:tc>
          <w:tcPr>
            <w:tcW w:w="8888" w:type="dxa"/>
            <w:tcBorders>
              <w:top w:val="nil"/>
              <w:left w:val="nil"/>
              <w:bottom w:val="single" w:color="000000" w:sz="8"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88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r>
    </w:tbl>
    <w:p>
      <w:pPr>
        <w:jc w:val="both"/>
        <w:rPr>
          <w:rFonts w:hint="eastAsia"/>
        </w:rPr>
      </w:pPr>
      <w:r>
        <w:rPr>
          <w:rFonts w:hint="eastAsia" w:ascii="宋体" w:hAnsi="宋体" w:cs="宋体"/>
          <w:b w:val="0"/>
          <w:bCs w:val="0"/>
          <w:sz w:val="21"/>
          <w:szCs w:val="21"/>
        </w:rPr>
        <w:t>注：本表反映部门本年度的总收支和年末结转结余情况。本表金额转换为万元时，因四舍五入可能存在尾差。</w:t>
      </w:r>
    </w:p>
    <w:p>
      <w:pPr>
        <w:ind w:firstLine="3855" w:firstLineChars="1600"/>
        <w:jc w:val="both"/>
        <w:rPr>
          <w:rFonts w:hint="eastAsia" w:ascii="宋体" w:hAnsi="宋体" w:cs="宋体"/>
          <w:b/>
          <w:bCs/>
          <w:sz w:val="24"/>
          <w:szCs w:val="24"/>
        </w:rPr>
      </w:pPr>
    </w:p>
    <w:p>
      <w:pPr>
        <w:ind w:firstLine="3855" w:firstLineChars="1600"/>
        <w:jc w:val="both"/>
        <w:rPr>
          <w:rFonts w:ascii="宋体" w:hAnsi="宋体" w:cs="宋体"/>
          <w:b/>
          <w:bCs/>
          <w:sz w:val="24"/>
          <w:szCs w:val="24"/>
        </w:rPr>
      </w:pPr>
      <w:r>
        <w:rPr>
          <w:rFonts w:hint="eastAsia" w:ascii="宋体" w:hAnsi="宋体" w:cs="宋体"/>
          <w:b/>
          <w:bCs/>
          <w:sz w:val="24"/>
          <w:szCs w:val="24"/>
        </w:rPr>
        <w:t>收入决算表</w:t>
      </w:r>
    </w:p>
    <w:p>
      <w:pPr>
        <w:jc w:val="right"/>
        <w:rPr>
          <w:rFonts w:ascii="宋体" w:hAnsi="宋体" w:cs="宋体"/>
          <w:b/>
          <w:bCs/>
          <w:sz w:val="18"/>
          <w:szCs w:val="18"/>
        </w:rPr>
      </w:pPr>
      <w:r>
        <w:rPr>
          <w:rFonts w:hint="eastAsia" w:ascii="宋体" w:hAnsi="宋体" w:cs="宋体"/>
          <w:sz w:val="18"/>
          <w:szCs w:val="18"/>
        </w:rPr>
        <w:t xml:space="preserve">                                                                    </w:t>
      </w:r>
      <w:r>
        <w:rPr>
          <w:rFonts w:hint="eastAsia" w:ascii="宋体" w:hAnsi="宋体" w:cs="宋体"/>
          <w:b/>
          <w:bCs/>
          <w:sz w:val="18"/>
          <w:szCs w:val="18"/>
        </w:rPr>
        <w:t>公开02表</w:t>
      </w:r>
    </w:p>
    <w:p>
      <w:pPr>
        <w:jc w:val="left"/>
        <w:rPr>
          <w:rFonts w:hint="eastAsia" w:ascii="宋体" w:hAnsi="宋体" w:cs="宋体"/>
          <w:b/>
          <w:bCs/>
          <w:sz w:val="21"/>
          <w:szCs w:val="21"/>
          <w:lang w:val="en-US" w:eastAsia="zh-CN"/>
        </w:rPr>
      </w:pPr>
      <w:r>
        <w:rPr>
          <w:rFonts w:hint="eastAsia" w:ascii="宋体" w:hAnsi="宋体" w:cs="宋体"/>
          <w:b/>
          <w:bCs/>
          <w:color w:val="000000" w:themeColor="text1"/>
          <w:sz w:val="21"/>
          <w:szCs w:val="21"/>
          <w14:textFill>
            <w14:solidFill>
              <w14:schemeClr w14:val="tx1"/>
            </w14:solidFill>
          </w14:textFill>
        </w:rPr>
        <w:t xml:space="preserve">编制部门： </w:t>
      </w:r>
      <w:r>
        <w:rPr>
          <w:rFonts w:hint="eastAsia" w:ascii="宋体" w:hAnsi="宋体" w:cs="宋体"/>
          <w:b/>
          <w:bCs/>
          <w:color w:val="000000" w:themeColor="text1"/>
          <w:sz w:val="21"/>
          <w:szCs w:val="21"/>
          <w:lang w:val="en-US" w:eastAsia="zh-CN"/>
          <w14:textFill>
            <w14:solidFill>
              <w14:schemeClr w14:val="tx1"/>
            </w14:solidFill>
          </w14:textFill>
        </w:rPr>
        <w:t>绥德县产业创新园区管理委员会（汇总）</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p>
    <w:p>
      <w:pPr>
        <w:ind w:firstLine="1897" w:firstLineChars="900"/>
        <w:jc w:val="left"/>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 xml:space="preserve"> 2020年    </w:t>
      </w:r>
      <w:r>
        <w:rPr>
          <w:rFonts w:hint="eastAsia" w:ascii="宋体" w:hAnsi="宋体" w:cs="宋体"/>
          <w:b/>
          <w:bCs/>
          <w:sz w:val="21"/>
          <w:szCs w:val="21"/>
        </w:rPr>
        <w:t xml:space="preserve">                    金额单位：万</w:t>
      </w:r>
      <w:r>
        <w:rPr>
          <w:rFonts w:hint="eastAsia" w:ascii="宋体" w:hAnsi="宋体" w:cs="宋体"/>
          <w:b/>
          <w:bCs/>
          <w:sz w:val="21"/>
          <w:szCs w:val="21"/>
          <w:lang w:val="en-US" w:eastAsia="zh-CN"/>
        </w:rPr>
        <w:t>元</w:t>
      </w:r>
    </w:p>
    <w:tbl>
      <w:tblPr>
        <w:tblStyle w:val="8"/>
        <w:tblpPr w:leftFromText="180" w:rightFromText="180" w:vertAnchor="text" w:horzAnchor="page" w:tblpX="511" w:tblpY="1026"/>
        <w:tblOverlap w:val="never"/>
        <w:tblW w:w="10315" w:type="dxa"/>
        <w:tblInd w:w="0" w:type="dxa"/>
        <w:shd w:val="clear" w:color="auto" w:fill="auto"/>
        <w:tblLayout w:type="autofit"/>
        <w:tblCellMar>
          <w:top w:w="0" w:type="dxa"/>
          <w:left w:w="0" w:type="dxa"/>
          <w:bottom w:w="0" w:type="dxa"/>
          <w:right w:w="0" w:type="dxa"/>
        </w:tblCellMar>
      </w:tblPr>
      <w:tblGrid>
        <w:gridCol w:w="818"/>
        <w:gridCol w:w="3787"/>
        <w:gridCol w:w="850"/>
        <w:gridCol w:w="850"/>
        <w:gridCol w:w="668"/>
        <w:gridCol w:w="668"/>
        <w:gridCol w:w="818"/>
        <w:gridCol w:w="520"/>
        <w:gridCol w:w="668"/>
        <w:gridCol w:w="668"/>
      </w:tblGrid>
      <w:tr>
        <w:tblPrEx>
          <w:shd w:val="clear" w:color="auto" w:fill="auto"/>
          <w:tblCellMar>
            <w:top w:w="0" w:type="dxa"/>
            <w:left w:w="0" w:type="dxa"/>
            <w:bottom w:w="0" w:type="dxa"/>
            <w:right w:w="0" w:type="dxa"/>
          </w:tblCellMar>
        </w:tblPrEx>
        <w:trPr>
          <w:trHeight w:val="406" w:hRule="atLeast"/>
        </w:trPr>
        <w:tc>
          <w:tcPr>
            <w:tcW w:w="46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项目</w:t>
            </w:r>
          </w:p>
        </w:tc>
        <w:tc>
          <w:tcPr>
            <w:tcW w:w="8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本年收入合计</w:t>
            </w:r>
          </w:p>
        </w:tc>
        <w:tc>
          <w:tcPr>
            <w:tcW w:w="8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财政拨款收入</w:t>
            </w:r>
          </w:p>
        </w:tc>
        <w:tc>
          <w:tcPr>
            <w:tcW w:w="66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上级补助收入</w:t>
            </w:r>
          </w:p>
        </w:tc>
        <w:tc>
          <w:tcPr>
            <w:tcW w:w="1486"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事业收入</w:t>
            </w:r>
          </w:p>
        </w:tc>
        <w:tc>
          <w:tcPr>
            <w:tcW w:w="52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经营收入</w:t>
            </w:r>
          </w:p>
        </w:tc>
        <w:tc>
          <w:tcPr>
            <w:tcW w:w="66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附属单位上缴收入</w:t>
            </w:r>
          </w:p>
        </w:tc>
        <w:tc>
          <w:tcPr>
            <w:tcW w:w="668"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402" w:hRule="atLeast"/>
        </w:trPr>
        <w:tc>
          <w:tcPr>
            <w:tcW w:w="81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78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6"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 w:hRule="atLeast"/>
        </w:trPr>
        <w:tc>
          <w:tcPr>
            <w:tcW w:w="81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8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其中：教育收费</w:t>
            </w:r>
          </w:p>
        </w:tc>
        <w:tc>
          <w:tcPr>
            <w:tcW w:w="52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 w:hRule="atLeast"/>
        </w:trPr>
        <w:tc>
          <w:tcPr>
            <w:tcW w:w="81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8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6" w:hRule="atLeast"/>
        </w:trPr>
        <w:tc>
          <w:tcPr>
            <w:tcW w:w="460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8285.42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8285.42</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292.61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292.61</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201</w:t>
            </w:r>
            <w:r>
              <w:rPr>
                <w:rFonts w:hint="eastAsia" w:ascii="宋体" w:hAnsi="宋体" w:cs="宋体"/>
                <w:i w:val="0"/>
                <w:color w:val="000000"/>
                <w:kern w:val="0"/>
                <w:sz w:val="22"/>
                <w:szCs w:val="22"/>
                <w:u w:val="none"/>
                <w:lang w:val="en-US" w:eastAsia="zh-CN" w:bidi="ar"/>
              </w:rPr>
              <w:t>03</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政府办公厅（室）及相关机构事务支出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292.61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292.61</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w:t>
            </w:r>
            <w:r>
              <w:rPr>
                <w:rFonts w:hint="eastAsia" w:ascii="宋体" w:hAnsi="宋体" w:cs="宋体"/>
                <w:i w:val="0"/>
                <w:color w:val="000000"/>
                <w:kern w:val="0"/>
                <w:sz w:val="22"/>
                <w:szCs w:val="22"/>
                <w:u w:val="none"/>
                <w:lang w:val="en-US" w:eastAsia="zh-CN" w:bidi="ar"/>
              </w:rPr>
              <w:t>政府办公厅（室）及相关机构事务支出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292.61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292.61</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206</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科学技术支出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20699</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其他科学技术支出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2069999</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其他科学技术支出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12.57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2.57</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12.57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2.57</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8.43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8.43</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4.14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w:t>
            </w:r>
            <w:r>
              <w:rPr>
                <w:rFonts w:hint="eastAsia" w:ascii="宋体" w:hAnsi="宋体" w:cs="宋体"/>
                <w:i w:val="0"/>
                <w:color w:val="000000"/>
                <w:kern w:val="0"/>
                <w:sz w:val="22"/>
                <w:szCs w:val="22"/>
                <w:u w:val="none"/>
                <w:lang w:val="en-US" w:eastAsia="zh-CN" w:bidi="ar"/>
              </w:rPr>
              <w:t>14</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216</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商业服务业等支出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21699</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其他商业服务业等支出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2169999</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其他商业服务业等支出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06"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8"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40" w:hRule="atLeast"/>
        </w:trPr>
        <w:tc>
          <w:tcPr>
            <w:tcW w:w="818"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87"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2"/>
        <w:rPr>
          <w:rFonts w:hint="eastAsia" w:ascii="宋体" w:hAnsi="宋体" w:cs="宋体"/>
          <w:b/>
          <w:bCs/>
          <w:sz w:val="18"/>
          <w:szCs w:val="18"/>
        </w:rPr>
      </w:pPr>
    </w:p>
    <w:p>
      <w:pPr>
        <w:pStyle w:val="2"/>
        <w:rPr>
          <w:rFonts w:hint="eastAsia" w:ascii="宋体" w:hAnsi="宋体" w:cs="宋体"/>
          <w:b/>
          <w:bCs/>
          <w:sz w:val="18"/>
          <w:szCs w:val="18"/>
        </w:rPr>
      </w:pPr>
    </w:p>
    <w:p>
      <w:pPr>
        <w:jc w:val="left"/>
        <w:rPr>
          <w:rFonts w:hint="eastAsia" w:ascii="宋体" w:hAnsi="宋体" w:cs="宋体"/>
          <w:b w:val="0"/>
          <w:bCs w:val="0"/>
          <w:sz w:val="18"/>
          <w:szCs w:val="18"/>
        </w:rPr>
      </w:pPr>
      <w:r>
        <w:rPr>
          <w:rFonts w:hint="eastAsia" w:ascii="宋体" w:hAnsi="宋体" w:cs="宋体"/>
          <w:b w:val="0"/>
          <w:bCs w:val="0"/>
          <w:sz w:val="18"/>
          <w:szCs w:val="18"/>
        </w:rPr>
        <w:t>注：本表反映部门本年度取得的各项收入情况。本表金额转换为万元时，因四舍五入可能存在尾差。</w:t>
      </w:r>
    </w:p>
    <w:p>
      <w:pPr>
        <w:ind w:firstLine="3534" w:firstLineChars="1100"/>
        <w:jc w:val="both"/>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color w:val="000000" w:themeColor="text1"/>
          <w:szCs w:val="21"/>
          <w14:textFill>
            <w14:solidFill>
              <w14:schemeClr w14:val="tx1"/>
            </w14:solidFill>
          </w14:textFill>
        </w:rPr>
        <w:t xml:space="preserve">编制部门： </w:t>
      </w:r>
      <w:r>
        <w:rPr>
          <w:rFonts w:hint="eastAsia" w:ascii="宋体" w:hAnsi="宋体" w:cs="宋体"/>
          <w:b/>
          <w:bCs/>
          <w:color w:val="000000" w:themeColor="text1"/>
          <w:sz w:val="18"/>
          <w:szCs w:val="18"/>
          <w:lang w:val="en-US" w:eastAsia="zh-CN"/>
          <w14:textFill>
            <w14:solidFill>
              <w14:schemeClr w14:val="tx1"/>
            </w14:solidFill>
          </w14:textFill>
        </w:rPr>
        <w:t>绥德县产业创新园区管理委员会</w:t>
      </w:r>
      <w:r>
        <w:rPr>
          <w:rFonts w:hint="eastAsia" w:ascii="宋体" w:hAnsi="宋体" w:cs="宋体"/>
          <w:b/>
          <w:bCs/>
          <w:color w:val="000000" w:themeColor="text1"/>
          <w:szCs w:val="21"/>
          <w:lang w:val="en-US" w:eastAsia="zh-CN"/>
          <w14:textFill>
            <w14:solidFill>
              <w14:schemeClr w14:val="tx1"/>
            </w14:solidFill>
          </w14:textFill>
        </w:rPr>
        <w:t>（汇总）</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b/>
          <w:bCs/>
          <w:szCs w:val="21"/>
        </w:rPr>
        <w:t xml:space="preserve">       </w:t>
      </w:r>
      <w:r>
        <w:rPr>
          <w:rFonts w:hint="eastAsia" w:ascii="宋体" w:hAnsi="宋体" w:cs="宋体"/>
          <w:b/>
          <w:bCs/>
          <w:szCs w:val="21"/>
          <w:lang w:val="en-US" w:eastAsia="zh-CN"/>
        </w:rPr>
        <w:t>2020年</w:t>
      </w:r>
      <w:r>
        <w:rPr>
          <w:rFonts w:hint="eastAsia" w:ascii="宋体" w:hAnsi="宋体" w:cs="宋体"/>
          <w:b/>
          <w:bCs/>
          <w:szCs w:val="21"/>
        </w:rPr>
        <w:t xml:space="preserve">               金额单位：万元</w:t>
      </w:r>
    </w:p>
    <w:tbl>
      <w:tblPr>
        <w:tblStyle w:val="8"/>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3347"/>
        <w:gridCol w:w="960"/>
        <w:gridCol w:w="1080"/>
        <w:gridCol w:w="900"/>
        <w:gridCol w:w="885"/>
        <w:gridCol w:w="810"/>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96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08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90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88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81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787" w:type="dxa"/>
            <w:vMerge w:val="restart"/>
            <w:tcBorders>
              <w:top w:val="single" w:color="000000" w:sz="4" w:space="0"/>
              <w:left w:val="nil"/>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347"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6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nil"/>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47" w:type="dxa"/>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nil"/>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47" w:type="dxa"/>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4" w:space="0"/>
              <w:left w:val="nil"/>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2"/>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8285.42</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318.02</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7967.40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292.61</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292.61</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2010</w:t>
            </w:r>
            <w:r>
              <w:rPr>
                <w:rFonts w:hint="eastAsia" w:ascii="宋体" w:hAnsi="宋体" w:cs="宋体"/>
                <w:i w:val="0"/>
                <w:iCs w:val="0"/>
                <w:color w:val="000000"/>
                <w:kern w:val="0"/>
                <w:sz w:val="18"/>
                <w:szCs w:val="18"/>
                <w:u w:val="none"/>
                <w:lang w:val="en-US" w:eastAsia="zh-CN" w:bidi="ar"/>
              </w:rPr>
              <w:t>3</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292.61</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292.61</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201</w:t>
            </w:r>
            <w:r>
              <w:rPr>
                <w:rFonts w:hint="eastAsia" w:ascii="宋体" w:hAnsi="宋体" w:cs="宋体"/>
                <w:i w:val="0"/>
                <w:iCs w:val="0"/>
                <w:color w:val="000000"/>
                <w:kern w:val="0"/>
                <w:sz w:val="18"/>
                <w:szCs w:val="18"/>
                <w:u w:val="none"/>
                <w:lang w:val="en-US" w:eastAsia="zh-CN" w:bidi="ar"/>
              </w:rPr>
              <w:t>0399</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其他</w:t>
            </w: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292.61</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292.61</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Fonts w:hint="eastAsia" w:ascii="宋体" w:hAnsi="宋体" w:cs="宋体"/>
                <w:i w:val="0"/>
                <w:iCs w:val="0"/>
                <w:color w:val="000000"/>
                <w:kern w:val="0"/>
                <w:sz w:val="18"/>
                <w:szCs w:val="18"/>
                <w:u w:val="none"/>
                <w:lang w:val="en-US" w:eastAsia="zh-CN" w:bidi="ar"/>
              </w:rPr>
              <w:t>6</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科学技术支出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5999.90</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5999.90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r>
              <w:rPr>
                <w:rFonts w:hint="eastAsia" w:ascii="宋体" w:hAnsi="宋体" w:cs="宋体"/>
                <w:i w:val="0"/>
                <w:iCs w:val="0"/>
                <w:color w:val="000000"/>
                <w:kern w:val="0"/>
                <w:sz w:val="18"/>
                <w:szCs w:val="18"/>
                <w:u w:val="none"/>
                <w:lang w:val="en-US" w:eastAsia="zh-CN" w:bidi="ar"/>
              </w:rPr>
              <w:t>699</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其他科学技术支出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5999.90</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5999.90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r>
              <w:rPr>
                <w:rFonts w:hint="eastAsia" w:ascii="宋体" w:hAnsi="宋体" w:cs="宋体"/>
                <w:i w:val="0"/>
                <w:iCs w:val="0"/>
                <w:color w:val="000000"/>
                <w:kern w:val="0"/>
                <w:sz w:val="18"/>
                <w:szCs w:val="18"/>
                <w:u w:val="none"/>
                <w:lang w:val="en-US" w:eastAsia="zh-CN" w:bidi="ar"/>
              </w:rPr>
              <w:t>69999</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其他科学技术支出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5999.90</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5999.90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12.57</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12.57</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12.57</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12.57</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8.43</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8.43</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4.14</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4.14</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2.70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21</w:t>
            </w:r>
            <w:r>
              <w:rPr>
                <w:rFonts w:hint="eastAsia" w:ascii="宋体" w:hAnsi="宋体" w:cs="宋体"/>
                <w:i w:val="0"/>
                <w:iCs w:val="0"/>
                <w:color w:val="000000"/>
                <w:kern w:val="0"/>
                <w:sz w:val="18"/>
                <w:szCs w:val="18"/>
                <w:u w:val="none"/>
                <w:lang w:val="en-US" w:eastAsia="zh-CN" w:bidi="ar"/>
              </w:rPr>
              <w:t>6</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商业服务等支出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1967.50</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1967.50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21</w:t>
            </w:r>
            <w:r>
              <w:rPr>
                <w:rFonts w:hint="eastAsia" w:ascii="宋体" w:hAnsi="宋体" w:cs="宋体"/>
                <w:i w:val="0"/>
                <w:iCs w:val="0"/>
                <w:color w:val="000000"/>
                <w:kern w:val="0"/>
                <w:sz w:val="18"/>
                <w:szCs w:val="18"/>
                <w:u w:val="none"/>
                <w:lang w:val="en-US" w:eastAsia="zh-CN" w:bidi="ar"/>
              </w:rPr>
              <w:t>699</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其他</w:t>
            </w:r>
            <w:r>
              <w:rPr>
                <w:rFonts w:hint="eastAsia" w:ascii="宋体" w:hAnsi="宋体" w:cs="宋体"/>
                <w:i w:val="0"/>
                <w:iCs w:val="0"/>
                <w:color w:val="000000"/>
                <w:kern w:val="0"/>
                <w:sz w:val="18"/>
                <w:szCs w:val="18"/>
                <w:u w:val="none"/>
                <w:lang w:val="en-US" w:eastAsia="zh-CN" w:bidi="ar"/>
              </w:rPr>
              <w:t>商业服务等支出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1967.5</w:t>
            </w:r>
            <w:r>
              <w:rPr>
                <w:rFonts w:hint="eastAsia" w:ascii="宋体" w:hAnsi="宋体" w:eastAsia="宋体" w:cs="宋体"/>
                <w:i w:val="0"/>
                <w:iCs w:val="0"/>
                <w:color w:val="000000"/>
                <w:kern w:val="0"/>
                <w:sz w:val="18"/>
                <w:szCs w:val="18"/>
                <w:u w:val="none"/>
                <w:lang w:val="en-US" w:eastAsia="zh-CN" w:bidi="ar"/>
              </w:rPr>
              <w:t>0</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1967.50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21</w:t>
            </w:r>
            <w:r>
              <w:rPr>
                <w:rFonts w:hint="eastAsia" w:ascii="宋体" w:hAnsi="宋体" w:cs="宋体"/>
                <w:i w:val="0"/>
                <w:iCs w:val="0"/>
                <w:color w:val="000000"/>
                <w:kern w:val="0"/>
                <w:sz w:val="18"/>
                <w:szCs w:val="18"/>
                <w:u w:val="none"/>
                <w:lang w:val="en-US" w:eastAsia="zh-CN" w:bidi="ar"/>
              </w:rPr>
              <w:t>69999</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其他商业服务等支出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1967.5</w:t>
            </w:r>
            <w:r>
              <w:rPr>
                <w:rFonts w:hint="eastAsia" w:ascii="宋体" w:hAnsi="宋体" w:eastAsia="宋体" w:cs="宋体"/>
                <w:i w:val="0"/>
                <w:iCs w:val="0"/>
                <w:color w:val="000000"/>
                <w:kern w:val="0"/>
                <w:sz w:val="18"/>
                <w:szCs w:val="18"/>
                <w:u w:val="none"/>
                <w:lang w:val="en-US" w:eastAsia="zh-CN" w:bidi="ar"/>
              </w:rPr>
              <w:t>0</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1967.50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10.15</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10.15</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3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10.15</w:t>
            </w:r>
          </w:p>
        </w:tc>
        <w:tc>
          <w:tcPr>
            <w:tcW w:w="10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10.15</w:t>
            </w:r>
          </w:p>
        </w:tc>
        <w:tc>
          <w:tcPr>
            <w:tcW w:w="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6" w:type="dxa"/>
            <w:tcBorders>
              <w:top w:val="nil"/>
              <w:left w:val="single" w:color="000000" w:sz="4" w:space="0"/>
              <w:bottom w:val="single" w:color="000000" w:sz="8"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347"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960"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10.15</w:t>
            </w:r>
          </w:p>
        </w:tc>
        <w:tc>
          <w:tcPr>
            <w:tcW w:w="1080"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10.15</w:t>
            </w:r>
          </w:p>
        </w:tc>
        <w:tc>
          <w:tcPr>
            <w:tcW w:w="900"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10"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7"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jc w:val="left"/>
        <w:rPr>
          <w:rFonts w:hint="eastAsia" w:ascii="宋体" w:hAnsi="宋体" w:cs="宋体"/>
          <w:b/>
          <w:bCs/>
          <w:sz w:val="28"/>
          <w:szCs w:val="28"/>
        </w:rPr>
      </w:pPr>
      <w:r>
        <w:rPr>
          <w:rFonts w:hint="eastAsia" w:ascii="宋体" w:hAnsi="宋体" w:cs="宋体"/>
          <w:b w:val="0"/>
          <w:bCs w:val="0"/>
          <w:sz w:val="18"/>
          <w:szCs w:val="18"/>
        </w:rPr>
        <w:t>注：本表反映部门本年度各项支出情况。本表金额转换为万元时，因四舍五入可能存在尾差。</w:t>
      </w:r>
    </w:p>
    <w:p>
      <w:pPr>
        <w:ind w:firstLine="1968" w:firstLineChars="700"/>
        <w:jc w:val="both"/>
        <w:rPr>
          <w:rFonts w:hint="eastAsia" w:ascii="宋体" w:hAnsi="宋体" w:cs="宋体"/>
          <w:b/>
          <w:bCs/>
          <w:sz w:val="28"/>
          <w:szCs w:val="28"/>
        </w:rPr>
      </w:pPr>
    </w:p>
    <w:p>
      <w:pPr>
        <w:jc w:val="both"/>
        <w:rPr>
          <w:rFonts w:hint="eastAsia" w:ascii="宋体" w:hAnsi="宋体" w:cs="宋体"/>
          <w:b/>
          <w:bCs/>
          <w:sz w:val="28"/>
          <w:szCs w:val="28"/>
        </w:rPr>
      </w:pPr>
    </w:p>
    <w:p>
      <w:pPr>
        <w:ind w:firstLine="2249" w:firstLineChars="800"/>
        <w:jc w:val="both"/>
        <w:rPr>
          <w:rFonts w:ascii="宋体" w:hAnsi="宋体" w:cs="宋体"/>
          <w:b/>
          <w:bCs/>
          <w:sz w:val="28"/>
          <w:szCs w:val="28"/>
        </w:rPr>
      </w:pPr>
      <w:r>
        <w:rPr>
          <w:rFonts w:hint="eastAsia" w:ascii="宋体" w:hAnsi="宋体" w:cs="宋体"/>
          <w:b/>
          <w:bCs/>
          <w:sz w:val="28"/>
          <w:szCs w:val="28"/>
        </w:rPr>
        <w:t>财政拨款收入支出决算总表</w:t>
      </w:r>
    </w:p>
    <w:p>
      <w:pPr>
        <w:rPr>
          <w:rFonts w:ascii="宋体" w:hAnsi="宋体" w:cs="宋体"/>
          <w:b/>
          <w:bCs/>
          <w:sz w:val="18"/>
          <w:szCs w:val="18"/>
        </w:rPr>
      </w:pPr>
      <w:r>
        <w:rPr>
          <w:rFonts w:hint="eastAsia" w:ascii="宋体" w:hAnsi="宋体" w:cs="宋体"/>
          <w:b/>
          <w:bCs/>
          <w:color w:val="000000" w:themeColor="text1"/>
          <w:sz w:val="18"/>
          <w:szCs w:val="18"/>
          <w14:textFill>
            <w14:solidFill>
              <w14:schemeClr w14:val="tx1"/>
            </w14:solidFill>
          </w14:textFill>
        </w:rPr>
        <w:t>编制部门：</w:t>
      </w:r>
      <w:r>
        <w:rPr>
          <w:rFonts w:hint="eastAsia" w:ascii="宋体" w:hAnsi="宋体" w:cs="宋体"/>
          <w:b/>
          <w:bCs/>
          <w:color w:val="000000" w:themeColor="text1"/>
          <w:sz w:val="18"/>
          <w:szCs w:val="18"/>
          <w:lang w:val="en-US" w:eastAsia="zh-CN"/>
          <w14:textFill>
            <w14:solidFill>
              <w14:schemeClr w14:val="tx1"/>
            </w14:solidFill>
          </w14:textFill>
        </w:rPr>
        <w:t>绥德县产业创新园区管理委员会（汇总）</w:t>
      </w:r>
      <w:r>
        <w:rPr>
          <w:rFonts w:hint="eastAsia"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sz w:val="18"/>
          <w:szCs w:val="18"/>
        </w:rPr>
        <w:t xml:space="preserve">     </w:t>
      </w:r>
      <w:r>
        <w:rPr>
          <w:rFonts w:hint="eastAsia" w:ascii="宋体" w:hAnsi="宋体" w:cs="宋体"/>
          <w:b/>
          <w:bCs/>
          <w:sz w:val="18"/>
          <w:szCs w:val="18"/>
          <w:lang w:val="en-US" w:eastAsia="zh-CN"/>
        </w:rPr>
        <w:t xml:space="preserve">  </w:t>
      </w:r>
      <w:r>
        <w:rPr>
          <w:rFonts w:hint="eastAsia" w:ascii="宋体" w:hAnsi="宋体" w:cs="宋体"/>
          <w:b/>
          <w:bCs/>
          <w:sz w:val="18"/>
          <w:szCs w:val="18"/>
        </w:rPr>
        <w:t xml:space="preserve">  </w:t>
      </w:r>
      <w:r>
        <w:rPr>
          <w:rFonts w:hint="eastAsia" w:ascii="宋体" w:hAnsi="宋体" w:cs="宋体"/>
          <w:b/>
          <w:bCs/>
          <w:sz w:val="18"/>
          <w:szCs w:val="18"/>
          <w:lang w:val="en-US" w:eastAsia="zh-CN"/>
        </w:rPr>
        <w:t xml:space="preserve">    </w:t>
      </w:r>
      <w:r>
        <w:rPr>
          <w:rFonts w:hint="eastAsia" w:ascii="宋体" w:hAnsi="宋体" w:cs="宋体"/>
          <w:b/>
          <w:bCs/>
          <w:sz w:val="18"/>
          <w:szCs w:val="18"/>
        </w:rPr>
        <w:t xml:space="preserve">  </w:t>
      </w:r>
      <w:r>
        <w:rPr>
          <w:rFonts w:hint="eastAsia" w:ascii="宋体" w:hAnsi="宋体" w:cs="宋体"/>
          <w:b/>
          <w:bCs/>
          <w:sz w:val="18"/>
          <w:szCs w:val="18"/>
          <w:lang w:val="en-US" w:eastAsia="zh-CN"/>
        </w:rPr>
        <w:t xml:space="preserve">  2020年     </w:t>
      </w:r>
      <w:r>
        <w:rPr>
          <w:rFonts w:hint="eastAsia" w:ascii="宋体" w:hAnsi="宋体" w:cs="宋体"/>
          <w:b/>
          <w:bCs/>
          <w:sz w:val="18"/>
          <w:szCs w:val="18"/>
        </w:rPr>
        <w:t xml:space="preserve">     </w:t>
      </w:r>
      <w:r>
        <w:rPr>
          <w:rFonts w:hint="eastAsia" w:ascii="宋体" w:hAnsi="宋体" w:cs="宋体"/>
          <w:b/>
          <w:bCs/>
          <w:sz w:val="18"/>
          <w:szCs w:val="18"/>
          <w:lang w:val="en-US" w:eastAsia="zh-CN"/>
        </w:rPr>
        <w:t xml:space="preserve">    </w:t>
      </w:r>
      <w:r>
        <w:rPr>
          <w:rFonts w:hint="eastAsia" w:ascii="宋体" w:hAnsi="宋体" w:cs="宋体"/>
          <w:b/>
          <w:bCs/>
          <w:sz w:val="18"/>
          <w:szCs w:val="18"/>
        </w:rPr>
        <w:t xml:space="preserve">         金额单位：万元</w:t>
      </w:r>
    </w:p>
    <w:tbl>
      <w:tblPr>
        <w:tblStyle w:val="8"/>
        <w:tblW w:w="9645" w:type="dxa"/>
        <w:tblInd w:w="-3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0"/>
        <w:gridCol w:w="960"/>
        <w:gridCol w:w="2580"/>
        <w:gridCol w:w="960"/>
        <w:gridCol w:w="975"/>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36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6285" w:type="dxa"/>
            <w:gridSpan w:val="5"/>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258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项目（按功能分类）</w:t>
            </w:r>
          </w:p>
        </w:tc>
        <w:tc>
          <w:tcPr>
            <w:tcW w:w="3705" w:type="dxa"/>
            <w:gridSpan w:val="4"/>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00"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8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9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一般公共预算财政拨款</w:t>
            </w:r>
          </w:p>
        </w:tc>
        <w:tc>
          <w:tcPr>
            <w:tcW w:w="88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政府性基金预算财政拨款</w:t>
            </w:r>
          </w:p>
        </w:tc>
        <w:tc>
          <w:tcPr>
            <w:tcW w:w="885" w:type="dxa"/>
            <w:tcBorders>
              <w:top w:val="nil"/>
              <w:left w:val="nil"/>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8285.42</w:t>
            </w: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292.61</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292.61</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三、国有资本经营预算财政拨款</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5999.90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5999.90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12.57</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12.57</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1967.50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1967.50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10.15</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10.15</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b/>
                <w:bCs/>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收入总计</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8285.42</w:t>
            </w: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支出总计</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8285.42</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8285.42</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年初财政拨款结转和结余</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年末财政拨款结转和结余</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80"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80"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三、国有资本经营预算财政拨款</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80"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00" w:type="dxa"/>
            <w:tcBorders>
              <w:top w:val="nil"/>
              <w:left w:val="single" w:color="000000" w:sz="4" w:space="0"/>
              <w:bottom w:val="single" w:color="000000" w:sz="8"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960"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8285.42</w:t>
            </w:r>
          </w:p>
        </w:tc>
        <w:tc>
          <w:tcPr>
            <w:tcW w:w="2580" w:type="dxa"/>
            <w:tcBorders>
              <w:top w:val="nil"/>
              <w:left w:val="nil"/>
              <w:bottom w:val="single" w:color="000000" w:sz="8"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960"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8285.42</w:t>
            </w:r>
          </w:p>
        </w:tc>
        <w:tc>
          <w:tcPr>
            <w:tcW w:w="975"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8285.42</w:t>
            </w:r>
          </w:p>
        </w:tc>
        <w:tc>
          <w:tcPr>
            <w:tcW w:w="885"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jc w:val="left"/>
        <w:rPr>
          <w:rFonts w:hint="eastAsia" w:ascii="宋体" w:hAnsi="宋体" w:cs="宋体"/>
          <w:b/>
          <w:bCs/>
          <w:sz w:val="18"/>
          <w:szCs w:val="18"/>
        </w:rPr>
      </w:pPr>
      <w:r>
        <w:rPr>
          <w:rFonts w:hint="eastAsia" w:ascii="宋体" w:hAnsi="宋体" w:cs="宋体"/>
          <w:b/>
          <w:bCs/>
          <w:sz w:val="18"/>
          <w:szCs w:val="18"/>
        </w:rPr>
        <w:t>注：本表反映部门本年度一般公共预算和政府性基金预算财政拨款的总收支和年末结转结余情况。本表金额转换为万元时，因四舍五入可能存在尾差。</w:t>
      </w:r>
    </w:p>
    <w:p>
      <w:pPr>
        <w:ind w:firstLine="602" w:firstLineChars="200"/>
        <w:jc w:val="both"/>
        <w:rPr>
          <w:rFonts w:ascii="宋体" w:hAnsi="宋体" w:cs="宋体"/>
          <w:b/>
          <w:bCs/>
          <w:sz w:val="30"/>
          <w:szCs w:val="30"/>
        </w:rPr>
      </w:pPr>
      <w:r>
        <w:rPr>
          <w:rFonts w:hint="eastAsia" w:ascii="宋体" w:hAnsi="宋体" w:cs="宋体"/>
          <w:b/>
          <w:bCs/>
          <w:sz w:val="30"/>
          <w:szCs w:val="30"/>
        </w:rPr>
        <w:t>一般公共预算财政拨款支出决算表（按功能分类科目）</w:t>
      </w:r>
    </w:p>
    <w:p>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lang w:val="en-US" w:eastAsia="zh-CN"/>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 xml:space="preserve">    公开05表</w:t>
      </w:r>
    </w:p>
    <w:p>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编制部门：</w:t>
      </w:r>
      <w:r>
        <w:rPr>
          <w:rFonts w:hint="eastAsia" w:ascii="宋体" w:hAnsi="宋体" w:cs="宋体"/>
          <w:b/>
          <w:bCs/>
          <w:color w:val="000000" w:themeColor="text1"/>
          <w:sz w:val="18"/>
          <w:szCs w:val="18"/>
          <w:lang w:val="en-US" w:eastAsia="zh-CN"/>
          <w14:textFill>
            <w14:solidFill>
              <w14:schemeClr w14:val="tx1"/>
            </w14:solidFill>
          </w14:textFill>
        </w:rPr>
        <w:t>绥德县产业创新园区管理委员会（汇总）</w:t>
      </w:r>
      <w:r>
        <w:rPr>
          <w:rFonts w:hint="eastAsia"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lang w:val="en-US" w:eastAsia="zh-CN"/>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lang w:val="en-US" w:eastAsia="zh-CN"/>
          <w14:textFill>
            <w14:solidFill>
              <w14:schemeClr w14:val="tx1"/>
            </w14:solidFill>
          </w14:textFill>
        </w:rPr>
        <w:t>2020年</w:t>
      </w:r>
      <w:r>
        <w:rPr>
          <w:rFonts w:hint="eastAsia"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lang w:val="en-US" w:eastAsia="zh-CN"/>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 xml:space="preserve">         金额单位：万元</w:t>
      </w:r>
    </w:p>
    <w:tbl>
      <w:tblPr>
        <w:tblStyle w:val="8"/>
        <w:tblpPr w:leftFromText="180" w:rightFromText="180" w:vertAnchor="text" w:horzAnchor="page" w:tblpXSpec="center" w:tblpY="365"/>
        <w:tblOverlap w:val="never"/>
        <w:tblW w:w="10058" w:type="dxa"/>
        <w:jc w:val="center"/>
        <w:shd w:val="clear" w:color="auto" w:fill="auto"/>
        <w:tblLayout w:type="fixed"/>
        <w:tblCellMar>
          <w:top w:w="0" w:type="dxa"/>
          <w:left w:w="0" w:type="dxa"/>
          <w:bottom w:w="0" w:type="dxa"/>
          <w:right w:w="0" w:type="dxa"/>
        </w:tblCellMar>
      </w:tblPr>
      <w:tblGrid>
        <w:gridCol w:w="903"/>
        <w:gridCol w:w="3517"/>
        <w:gridCol w:w="978"/>
        <w:gridCol w:w="1040"/>
        <w:gridCol w:w="941"/>
        <w:gridCol w:w="909"/>
        <w:gridCol w:w="909"/>
        <w:gridCol w:w="861"/>
      </w:tblGrid>
      <w:tr>
        <w:tblPrEx>
          <w:shd w:val="clear" w:color="auto" w:fill="auto"/>
          <w:tblCellMar>
            <w:top w:w="0" w:type="dxa"/>
            <w:left w:w="0" w:type="dxa"/>
            <w:bottom w:w="0" w:type="dxa"/>
            <w:right w:w="0" w:type="dxa"/>
          </w:tblCellMar>
        </w:tblPrEx>
        <w:trPr>
          <w:trHeight w:val="323" w:hRule="atLeast"/>
          <w:jc w:val="center"/>
        </w:trPr>
        <w:tc>
          <w:tcPr>
            <w:tcW w:w="9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5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78" w:type="dxa"/>
            <w:vMerge w:val="restart"/>
            <w:tcBorders>
              <w:top w:val="single" w:color="000000" w:sz="4" w:space="0"/>
              <w:left w:val="nil"/>
              <w:right w:val="single" w:color="000000" w:sz="4" w:space="0"/>
            </w:tcBorders>
            <w:shd w:val="clear" w:color="FFFFFF" w:fill="C0C0C0"/>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本年支出合计</w:t>
            </w:r>
          </w:p>
        </w:tc>
        <w:tc>
          <w:tcPr>
            <w:tcW w:w="10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0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909" w:type="dxa"/>
            <w:vMerge w:val="restart"/>
            <w:tcBorders>
              <w:top w:val="single" w:color="000000" w:sz="4" w:space="0"/>
              <w:left w:val="nil"/>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项目支出</w:t>
            </w:r>
          </w:p>
        </w:tc>
        <w:tc>
          <w:tcPr>
            <w:tcW w:w="861" w:type="dxa"/>
            <w:vMerge w:val="restart"/>
            <w:tcBorders>
              <w:top w:val="single" w:color="000000" w:sz="4" w:space="0"/>
              <w:left w:val="nil"/>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备注</w:t>
            </w:r>
          </w:p>
        </w:tc>
      </w:tr>
      <w:tr>
        <w:tblPrEx>
          <w:shd w:val="clear" w:color="auto" w:fill="auto"/>
          <w:tblCellMar>
            <w:top w:w="0" w:type="dxa"/>
            <w:left w:w="0" w:type="dxa"/>
            <w:bottom w:w="0" w:type="dxa"/>
            <w:right w:w="0" w:type="dxa"/>
          </w:tblCellMar>
        </w:tblPrEx>
        <w:trPr>
          <w:trHeight w:val="312" w:hRule="atLeast"/>
          <w:jc w:val="center"/>
        </w:trPr>
        <w:tc>
          <w:tcPr>
            <w:tcW w:w="9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jc w:val="center"/>
        </w:trPr>
        <w:tc>
          <w:tcPr>
            <w:tcW w:w="9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442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8285.42</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318.02</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128.79</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189.23</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7967.40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292.61</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292.61</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103.38</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189.23</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292.61</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292.61</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103.38</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189.23</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w:t>
            </w: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292.61</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103.38</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189.23</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206</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科学技术支出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20699</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其他科学技术支出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2069999</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其他科学技术支出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5999.90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12.57</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12.57</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12.57</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12.57</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12.57</w:t>
            </w:r>
            <w:r>
              <w:rPr>
                <w:rFonts w:hint="eastAsia" w:ascii="宋体" w:hAnsi="宋体" w:eastAsia="宋体" w:cs="宋体"/>
                <w:i w:val="0"/>
                <w:color w:val="000000"/>
                <w:kern w:val="0"/>
                <w:sz w:val="22"/>
                <w:szCs w:val="22"/>
                <w:u w:val="none"/>
                <w:lang w:val="en-US" w:eastAsia="zh-CN" w:bidi="ar"/>
              </w:rPr>
              <w:t>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12.57</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8.43</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8.43</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8.43</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4.14</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4.14</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4.14</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2.7</w:t>
            </w:r>
            <w:r>
              <w:rPr>
                <w:rFonts w:hint="eastAsia" w:ascii="宋体" w:hAnsi="宋体" w:eastAsia="宋体" w:cs="宋体"/>
                <w:i w:val="0"/>
                <w:color w:val="000000"/>
                <w:kern w:val="0"/>
                <w:sz w:val="22"/>
                <w:szCs w:val="22"/>
                <w:u w:val="none"/>
                <w:lang w:val="en-US" w:eastAsia="zh-CN" w:bidi="ar"/>
              </w:rPr>
              <w:t>0</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2.7</w:t>
            </w:r>
            <w:r>
              <w:rPr>
                <w:rFonts w:hint="eastAsia" w:ascii="宋体" w:hAnsi="宋体" w:eastAsia="宋体" w:cs="宋体"/>
                <w:i w:val="0"/>
                <w:color w:val="000000"/>
                <w:kern w:val="0"/>
                <w:sz w:val="22"/>
                <w:szCs w:val="22"/>
                <w:u w:val="none"/>
                <w:lang w:val="en-US" w:eastAsia="zh-CN" w:bidi="ar"/>
              </w:rPr>
              <w:t>0</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216</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商业服务业等支出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21699</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其他商业服务业等支出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2169999</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其他商业服务业等支出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1967.50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10.15</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9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1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10.15</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1"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2"/>
        <w:rPr>
          <w:rFonts w:hint="eastAsia" w:ascii="宋体" w:hAnsi="宋体" w:cs="宋体"/>
          <w:b/>
          <w:bCs/>
          <w:color w:val="000000" w:themeColor="text1"/>
          <w:sz w:val="18"/>
          <w:szCs w:val="18"/>
          <w14:textFill>
            <w14:solidFill>
              <w14:schemeClr w14:val="tx1"/>
            </w14:solidFill>
          </w14:textFill>
        </w:rPr>
      </w:pPr>
    </w:p>
    <w:p>
      <w:pPr>
        <w:widowControl/>
        <w:jc w:val="left"/>
        <w:rPr>
          <w:sz w:val="18"/>
          <w:szCs w:val="18"/>
        </w:rPr>
      </w:pPr>
      <w:r>
        <w:rPr>
          <w:rFonts w:hint="eastAsia" w:ascii="宋体" w:hAnsi="宋体" w:cs="宋体"/>
          <w:sz w:val="18"/>
          <w:szCs w:val="18"/>
        </w:rPr>
        <w:t>注：本表反映部门本年度一般公共预算财政拨款实际支出情况。</w:t>
      </w:r>
      <w:r>
        <w:rPr>
          <w:rFonts w:hint="eastAsia" w:ascii="宋体" w:hAnsi="宋体" w:cs="宋体"/>
          <w:color w:val="000000"/>
          <w:kern w:val="0"/>
          <w:sz w:val="18"/>
          <w:szCs w:val="18"/>
        </w:rPr>
        <w:t>本表金额转换为万元时，因四舍五入可能存在尾差。</w:t>
      </w:r>
    </w:p>
    <w:p>
      <w:pPr>
        <w:rPr>
          <w:rFonts w:hint="eastAsia" w:ascii="宋体" w:hAnsi="宋体" w:cs="宋体"/>
          <w:b/>
          <w:bCs/>
          <w:sz w:val="32"/>
          <w:szCs w:val="32"/>
        </w:rPr>
      </w:pPr>
    </w:p>
    <w:p>
      <w:pPr>
        <w:rPr>
          <w:rFonts w:hint="eastAsia" w:ascii="宋体" w:hAnsi="宋体" w:cs="宋体"/>
          <w:b/>
          <w:bCs/>
          <w:sz w:val="32"/>
          <w:szCs w:val="32"/>
        </w:rPr>
      </w:pPr>
    </w:p>
    <w:p>
      <w:pPr>
        <w:rPr>
          <w:rFonts w:hint="eastAsia" w:ascii="宋体" w:hAnsi="宋体" w:cs="宋体"/>
          <w:b/>
          <w:bCs/>
          <w:sz w:val="32"/>
          <w:szCs w:val="32"/>
        </w:rPr>
      </w:pPr>
    </w:p>
    <w:p>
      <w:pPr>
        <w:rPr>
          <w:rFonts w:hint="eastAsia"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编制部门：</w:t>
      </w:r>
      <w:r>
        <w:rPr>
          <w:rFonts w:hint="eastAsia" w:ascii="宋体" w:hAnsi="宋体" w:cs="宋体"/>
          <w:b/>
          <w:bCs/>
          <w:color w:val="000000" w:themeColor="text1"/>
          <w:sz w:val="18"/>
          <w:szCs w:val="18"/>
          <w:lang w:val="en-US" w:eastAsia="zh-CN"/>
          <w14:textFill>
            <w14:solidFill>
              <w14:schemeClr w14:val="tx1"/>
            </w14:solidFill>
          </w14:textFill>
        </w:rPr>
        <w:t>绥德县产业创新园区管理委员会</w:t>
      </w:r>
      <w:r>
        <w:rPr>
          <w:rFonts w:hint="eastAsia" w:ascii="宋体" w:hAnsi="宋体" w:cs="宋体"/>
          <w:b/>
          <w:bCs/>
          <w:color w:val="000000" w:themeColor="text1"/>
          <w:szCs w:val="21"/>
          <w:lang w:val="en-US" w:eastAsia="zh-CN"/>
          <w14:textFill>
            <w14:solidFill>
              <w14:schemeClr w14:val="tx1"/>
            </w14:solidFill>
          </w14:textFill>
        </w:rPr>
        <w:t>（汇总）</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b/>
          <w:bCs/>
          <w:szCs w:val="21"/>
        </w:rPr>
        <w:t xml:space="preserve">   </w:t>
      </w:r>
      <w:r>
        <w:rPr>
          <w:rFonts w:hint="eastAsia" w:ascii="宋体" w:hAnsi="宋体" w:cs="宋体"/>
          <w:b/>
          <w:bCs/>
          <w:szCs w:val="21"/>
          <w:lang w:val="en-US" w:eastAsia="zh-CN"/>
        </w:rPr>
        <w:t>2020年</w:t>
      </w:r>
      <w:r>
        <w:rPr>
          <w:rFonts w:hint="eastAsia" w:ascii="宋体" w:hAnsi="宋体" w:cs="宋体"/>
          <w:b/>
          <w:bCs/>
          <w:szCs w:val="21"/>
        </w:rPr>
        <w:t xml:space="preserve">                 金额单位：万元</w:t>
      </w:r>
    </w:p>
    <w:tbl>
      <w:tblPr>
        <w:tblStyle w:val="8"/>
        <w:tblW w:w="85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3"/>
        <w:gridCol w:w="3000"/>
        <w:gridCol w:w="1350"/>
        <w:gridCol w:w="1035"/>
        <w:gridCol w:w="112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35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03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12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035" w:type="dxa"/>
            <w:vMerge w:val="restart"/>
            <w:tcBorders>
              <w:top w:val="single" w:color="000000" w:sz="4" w:space="0"/>
              <w:left w:val="nil"/>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经济分类科目编码</w:t>
            </w:r>
          </w:p>
        </w:tc>
        <w:tc>
          <w:tcPr>
            <w:tcW w:w="300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5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nil"/>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43"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nil"/>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43"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nil"/>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43" w:type="dxa"/>
            <w:gridSpan w:val="2"/>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318.02</w:t>
            </w:r>
          </w:p>
        </w:tc>
        <w:tc>
          <w:tcPr>
            <w:tcW w:w="10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128.79</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189.23</w:t>
            </w:r>
          </w:p>
        </w:tc>
        <w:tc>
          <w:tcPr>
            <w:tcW w:w="1035"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0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3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128.79</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0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3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32.51</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0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3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20.29</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30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3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3.68</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30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3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36.76</w:t>
            </w:r>
          </w:p>
        </w:tc>
        <w:tc>
          <w:tcPr>
            <w:tcW w:w="11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8.43</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4.14</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20.29</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189.23</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30202</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印刷费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30205</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水费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0.05</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3020</w:t>
            </w:r>
            <w:r>
              <w:rPr>
                <w:rFonts w:hint="eastAsia" w:ascii="宋体" w:hAnsi="宋体" w:cs="宋体"/>
                <w:i w:val="0"/>
                <w:iCs w:val="0"/>
                <w:color w:val="000000"/>
                <w:kern w:val="0"/>
                <w:sz w:val="18"/>
                <w:szCs w:val="18"/>
                <w:u w:val="none"/>
                <w:lang w:val="en-US" w:eastAsia="zh-CN" w:bidi="ar"/>
              </w:rPr>
              <w:t>6</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电费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0.50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30208</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取暖费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0.50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302</w:t>
            </w:r>
            <w:r>
              <w:rPr>
                <w:rFonts w:hint="eastAsia" w:ascii="宋体" w:hAnsi="宋体" w:cs="宋体"/>
                <w:i w:val="0"/>
                <w:iCs w:val="0"/>
                <w:color w:val="000000"/>
                <w:kern w:val="0"/>
                <w:sz w:val="18"/>
                <w:szCs w:val="18"/>
                <w:u w:val="none"/>
                <w:lang w:val="en-US" w:eastAsia="zh-CN" w:bidi="ar"/>
              </w:rPr>
              <w:t>11</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18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差旅</w:t>
            </w:r>
            <w:r>
              <w:rPr>
                <w:rFonts w:hint="eastAsia" w:ascii="宋体" w:hAnsi="宋体" w:eastAsia="宋体" w:cs="宋体"/>
                <w:i w:val="0"/>
                <w:iCs w:val="0"/>
                <w:color w:val="000000"/>
                <w:kern w:val="0"/>
                <w:sz w:val="18"/>
                <w:szCs w:val="18"/>
                <w:u w:val="none"/>
                <w:lang w:val="en-US" w:eastAsia="zh-CN" w:bidi="ar"/>
              </w:rPr>
              <w:t>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30214</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租赁费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165.00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30215</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会议费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30216</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培训费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30217</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公务接待费</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0.18</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30239</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其他交通费用</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302</w:t>
            </w:r>
            <w:r>
              <w:rPr>
                <w:rFonts w:hint="eastAsia" w:ascii="宋体" w:hAnsi="宋体" w:cs="宋体"/>
                <w:i w:val="0"/>
                <w:iCs w:val="0"/>
                <w:color w:val="000000"/>
                <w:kern w:val="0"/>
                <w:sz w:val="18"/>
                <w:szCs w:val="18"/>
                <w:u w:val="none"/>
                <w:lang w:val="en-US" w:eastAsia="zh-CN" w:bidi="ar"/>
              </w:rPr>
              <w:t>99</w:t>
            </w:r>
          </w:p>
        </w:tc>
        <w:tc>
          <w:tcPr>
            <w:tcW w:w="3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其他商品和服务支出</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6.00</w:t>
            </w:r>
          </w:p>
        </w:tc>
        <w:tc>
          <w:tcPr>
            <w:tcW w:w="1035" w:type="dxa"/>
            <w:tcBorders>
              <w:top w:val="nil"/>
              <w:left w:val="nil"/>
              <w:bottom w:val="single" w:color="000000" w:sz="4" w:space="0"/>
              <w:right w:val="single" w:color="000000" w:sz="8" w:space="0"/>
            </w:tcBorders>
            <w:shd w:val="clear" w:color="auto" w:fill="auto"/>
            <w:noWrap/>
            <w:vAlign w:val="center"/>
          </w:tcPr>
          <w:p>
            <w:pPr>
              <w:jc w:val="right"/>
              <w:rPr>
                <w:rFonts w:hint="default" w:ascii="宋体" w:hAnsi="宋体" w:eastAsia="宋体" w:cs="宋体"/>
                <w:i w:val="0"/>
                <w:iCs w:val="0"/>
                <w:color w:val="000000"/>
                <w:sz w:val="18"/>
                <w:szCs w:val="18"/>
                <w:u w:val="none"/>
                <w:lang w:val="en-US"/>
              </w:rPr>
            </w:pPr>
          </w:p>
        </w:tc>
      </w:tr>
    </w:tbl>
    <w:p>
      <w:pPr>
        <w:widowControl/>
        <w:jc w:val="left"/>
        <w:rPr>
          <w:rFonts w:hint="eastAsia" w:ascii="宋体" w:hAnsi="宋体" w:cs="宋体"/>
          <w:b w:val="0"/>
          <w:bCs w:val="0"/>
          <w:sz w:val="18"/>
          <w:szCs w:val="18"/>
        </w:rPr>
      </w:pPr>
      <w:r>
        <w:rPr>
          <w:rFonts w:hint="eastAsia" w:ascii="宋体" w:hAnsi="宋体" w:cs="宋体"/>
          <w:b w:val="0"/>
          <w:bCs w:val="0"/>
          <w:sz w:val="18"/>
          <w:szCs w:val="18"/>
        </w:rPr>
        <w:t>注：本表反映部门本年度一般公共预算财政拨款基本支出明细情况。本表金额转换为万元时，因四舍五入可能存在尾差。</w:t>
      </w:r>
    </w:p>
    <w:p>
      <w:pPr>
        <w:widowControl/>
        <w:jc w:val="center"/>
        <w:rPr>
          <w:rFonts w:hint="eastAsia" w:ascii="宋体" w:hAnsi="宋体" w:cs="宋体"/>
          <w:b/>
          <w:bCs/>
          <w:sz w:val="32"/>
          <w:szCs w:val="32"/>
        </w:rPr>
      </w:pPr>
    </w:p>
    <w:p>
      <w:pPr>
        <w:widowControl/>
        <w:jc w:val="center"/>
        <w:rPr>
          <w:rFonts w:hint="eastAsia" w:ascii="宋体" w:hAnsi="宋体" w:cs="宋体"/>
          <w:b/>
          <w:bCs/>
          <w:sz w:val="32"/>
          <w:szCs w:val="32"/>
        </w:rPr>
      </w:pPr>
    </w:p>
    <w:p>
      <w:pPr>
        <w:widowControl/>
        <w:ind w:firstLine="1606" w:firstLineChars="500"/>
        <w:jc w:val="both"/>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编制部门：</w:t>
      </w:r>
      <w:r>
        <w:rPr>
          <w:rFonts w:hint="eastAsia" w:ascii="宋体" w:hAnsi="宋体" w:cs="宋体"/>
          <w:b/>
          <w:bCs/>
          <w:color w:val="000000" w:themeColor="text1"/>
          <w:sz w:val="18"/>
          <w:szCs w:val="18"/>
          <w:lang w:val="en-US" w:eastAsia="zh-CN"/>
          <w14:textFill>
            <w14:solidFill>
              <w14:schemeClr w14:val="tx1"/>
            </w14:solidFill>
          </w14:textFill>
        </w:rPr>
        <w:t>绥德县产业创新园区管理委员会</w:t>
      </w:r>
      <w:r>
        <w:rPr>
          <w:rFonts w:hint="eastAsia" w:ascii="宋体" w:hAnsi="宋体" w:cs="宋体"/>
          <w:b/>
          <w:bCs/>
          <w:color w:val="000000" w:themeColor="text1"/>
          <w:szCs w:val="21"/>
          <w:lang w:val="en-US" w:eastAsia="zh-CN"/>
          <w14:textFill>
            <w14:solidFill>
              <w14:schemeClr w14:val="tx1"/>
            </w14:solidFill>
          </w14:textFill>
        </w:rPr>
        <w:t>（汇总）</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b/>
          <w:bCs/>
          <w:szCs w:val="21"/>
        </w:rPr>
        <w:t xml:space="preserve">   </w:t>
      </w:r>
      <w:r>
        <w:rPr>
          <w:rFonts w:hint="eastAsia" w:ascii="宋体" w:hAnsi="宋体" w:cs="宋体"/>
          <w:b/>
          <w:bCs/>
          <w:szCs w:val="21"/>
          <w:lang w:val="en-US" w:eastAsia="zh-CN"/>
        </w:rPr>
        <w:t>2020年</w:t>
      </w:r>
      <w:r>
        <w:rPr>
          <w:rFonts w:hint="eastAsia" w:ascii="宋体" w:hAnsi="宋体" w:cs="宋体"/>
          <w:b/>
          <w:bCs/>
          <w:szCs w:val="21"/>
        </w:rPr>
        <w:t xml:space="preserve">                 金额单位：万元</w:t>
      </w:r>
    </w:p>
    <w:tbl>
      <w:tblPr>
        <w:tblStyle w:val="8"/>
        <w:tblW w:w="89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020"/>
        <w:gridCol w:w="1200"/>
        <w:gridCol w:w="870"/>
        <w:gridCol w:w="885"/>
        <w:gridCol w:w="975"/>
        <w:gridCol w:w="1275"/>
        <w:gridCol w:w="96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6225" w:type="dxa"/>
            <w:gridSpan w:val="6"/>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一般公共预算财政拨款安排的“三公”经费</w:t>
            </w:r>
          </w:p>
        </w:tc>
        <w:tc>
          <w:tcPr>
            <w:tcW w:w="96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855" w:type="dxa"/>
            <w:vMerge w:val="restart"/>
            <w:tcBorders>
              <w:top w:val="single" w:color="000000" w:sz="4" w:space="0"/>
              <w:left w:val="nil"/>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0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87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3135" w:type="dxa"/>
            <w:gridSpan w:val="3"/>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公务用车购置及运行维护费</w:t>
            </w:r>
          </w:p>
        </w:tc>
        <w:tc>
          <w:tcPr>
            <w:tcW w:w="96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nil"/>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12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96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nil"/>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8"/>
                <w:szCs w:val="18"/>
                <w:u w:val="none"/>
              </w:rPr>
            </w:pPr>
          </w:p>
        </w:tc>
        <w:tc>
          <w:tcPr>
            <w:tcW w:w="102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8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55" w:type="dxa"/>
            <w:tcBorders>
              <w:top w:val="nil"/>
              <w:left w:val="nil"/>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93"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02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18</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18</w:t>
            </w:r>
          </w:p>
        </w:tc>
        <w:tc>
          <w:tcPr>
            <w:tcW w:w="8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ind w:firstLine="180" w:firstLineChars="10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0.00</w:t>
            </w:r>
          </w:p>
        </w:tc>
        <w:tc>
          <w:tcPr>
            <w:tcW w:w="9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93" w:type="dxa"/>
            <w:tcBorders>
              <w:top w:val="nil"/>
              <w:left w:val="single" w:color="000000" w:sz="4" w:space="0"/>
              <w:bottom w:val="single" w:color="000000" w:sz="8"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1020"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18</w:t>
            </w:r>
          </w:p>
        </w:tc>
        <w:tc>
          <w:tcPr>
            <w:tcW w:w="1200"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70"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18</w:t>
            </w:r>
          </w:p>
        </w:tc>
        <w:tc>
          <w:tcPr>
            <w:tcW w:w="885"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5"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75"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ind w:firstLine="180" w:firstLineChars="10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0.00</w:t>
            </w:r>
          </w:p>
        </w:tc>
        <w:tc>
          <w:tcPr>
            <w:tcW w:w="960" w:type="dxa"/>
            <w:tcBorders>
              <w:top w:val="nil"/>
              <w:left w:val="nil"/>
              <w:bottom w:val="single" w:color="000000" w:sz="8"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.00</w:t>
            </w:r>
          </w:p>
        </w:tc>
        <w:tc>
          <w:tcPr>
            <w:tcW w:w="85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r>
    </w:tbl>
    <w:p>
      <w:pPr>
        <w:jc w:val="left"/>
        <w:rPr>
          <w:rFonts w:hint="eastAsia" w:ascii="宋体" w:hAnsi="宋体" w:cs="宋体"/>
          <w:b/>
          <w:bCs/>
          <w:sz w:val="32"/>
          <w:szCs w:val="32"/>
        </w:rPr>
      </w:pPr>
      <w:r>
        <w:rPr>
          <w:rFonts w:hint="eastAsia" w:ascii="宋体" w:hAnsi="宋体" w:cs="宋体"/>
          <w:b w:val="0"/>
          <w:bCs w:val="0"/>
          <w:sz w:val="18"/>
          <w:szCs w:val="18"/>
        </w:rPr>
        <w:t>注：本表反映部门本年度一般公共预算财政拨款“三公”经费、会议费、培训费的预算数和实际支出。预算数为调整预算数。本表金额转换为万元时，因四舍五入可能存在尾差。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编制部门：</w:t>
      </w:r>
      <w:r>
        <w:rPr>
          <w:rFonts w:hint="eastAsia" w:ascii="宋体" w:hAnsi="宋体" w:cs="宋体"/>
          <w:b/>
          <w:bCs/>
          <w:color w:val="000000" w:themeColor="text1"/>
          <w:szCs w:val="21"/>
          <w:lang w:val="en-US" w:eastAsia="zh-CN"/>
          <w14:textFill>
            <w14:solidFill>
              <w14:schemeClr w14:val="tx1"/>
            </w14:solidFill>
          </w14:textFill>
        </w:rPr>
        <w:t>绥德县产业创新园区管理委员会（汇总）</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b/>
          <w:bCs/>
          <w:szCs w:val="21"/>
        </w:rPr>
        <w:t xml:space="preserve">         </w:t>
      </w:r>
      <w:r>
        <w:rPr>
          <w:rFonts w:hint="eastAsia" w:ascii="宋体" w:hAnsi="宋体" w:cs="宋体"/>
          <w:b/>
          <w:bCs/>
          <w:szCs w:val="21"/>
          <w:lang w:val="en-US" w:eastAsia="zh-CN"/>
        </w:rPr>
        <w:t>2020年</w:t>
      </w:r>
      <w:r>
        <w:rPr>
          <w:rFonts w:hint="eastAsia" w:ascii="宋体" w:hAnsi="宋体" w:cs="宋体"/>
          <w:b/>
          <w:bCs/>
          <w:szCs w:val="21"/>
        </w:rPr>
        <w:t xml:space="preserve">                 金额单位：万元</w:t>
      </w:r>
    </w:p>
    <w:tbl>
      <w:tblPr>
        <w:tblStyle w:val="8"/>
        <w:tblW w:w="86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1342"/>
        <w:gridCol w:w="900"/>
        <w:gridCol w:w="1005"/>
        <w:gridCol w:w="953"/>
        <w:gridCol w:w="990"/>
        <w:gridCol w:w="1042"/>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90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100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2985"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w:t>
            </w:r>
          </w:p>
        </w:tc>
        <w:tc>
          <w:tcPr>
            <w:tcW w:w="1328" w:type="dxa"/>
            <w:vMerge w:val="restart"/>
            <w:tcBorders>
              <w:top w:val="single" w:color="000000" w:sz="4" w:space="0"/>
              <w:left w:val="nil"/>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3"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1342"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3"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042"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328" w:type="dxa"/>
            <w:vMerge w:val="continue"/>
            <w:tcBorders>
              <w:top w:val="single" w:color="000000" w:sz="4" w:space="0"/>
              <w:left w:val="nil"/>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3"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4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8" w:type="dxa"/>
            <w:vMerge w:val="continue"/>
            <w:tcBorders>
              <w:top w:val="single" w:color="000000" w:sz="4" w:space="0"/>
              <w:left w:val="nil"/>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03"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4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8" w:type="dxa"/>
            <w:vMerge w:val="continue"/>
            <w:tcBorders>
              <w:top w:val="single" w:color="000000" w:sz="4" w:space="0"/>
              <w:left w:val="nil"/>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45" w:type="dxa"/>
            <w:gridSpan w:val="2"/>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5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4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8"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3"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5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4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8"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3"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5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4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8"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3"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5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4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8"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3"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5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4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8"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3"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5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4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8" w:type="dxa"/>
            <w:tcBorders>
              <w:top w:val="nil"/>
              <w:left w:val="nil"/>
              <w:bottom w:val="single" w:color="000000" w:sz="4"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3" w:type="dxa"/>
            <w:tcBorders>
              <w:top w:val="nil"/>
              <w:left w:val="single" w:color="000000" w:sz="4" w:space="0"/>
              <w:bottom w:val="single" w:color="000000" w:sz="8"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8"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53" w:type="dxa"/>
            <w:tcBorders>
              <w:top w:val="nil"/>
              <w:left w:val="nil"/>
              <w:bottom w:val="single" w:color="000000" w:sz="8"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90" w:type="dxa"/>
            <w:tcBorders>
              <w:top w:val="nil"/>
              <w:left w:val="nil"/>
              <w:bottom w:val="single" w:color="000000" w:sz="8"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042" w:type="dxa"/>
            <w:tcBorders>
              <w:top w:val="nil"/>
              <w:left w:val="nil"/>
              <w:bottom w:val="single" w:color="000000" w:sz="8"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28" w:type="dxa"/>
            <w:tcBorders>
              <w:top w:val="nil"/>
              <w:left w:val="nil"/>
              <w:bottom w:val="single" w:color="000000" w:sz="8" w:space="0"/>
              <w:right w:val="single" w:color="000000" w:sz="8"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bl>
    <w:p>
      <w:pPr>
        <w:widowControl/>
        <w:jc w:val="left"/>
        <w:rPr>
          <w:rFonts w:hint="eastAsia" w:ascii="黑体" w:hAnsi="宋体" w:eastAsia="黑体"/>
          <w:color w:val="000000"/>
          <w:kern w:val="0"/>
          <w:sz w:val="18"/>
          <w:szCs w:val="18"/>
          <w:lang w:bidi="ar"/>
        </w:rPr>
      </w:pPr>
      <w:r>
        <w:rPr>
          <w:rFonts w:hint="eastAsia" w:ascii="宋体" w:hAnsi="宋体" w:cs="宋体"/>
          <w:sz w:val="18"/>
          <w:szCs w:val="18"/>
        </w:rPr>
        <w:t>注：本表反映部门本年度政府性基金预算财政拨款收入支出及结转和结余情况。本表金额转换为万元时，因四舍五入可能存在尾差。</w:t>
      </w:r>
    </w:p>
    <w:p>
      <w:pPr>
        <w:jc w:val="both"/>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r>
        <w:rPr>
          <w:rFonts w:hint="eastAsia" w:ascii="黑体" w:hAnsi="宋体" w:eastAsia="黑体"/>
          <w:color w:val="000000"/>
          <w:kern w:val="0"/>
          <w:sz w:val="44"/>
          <w:szCs w:val="44"/>
          <w:lang w:bidi="ar"/>
        </w:rPr>
        <w:t>国有资本经营预算财政拨款支出决算表</w:t>
      </w:r>
    </w:p>
    <w:p>
      <w:pPr>
        <w:pStyle w:val="2"/>
        <w:jc w:val="right"/>
        <w:rPr>
          <w:rFonts w:hint="eastAsia"/>
          <w:sz w:val="18"/>
          <w:szCs w:val="18"/>
        </w:rPr>
      </w:pPr>
      <w:r>
        <w:rPr>
          <w:rFonts w:hint="eastAsia"/>
          <w:sz w:val="18"/>
          <w:szCs w:val="18"/>
        </w:rPr>
        <w:t>批复09表</w:t>
      </w:r>
    </w:p>
    <w:p>
      <w:pPr>
        <w:pStyle w:val="2"/>
        <w:jc w:val="left"/>
        <w:rPr>
          <w:rFonts w:hint="eastAsia"/>
          <w:sz w:val="18"/>
          <w:szCs w:val="18"/>
        </w:rPr>
      </w:pPr>
      <w:r>
        <w:rPr>
          <w:rFonts w:hint="eastAsia"/>
          <w:sz w:val="18"/>
          <w:szCs w:val="18"/>
        </w:rPr>
        <w:t>编制单位：</w:t>
      </w:r>
      <w:r>
        <w:rPr>
          <w:rFonts w:hint="eastAsia"/>
          <w:sz w:val="18"/>
          <w:szCs w:val="18"/>
          <w:lang w:val="en-US" w:eastAsia="zh-CN"/>
        </w:rPr>
        <w:t>绥德县产业创新园区管理委员会</w:t>
      </w:r>
      <w:r>
        <w:rPr>
          <w:rFonts w:hint="eastAsia"/>
          <w:sz w:val="18"/>
          <w:szCs w:val="18"/>
        </w:rPr>
        <w:t>（汇总）</w:t>
      </w:r>
      <w:r>
        <w:rPr>
          <w:rFonts w:hint="eastAsia"/>
          <w:sz w:val="18"/>
          <w:szCs w:val="18"/>
          <w:lang w:val="en-US" w:eastAsia="zh-CN"/>
        </w:rPr>
        <w:t xml:space="preserve">                </w:t>
      </w:r>
      <w:r>
        <w:rPr>
          <w:rFonts w:hint="eastAsia"/>
          <w:sz w:val="18"/>
          <w:szCs w:val="18"/>
        </w:rPr>
        <w:t>2021年7月</w:t>
      </w:r>
      <w:r>
        <w:rPr>
          <w:rFonts w:hint="eastAsia"/>
          <w:sz w:val="18"/>
          <w:szCs w:val="18"/>
          <w:lang w:val="en-US" w:eastAsia="zh-CN"/>
        </w:rPr>
        <w:t xml:space="preserve">                      </w:t>
      </w:r>
      <w:r>
        <w:rPr>
          <w:rFonts w:hint="eastAsia"/>
          <w:sz w:val="18"/>
          <w:szCs w:val="18"/>
        </w:rPr>
        <w:t>金额单位：万元</w:t>
      </w:r>
    </w:p>
    <w:tbl>
      <w:tblPr>
        <w:tblStyle w:val="8"/>
        <w:tblW w:w="8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3"/>
        <w:gridCol w:w="2070"/>
        <w:gridCol w:w="1590"/>
        <w:gridCol w:w="150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4740"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3"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207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9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50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65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3"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7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83"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7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9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53" w:type="dxa"/>
            <w:gridSpan w:val="2"/>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5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3"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7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5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3"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7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5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3"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7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5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3"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7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5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3"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7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5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3" w:type="dxa"/>
            <w:tcBorders>
              <w:top w:val="nil"/>
              <w:left w:val="single" w:color="000000" w:sz="4" w:space="0"/>
              <w:bottom w:val="single" w:color="000000" w:sz="8"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70" w:type="dxa"/>
            <w:tcBorders>
              <w:top w:val="nil"/>
              <w:left w:val="nil"/>
              <w:bottom w:val="single" w:color="000000" w:sz="8"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0" w:type="dxa"/>
            <w:tcBorders>
              <w:top w:val="nil"/>
              <w:left w:val="nil"/>
              <w:bottom w:val="single" w:color="000000" w:sz="8"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00" w:type="dxa"/>
            <w:tcBorders>
              <w:top w:val="nil"/>
              <w:left w:val="nil"/>
              <w:bottom w:val="single" w:color="000000" w:sz="8"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50" w:type="dxa"/>
            <w:tcBorders>
              <w:top w:val="nil"/>
              <w:left w:val="nil"/>
              <w:bottom w:val="single" w:color="000000" w:sz="8"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bl>
    <w:p>
      <w:pPr>
        <w:jc w:val="left"/>
        <w:rPr>
          <w:rFonts w:hint="eastAsia" w:ascii="黑体" w:hAnsi="宋体" w:eastAsia="黑体"/>
          <w:color w:val="000000"/>
          <w:kern w:val="0"/>
          <w:sz w:val="18"/>
          <w:szCs w:val="18"/>
          <w:lang w:bidi="ar"/>
        </w:rPr>
      </w:pPr>
      <w:r>
        <w:rPr>
          <w:rFonts w:hint="eastAsia" w:ascii="黑体" w:hAnsi="宋体" w:eastAsia="黑体"/>
          <w:color w:val="000000"/>
          <w:kern w:val="0"/>
          <w:sz w:val="18"/>
          <w:szCs w:val="18"/>
          <w:lang w:bidi="ar"/>
        </w:rPr>
        <w:t>注：本表反映部门本年度国有资本经营预算财政拨款支出情况。本表金额转换为万元时，因四舍五入可能存在尾差。</w:t>
      </w:r>
    </w:p>
    <w:p>
      <w:pPr>
        <w:jc w:val="center"/>
        <w:rPr>
          <w:rFonts w:hint="eastAsia" w:ascii="黑体" w:hAnsi="宋体" w:eastAsia="黑体"/>
          <w:color w:val="000000"/>
          <w:kern w:val="0"/>
          <w:sz w:val="44"/>
          <w:szCs w:val="44"/>
          <w:lang w:bidi="ar"/>
        </w:rPr>
      </w:pPr>
    </w:p>
    <w:p>
      <w:pPr>
        <w:jc w:val="both"/>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第三部分</w:t>
      </w:r>
      <w:r>
        <w:rPr>
          <w:rFonts w:hint="eastAsia" w:ascii="黑体" w:hAnsi="宋体" w:eastAsia="黑体"/>
          <w:color w:val="000000"/>
          <w:kern w:val="0"/>
          <w:sz w:val="44"/>
          <w:szCs w:val="44"/>
          <w:lang w:val="en-US" w:eastAsia="zh-CN" w:bidi="ar"/>
        </w:rPr>
        <w:t>2020</w:t>
      </w:r>
      <w:r>
        <w:rPr>
          <w:rFonts w:hint="eastAsia" w:ascii="黑体" w:hAnsi="宋体" w:eastAsia="黑体"/>
          <w:color w:val="000000"/>
          <w:kern w:val="0"/>
          <w:sz w:val="44"/>
          <w:szCs w:val="44"/>
          <w:lang w:bidi="ar"/>
        </w:rPr>
        <w:t xml:space="preserve"> 年部门决算情况说明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pStyle w:val="2"/>
        <w:ind w:firstLine="640" w:firstLineChars="200"/>
        <w:jc w:val="left"/>
        <w:rPr>
          <w:rFonts w:hint="default" w:ascii="仿宋_GB2312" w:hAnsi="仿宋" w:eastAsia="仿宋_GB2312"/>
          <w:sz w:val="32"/>
          <w:szCs w:val="24"/>
          <w:lang w:val="en-US" w:eastAsia="zh-CN"/>
        </w:rPr>
      </w:pPr>
      <w:r>
        <w:rPr>
          <w:rFonts w:hint="eastAsia" w:ascii="仿宋_GB2312" w:hAnsi="仿宋" w:eastAsia="仿宋_GB2312"/>
          <w:sz w:val="32"/>
          <w:szCs w:val="24"/>
          <w:lang w:val="en-US" w:eastAsia="zh-CN"/>
        </w:rPr>
        <w:t>1、2020年本部门决算收入 8285.42万元，较上年预算收入  减少5374.38万元，减幅37.76%，主要原因是项目支出减少。其中财政拨款8285.42万元。</w:t>
      </w:r>
    </w:p>
    <w:p>
      <w:pPr>
        <w:pStyle w:val="2"/>
        <w:jc w:val="both"/>
      </w:pPr>
    </w:p>
    <w:p>
      <w:pPr>
        <w:pStyle w:val="2"/>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ind w:firstLine="640" w:firstLineChars="200"/>
        <w:jc w:val="left"/>
        <w:rPr>
          <w:rFonts w:hint="eastAsia" w:ascii="仿宋" w:hAnsi="仿宋" w:eastAsia="仿宋" w:cs="仿宋"/>
          <w:sz w:val="32"/>
          <w:szCs w:val="32"/>
          <w:lang w:val="en-US" w:eastAsia="zh-CN"/>
        </w:rPr>
      </w:pPr>
    </w:p>
    <w:p>
      <w:pPr>
        <w:pStyle w:val="2"/>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2、2020年本部门决算支出8285.42万元，较上年预算收入减少5374.38万元，减幅37.76%，主要原因是项目支出减少。其中一般公共服务支出8285.42万元</w:t>
      </w:r>
    </w:p>
    <w:p>
      <w:pPr>
        <w:pStyle w:val="2"/>
        <w:jc w:val="center"/>
        <w:rPr>
          <w:rFonts w:hint="eastAsia" w:ascii="仿宋" w:hAnsi="仿宋" w:eastAsia="仿宋" w:cs="仿宋"/>
          <w:sz w:val="32"/>
          <w:szCs w:val="32"/>
          <w:lang w:eastAsia="zh-CN"/>
        </w:rPr>
      </w:pPr>
    </w:p>
    <w:p>
      <w:pPr>
        <w:widowControl/>
        <w:ind w:firstLine="640" w:firstLineChars="200"/>
        <w:jc w:val="left"/>
        <w:rPr>
          <w:rFonts w:hint="eastAsia" w:ascii="黑体" w:hAnsi="黑体" w:eastAsia="黑体"/>
          <w:color w:val="000000"/>
          <w:kern w:val="0"/>
          <w:sz w:val="32"/>
          <w:szCs w:val="32"/>
          <w:lang w:bidi="ar"/>
        </w:rPr>
      </w:pPr>
    </w:p>
    <w:p>
      <w:pPr>
        <w:widowControl/>
        <w:ind w:firstLine="640" w:firstLineChars="200"/>
        <w:jc w:val="left"/>
        <w:rPr>
          <w:rFonts w:hint="eastAsia" w:ascii="黑体" w:hAnsi="黑体" w:eastAsia="黑体"/>
          <w:color w:val="000000"/>
          <w:kern w:val="0"/>
          <w:sz w:val="32"/>
          <w:szCs w:val="32"/>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年收入</w:t>
      </w:r>
      <w:r>
        <w:rPr>
          <w:rFonts w:hint="eastAsia" w:ascii="仿宋_GB2312" w:hAnsi="宋体" w:eastAsia="仿宋_GB2312" w:cs="仿宋_GB2312"/>
          <w:color w:val="000000"/>
          <w:kern w:val="0"/>
          <w:sz w:val="32"/>
          <w:szCs w:val="32"/>
          <w:lang w:eastAsia="zh-CN" w:bidi="ar"/>
        </w:rPr>
        <w:t>合计</w:t>
      </w:r>
      <w:r>
        <w:rPr>
          <w:rFonts w:hint="eastAsia" w:ascii="仿宋_GB2312" w:hAnsi="宋体" w:eastAsia="仿宋_GB2312" w:cs="仿宋_GB2312"/>
          <w:color w:val="000000"/>
          <w:kern w:val="0"/>
          <w:sz w:val="32"/>
          <w:szCs w:val="32"/>
          <w:lang w:val="en-US" w:eastAsia="zh-CN" w:bidi="ar"/>
        </w:rPr>
        <w:t>8285.42</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8285.42</w:t>
      </w:r>
      <w:r>
        <w:rPr>
          <w:rFonts w:ascii="仿宋_GB2312" w:hAnsi="宋体" w:eastAsia="仿宋_GB2312" w:cs="仿宋_GB2312"/>
          <w:color w:val="000000"/>
          <w:kern w:val="0"/>
          <w:sz w:val="32"/>
          <w:szCs w:val="32"/>
          <w:lang w:bidi="ar"/>
        </w:rPr>
        <w:t>万元，占收入</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w:t>
      </w:r>
    </w:p>
    <w:p>
      <w:pPr>
        <w:pStyle w:val="2"/>
        <w:jc w:val="center"/>
      </w:pPr>
      <w:r>
        <w:drawing>
          <wp:inline distT="0" distB="0" distL="114300" distR="114300">
            <wp:extent cx="4575175" cy="2814320"/>
            <wp:effectExtent l="4445" t="4445" r="11430" b="1968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jc w:val="center"/>
        <w:rPr>
          <w:rFonts w:hint="eastAsia"/>
          <w:lang w:val="en-US" w:eastAsia="zh-CN"/>
        </w:rPr>
      </w:pP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ind w:firstLine="640" w:firstLineChars="200"/>
        <w:jc w:val="left"/>
      </w:pP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年支出</w:t>
      </w:r>
      <w:r>
        <w:rPr>
          <w:rFonts w:hint="eastAsia" w:ascii="仿宋_GB2312" w:hAnsi="宋体" w:eastAsia="仿宋_GB2312" w:cs="仿宋_GB2312"/>
          <w:color w:val="000000"/>
          <w:kern w:val="0"/>
          <w:sz w:val="32"/>
          <w:szCs w:val="32"/>
          <w:lang w:eastAsia="zh-CN" w:bidi="ar"/>
        </w:rPr>
        <w:t>合计</w:t>
      </w:r>
      <w:r>
        <w:rPr>
          <w:rFonts w:hint="eastAsia" w:ascii="仿宋_GB2312" w:hAnsi="宋体" w:eastAsia="仿宋_GB2312" w:cs="仿宋_GB2312"/>
          <w:color w:val="000000"/>
          <w:kern w:val="0"/>
          <w:sz w:val="32"/>
          <w:szCs w:val="32"/>
          <w:lang w:val="en-US" w:eastAsia="zh-CN" w:bidi="ar"/>
        </w:rPr>
        <w:t>8285.42</w:t>
      </w:r>
      <w:r>
        <w:rPr>
          <w:rFonts w:ascii="仿宋_GB2312" w:hAnsi="宋体" w:eastAsia="仿宋_GB2312" w:cs="仿宋_GB2312"/>
          <w:color w:val="000000"/>
          <w:kern w:val="0"/>
          <w:sz w:val="32"/>
          <w:szCs w:val="32"/>
          <w:lang w:bidi="ar"/>
        </w:rPr>
        <w:t>万元，其中：基本支出</w:t>
      </w:r>
      <w:r>
        <w:rPr>
          <w:rFonts w:hint="eastAsia" w:ascii="仿宋_GB2312" w:hAnsi="仿宋" w:eastAsia="仿宋_GB2312"/>
          <w:sz w:val="32"/>
          <w:szCs w:val="24"/>
          <w:lang w:val="en-US" w:eastAsia="zh-CN"/>
        </w:rPr>
        <w:t>318.02</w:t>
      </w:r>
      <w:r>
        <w:rPr>
          <w:rFonts w:ascii="仿宋_GB2312" w:hAnsi="宋体" w:eastAsia="仿宋_GB2312" w:cs="仿宋_GB2312"/>
          <w:color w:val="000000"/>
          <w:kern w:val="0"/>
          <w:sz w:val="32"/>
          <w:szCs w:val="32"/>
          <w:lang w:bidi="ar"/>
        </w:rPr>
        <w:t>万元，占支出</w:t>
      </w:r>
      <w:r>
        <w:rPr>
          <w:rFonts w:hint="eastAsia" w:ascii="仿宋_GB2312" w:hAnsi="宋体" w:eastAsia="仿宋_GB2312" w:cs="仿宋_GB2312"/>
          <w:color w:val="000000"/>
          <w:kern w:val="0"/>
          <w:sz w:val="32"/>
          <w:szCs w:val="32"/>
          <w:lang w:val="en-US" w:eastAsia="zh-CN" w:bidi="ar"/>
        </w:rPr>
        <w:t>3.84</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7967.40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96.16</w:t>
      </w:r>
      <w:r>
        <w:rPr>
          <w:rFonts w:ascii="仿宋_GB2312" w:hAnsi="宋体" w:eastAsia="仿宋_GB2312" w:cs="仿宋_GB2312"/>
          <w:color w:val="000000"/>
          <w:kern w:val="0"/>
          <w:sz w:val="32"/>
          <w:szCs w:val="32"/>
          <w:lang w:bidi="ar"/>
        </w:rPr>
        <w:t>%；</w:t>
      </w:r>
    </w:p>
    <w:p>
      <w:pPr>
        <w:pStyle w:val="2"/>
        <w:jc w:val="center"/>
        <w:rPr>
          <w:rFonts w:hint="eastAsia" w:eastAsia="宋体"/>
          <w:lang w:eastAsia="zh-CN"/>
        </w:rPr>
      </w:pPr>
      <w:r>
        <w:rPr>
          <w:rFonts w:hint="eastAsia" w:eastAsia="宋体"/>
          <w:lang w:eastAsia="zh-CN"/>
        </w:rPr>
        <w:drawing>
          <wp:inline distT="0" distB="0" distL="114300" distR="114300">
            <wp:extent cx="5080000" cy="3810000"/>
            <wp:effectExtent l="4445" t="4445" r="2095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pStyle w:val="2"/>
        <w:ind w:firstLine="640" w:firstLineChars="200"/>
        <w:jc w:val="left"/>
        <w:rPr>
          <w:rFonts w:hint="eastAsia" w:ascii="仿宋" w:hAnsi="仿宋" w:eastAsia="仿宋" w:cs="仿宋"/>
          <w:sz w:val="32"/>
          <w:szCs w:val="32"/>
          <w:lang w:val="en-US"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总计8285.42万元，</w:t>
      </w:r>
      <w:r>
        <w:rPr>
          <w:rFonts w:hint="eastAsia" w:ascii="仿宋" w:hAnsi="仿宋" w:eastAsia="仿宋" w:cs="仿宋"/>
          <w:sz w:val="32"/>
          <w:szCs w:val="32"/>
          <w:lang w:val="en-US" w:eastAsia="zh-CN"/>
        </w:rPr>
        <w:t>较上年2019年决算收入减少5374.38万元，减幅37.76%，主要原因是项目支出减少。其中一般公共服务支出8285.42万元</w:t>
      </w:r>
    </w:p>
    <w:p>
      <w:pPr>
        <w:pStyle w:val="2"/>
        <w:jc w:val="left"/>
      </w:pPr>
      <w:r>
        <w:rPr>
          <w:rFonts w:hint="eastAsia" w:ascii="仿宋" w:hAnsi="仿宋" w:eastAsia="仿宋" w:cs="仿宋"/>
          <w:sz w:val="32"/>
          <w:szCs w:val="32"/>
          <w:lang w:val="en-US" w:eastAsia="zh-CN"/>
        </w:rPr>
        <w:t xml:space="preserve">     </w:t>
      </w:r>
      <w:r>
        <w:rPr>
          <w:rFonts w:hint="eastAsia" w:eastAsia="宋体"/>
          <w:lang w:eastAsia="zh-CN"/>
        </w:rPr>
        <w:drawing>
          <wp:inline distT="0" distB="0" distL="114300" distR="114300">
            <wp:extent cx="4565650" cy="2781300"/>
            <wp:effectExtent l="4445" t="4445" r="2095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rPr>
          <w:rFonts w:hint="eastAsia" w:eastAsia="宋体"/>
          <w:lang w:eastAsia="zh-CN"/>
        </w:rPr>
      </w:pPr>
    </w:p>
    <w:p>
      <w:pPr>
        <w:widowControl/>
        <w:ind w:firstLine="640" w:firstLineChars="200"/>
        <w:jc w:val="left"/>
        <w:rPr>
          <w:rFonts w:hint="eastAsia"/>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8285.42万元，</w:t>
      </w:r>
      <w:r>
        <w:rPr>
          <w:rFonts w:hint="eastAsia" w:ascii="仿宋_GB2312" w:hAnsi="仿宋" w:eastAsia="仿宋_GB2312"/>
          <w:sz w:val="32"/>
          <w:szCs w:val="32"/>
          <w:lang w:eastAsia="zh-CN"/>
        </w:rPr>
        <w:t>同</w:t>
      </w:r>
      <w:r>
        <w:rPr>
          <w:rFonts w:hint="eastAsia" w:ascii="仿宋_GB2312" w:hAnsi="仿宋" w:eastAsia="仿宋_GB2312"/>
          <w:sz w:val="32"/>
          <w:szCs w:val="32"/>
        </w:rPr>
        <w:t>比上年</w:t>
      </w:r>
      <w:r>
        <w:rPr>
          <w:rFonts w:hint="eastAsia" w:ascii="仿宋_GB2312" w:hAnsi="仿宋" w:eastAsia="仿宋_GB2312"/>
          <w:sz w:val="32"/>
          <w:szCs w:val="32"/>
          <w:lang w:eastAsia="zh-CN"/>
        </w:rPr>
        <w:t>度</w:t>
      </w:r>
      <w:r>
        <w:rPr>
          <w:rFonts w:hint="eastAsia" w:ascii="仿宋_GB2312" w:hAnsi="仿宋" w:eastAsia="仿宋_GB2312"/>
          <w:sz w:val="32"/>
          <w:szCs w:val="32"/>
          <w:lang w:val="en-US" w:eastAsia="zh-CN"/>
        </w:rPr>
        <w:t>减少5374.38万元，减幅37.76%</w:t>
      </w:r>
      <w:r>
        <w:rPr>
          <w:rFonts w:hint="eastAsia" w:ascii="仿宋_GB2312" w:hAnsi="仿宋" w:eastAsia="仿宋_GB2312"/>
          <w:sz w:val="32"/>
          <w:szCs w:val="32"/>
        </w:rPr>
        <w:t>，</w:t>
      </w:r>
      <w:r>
        <w:rPr>
          <w:rFonts w:hint="eastAsia" w:ascii="仿宋_GB2312" w:hAnsi="仿宋" w:eastAsia="仿宋_GB2312"/>
          <w:sz w:val="32"/>
          <w:szCs w:val="24"/>
          <w:lang w:val="en-US" w:eastAsia="zh-CN"/>
        </w:rPr>
        <w:t>主要原因是项目支出减少。</w:t>
      </w:r>
    </w:p>
    <w:p>
      <w:pPr>
        <w:pStyle w:val="2"/>
        <w:jc w:val="center"/>
        <w:rPr>
          <w:rFonts w:hint="eastAsia" w:eastAsia="宋体"/>
          <w:lang w:eastAsia="zh-CN"/>
        </w:rPr>
      </w:pPr>
      <w:r>
        <w:rPr>
          <w:rFonts w:hint="eastAsia" w:eastAsia="宋体"/>
          <w:lang w:eastAsia="zh-CN"/>
        </w:rPr>
        <w:drawing>
          <wp:inline distT="0" distB="0" distL="114300" distR="114300">
            <wp:extent cx="4842510" cy="2381885"/>
            <wp:effectExtent l="5080" t="4445" r="10160" b="1397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ascii="仿宋_GB2312" w:hAnsi="仿宋" w:eastAsia="仿宋_GB2312"/>
          <w:sz w:val="32"/>
          <w:szCs w:val="24"/>
          <w:lang w:val="en-US" w:eastAsia="zh-CN"/>
        </w:rPr>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 xml:space="preserve"> 年财政拨款支出</w:t>
      </w:r>
      <w:r>
        <w:rPr>
          <w:rFonts w:hint="eastAsia" w:ascii="仿宋_GB2312" w:hAnsi="宋体" w:eastAsia="仿宋_GB2312" w:cs="仿宋_GB2312"/>
          <w:color w:val="000000"/>
          <w:kern w:val="0"/>
          <w:sz w:val="32"/>
          <w:szCs w:val="32"/>
          <w:lang w:val="en-US" w:eastAsia="zh-CN" w:bidi="ar"/>
        </w:rPr>
        <w:t>8285.42</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仿宋" w:eastAsia="仿宋_GB2312"/>
          <w:sz w:val="32"/>
          <w:szCs w:val="32"/>
          <w:lang w:val="en-US" w:eastAsia="zh-CN"/>
        </w:rPr>
        <w:t>减少5374.38</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减少37.76</w:t>
      </w:r>
      <w:r>
        <w:rPr>
          <w:rFonts w:ascii="仿宋_GB2312" w:hAnsi="宋体" w:eastAsia="仿宋_GB2312" w:cs="仿宋_GB2312"/>
          <w:color w:val="000000"/>
          <w:kern w:val="0"/>
          <w:sz w:val="32"/>
          <w:szCs w:val="32"/>
          <w:lang w:bidi="ar"/>
        </w:rPr>
        <w:t>%，</w:t>
      </w:r>
      <w:r>
        <w:rPr>
          <w:rFonts w:hint="eastAsia" w:ascii="仿宋_GB2312" w:hAnsi="仿宋" w:eastAsia="仿宋_GB2312"/>
          <w:sz w:val="32"/>
          <w:szCs w:val="24"/>
          <w:lang w:val="en-US" w:eastAsia="zh-CN"/>
        </w:rPr>
        <w:t>主要原因是项目支出减少。</w:t>
      </w:r>
    </w:p>
    <w:p>
      <w:pPr>
        <w:pStyle w:val="2"/>
        <w:jc w:val="center"/>
        <w:rPr>
          <w:rFonts w:hint="eastAsia"/>
          <w:lang w:val="en-US" w:eastAsia="zh-CN"/>
        </w:rPr>
      </w:pPr>
      <w:r>
        <w:rPr>
          <w:rFonts w:hint="eastAsia" w:eastAsia="宋体"/>
          <w:lang w:eastAsia="zh-CN"/>
        </w:rPr>
        <w:drawing>
          <wp:inline distT="0" distB="0" distL="114300" distR="114300">
            <wp:extent cx="4842510" cy="2381885"/>
            <wp:effectExtent l="5080" t="4445" r="10160" b="1397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jc w:val="both"/>
      </w:pP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p>
    <w:p>
      <w:pPr>
        <w:spacing w:line="360" w:lineRule="auto"/>
        <w:ind w:firstLine="720" w:firstLineChars="225"/>
        <w:jc w:val="left"/>
        <w:rPr>
          <w:rFonts w:hint="eastAsia" w:eastAsia="宋体"/>
          <w:lang w:eastAsia="zh-CN"/>
        </w:rPr>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 xml:space="preserve"> 年财政拨款支出决算为</w:t>
      </w:r>
      <w:r>
        <w:rPr>
          <w:rFonts w:hint="eastAsia" w:ascii="仿宋_GB2312" w:hAnsi="宋体" w:eastAsia="仿宋_GB2312" w:cs="仿宋_GB2312"/>
          <w:color w:val="000000"/>
          <w:kern w:val="0"/>
          <w:sz w:val="32"/>
          <w:szCs w:val="32"/>
          <w:lang w:val="en-US" w:eastAsia="zh-CN" w:bidi="ar"/>
        </w:rPr>
        <w:t>8285.42</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按照政府功能分类科目，</w:t>
      </w:r>
      <w:r>
        <w:rPr>
          <w:rFonts w:hint="eastAsia" w:ascii="仿宋_GB2312" w:hAnsi="宋体" w:eastAsia="仿宋_GB2312"/>
          <w:sz w:val="32"/>
          <w:szCs w:val="24"/>
        </w:rPr>
        <w:t>其中：一般公共服务支出</w:t>
      </w:r>
      <w:r>
        <w:rPr>
          <w:rFonts w:hint="eastAsia" w:ascii="仿宋_GB2312" w:hAnsi="宋体" w:eastAsia="仿宋_GB2312"/>
          <w:sz w:val="32"/>
          <w:szCs w:val="24"/>
          <w:lang w:val="en-US" w:eastAsia="zh-CN"/>
        </w:rPr>
        <w:t>292.61</w:t>
      </w:r>
      <w:r>
        <w:rPr>
          <w:rFonts w:hint="eastAsia" w:ascii="仿宋_GB2312" w:hAnsi="宋体" w:eastAsia="仿宋_GB2312"/>
          <w:sz w:val="32"/>
          <w:szCs w:val="24"/>
        </w:rPr>
        <w:t>万元，</w:t>
      </w:r>
      <w:r>
        <w:rPr>
          <w:rFonts w:hint="eastAsia" w:ascii="仿宋_GB2312" w:hAnsi="宋体" w:eastAsia="仿宋_GB2312"/>
          <w:sz w:val="32"/>
          <w:szCs w:val="24"/>
          <w:lang w:val="en-US" w:eastAsia="zh-CN"/>
        </w:rPr>
        <w:t>科学技术支出5999.90万元，</w:t>
      </w:r>
      <w:r>
        <w:rPr>
          <w:rFonts w:hint="eastAsia" w:ascii="仿宋_GB2312" w:hAnsi="宋体" w:eastAsia="仿宋_GB2312"/>
          <w:sz w:val="32"/>
          <w:szCs w:val="24"/>
        </w:rPr>
        <w:t>社会保障和就业支出</w:t>
      </w:r>
      <w:r>
        <w:rPr>
          <w:rFonts w:hint="eastAsia" w:ascii="仿宋_GB2312" w:hAnsi="宋体" w:eastAsia="仿宋_GB2312"/>
          <w:sz w:val="32"/>
          <w:szCs w:val="24"/>
          <w:lang w:val="en-US" w:eastAsia="zh-CN"/>
        </w:rPr>
        <w:t>12.57</w:t>
      </w:r>
      <w:r>
        <w:rPr>
          <w:rFonts w:hint="eastAsia" w:ascii="仿宋_GB2312" w:hAnsi="宋体" w:eastAsia="仿宋_GB2312"/>
          <w:sz w:val="32"/>
          <w:szCs w:val="24"/>
        </w:rPr>
        <w:t>万元，卫生健康支出</w:t>
      </w:r>
      <w:r>
        <w:rPr>
          <w:rFonts w:hint="eastAsia" w:ascii="仿宋_GB2312" w:hAnsi="宋体" w:eastAsia="仿宋_GB2312"/>
          <w:sz w:val="32"/>
          <w:szCs w:val="24"/>
          <w:lang w:val="en-US" w:eastAsia="zh-CN"/>
        </w:rPr>
        <w:t>2.70</w:t>
      </w:r>
      <w:r>
        <w:rPr>
          <w:rFonts w:hint="eastAsia" w:ascii="仿宋_GB2312" w:hAnsi="宋体" w:eastAsia="仿宋_GB2312"/>
          <w:sz w:val="32"/>
          <w:szCs w:val="24"/>
        </w:rPr>
        <w:t>万元，</w:t>
      </w:r>
      <w:r>
        <w:rPr>
          <w:rFonts w:hint="eastAsia" w:ascii="仿宋_GB2312" w:hAnsi="宋体" w:eastAsia="仿宋_GB2312"/>
          <w:sz w:val="32"/>
          <w:szCs w:val="24"/>
          <w:lang w:val="en-US" w:eastAsia="zh-CN"/>
        </w:rPr>
        <w:t>商业服务等支出1967.50万元，</w:t>
      </w:r>
      <w:r>
        <w:rPr>
          <w:rFonts w:hint="eastAsia" w:ascii="仿宋_GB2312" w:hAnsi="宋体" w:eastAsia="仿宋_GB2312"/>
          <w:sz w:val="32"/>
          <w:szCs w:val="24"/>
        </w:rPr>
        <w:t>住房保障支出</w:t>
      </w:r>
      <w:r>
        <w:rPr>
          <w:rFonts w:hint="eastAsia" w:ascii="仿宋_GB2312" w:hAnsi="宋体" w:eastAsia="仿宋_GB2312"/>
          <w:sz w:val="32"/>
          <w:szCs w:val="24"/>
          <w:lang w:val="en-US" w:eastAsia="zh-CN"/>
        </w:rPr>
        <w:t>10.15</w:t>
      </w:r>
      <w:r>
        <w:rPr>
          <w:rFonts w:hint="eastAsia" w:ascii="仿宋_GB2312" w:hAnsi="宋体" w:eastAsia="仿宋_GB2312"/>
          <w:sz w:val="32"/>
          <w:szCs w:val="24"/>
        </w:rPr>
        <w:t>万元。本年度财政支出</w:t>
      </w:r>
      <w:r>
        <w:rPr>
          <w:rFonts w:hint="eastAsia" w:ascii="仿宋_GB2312" w:hAnsi="仿宋" w:eastAsia="仿宋_GB2312"/>
          <w:sz w:val="32"/>
          <w:szCs w:val="24"/>
        </w:rPr>
        <w:t>较</w:t>
      </w:r>
      <w:r>
        <w:rPr>
          <w:rFonts w:ascii="仿宋_GB2312" w:hAnsi="仿宋" w:eastAsia="仿宋_GB2312"/>
          <w:sz w:val="32"/>
          <w:szCs w:val="24"/>
        </w:rPr>
        <w:t>20</w:t>
      </w:r>
      <w:r>
        <w:rPr>
          <w:rFonts w:hint="eastAsia" w:ascii="仿宋_GB2312" w:hAnsi="仿宋" w:eastAsia="仿宋_GB2312"/>
          <w:sz w:val="32"/>
          <w:szCs w:val="24"/>
          <w:lang w:val="en-US" w:eastAsia="zh-CN"/>
        </w:rPr>
        <w:t>19年减少5374.38万元</w:t>
      </w:r>
      <w:r>
        <w:rPr>
          <w:rFonts w:hint="eastAsia" w:ascii="仿宋_GB2312" w:hAnsi="仿宋" w:eastAsia="仿宋_GB2312"/>
          <w:sz w:val="32"/>
          <w:szCs w:val="24"/>
        </w:rPr>
        <w:t>，</w:t>
      </w:r>
      <w:r>
        <w:rPr>
          <w:rFonts w:hint="eastAsia" w:ascii="仿宋_GB2312" w:hAnsi="仿宋" w:eastAsia="仿宋_GB2312"/>
          <w:sz w:val="32"/>
          <w:szCs w:val="24"/>
          <w:lang w:val="en-US" w:eastAsia="zh-CN"/>
        </w:rPr>
        <w:t xml:space="preserve">减幅37.76 </w:t>
      </w:r>
      <w:r>
        <w:rPr>
          <w:rFonts w:ascii="仿宋_GB2312" w:hAnsi="仿宋" w:eastAsia="仿宋_GB2312"/>
          <w:sz w:val="32"/>
          <w:szCs w:val="24"/>
        </w:rPr>
        <w:t>%</w:t>
      </w:r>
      <w:r>
        <w:rPr>
          <w:rFonts w:hint="eastAsia" w:ascii="仿宋_GB2312" w:hAnsi="仿宋" w:eastAsia="仿宋_GB2312"/>
          <w:sz w:val="32"/>
          <w:szCs w:val="24"/>
        </w:rPr>
        <w:t>，</w:t>
      </w:r>
      <w:r>
        <w:rPr>
          <w:rFonts w:hint="eastAsia" w:ascii="仿宋_GB2312" w:hAnsi="仿宋" w:eastAsia="仿宋_GB2312"/>
          <w:sz w:val="32"/>
          <w:szCs w:val="24"/>
          <w:lang w:val="en-US" w:eastAsia="zh-CN"/>
        </w:rPr>
        <w:t xml:space="preserve">主要原因是项目支出减少。                                               </w:t>
      </w:r>
      <w:r>
        <w:rPr>
          <w:rFonts w:hint="eastAsia" w:eastAsia="宋体"/>
          <w:lang w:eastAsia="zh-CN"/>
        </w:rPr>
        <w:drawing>
          <wp:inline distT="0" distB="0" distL="114300" distR="114300">
            <wp:extent cx="4756785" cy="3047365"/>
            <wp:effectExtent l="4445" t="4445" r="20320" b="1524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w:t>
      </w: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8285.42</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128.79</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189.23</w:t>
      </w:r>
      <w:r>
        <w:rPr>
          <w:rFonts w:ascii="仿宋_GB2312" w:hAnsi="仿宋_GB2312" w:eastAsia="仿宋_GB2312" w:cs="仿宋_GB2312"/>
          <w:color w:val="000000"/>
          <w:kern w:val="0"/>
          <w:sz w:val="31"/>
          <w:szCs w:val="31"/>
          <w:lang w:bidi="ar"/>
        </w:rPr>
        <w:t>万元。</w:t>
      </w:r>
    </w:p>
    <w:p>
      <w:pPr>
        <w:keepNext w:val="0"/>
        <w:keepLines w:val="0"/>
        <w:widowControl/>
        <w:suppressLineNumbers w:val="0"/>
        <w:ind w:firstLine="643" w:firstLineChars="200"/>
        <w:jc w:val="left"/>
        <w:rPr>
          <w:rFonts w:ascii="仿宋_GB2312" w:hAnsi="宋体" w:eastAsia="仿宋_GB2312" w:cs="仿宋_GB2312"/>
          <w:b w:val="0"/>
          <w:bCs w:val="0"/>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128.79</w:t>
      </w:r>
      <w:r>
        <w:rPr>
          <w:rFonts w:ascii="仿宋_GB2312" w:hAnsi="宋体" w:eastAsia="仿宋_GB2312" w:cs="仿宋_GB2312"/>
          <w:color w:val="000000"/>
          <w:kern w:val="0"/>
          <w:sz w:val="32"/>
          <w:szCs w:val="32"/>
          <w:lang w:bidi="ar"/>
        </w:rPr>
        <w:t>万元，</w:t>
      </w:r>
      <w:r>
        <w:rPr>
          <w:rFonts w:hint="default" w:ascii="仿宋_GB2312" w:hAnsi="宋体" w:eastAsia="仿宋_GB2312" w:cs="仿宋_GB2312"/>
          <w:b w:val="0"/>
          <w:bCs w:val="0"/>
          <w:color w:val="000000"/>
          <w:kern w:val="0"/>
          <w:sz w:val="32"/>
          <w:szCs w:val="32"/>
          <w:lang w:val="en-US" w:eastAsia="zh-CN" w:bidi="ar"/>
        </w:rPr>
        <w:t>主要包括基本工资</w:t>
      </w:r>
      <w:r>
        <w:rPr>
          <w:rFonts w:hint="eastAsia" w:ascii="仿宋_GB2312" w:hAnsi="宋体" w:eastAsia="仿宋_GB2312" w:cs="仿宋_GB2312"/>
          <w:b w:val="0"/>
          <w:bCs w:val="0"/>
          <w:color w:val="000000"/>
          <w:kern w:val="0"/>
          <w:sz w:val="32"/>
          <w:szCs w:val="32"/>
          <w:lang w:val="en-US" w:eastAsia="zh-CN" w:bidi="ar"/>
        </w:rPr>
        <w:t>32.51</w:t>
      </w:r>
      <w:r>
        <w:rPr>
          <w:rFonts w:hint="default" w:ascii="仿宋_GB2312" w:hAnsi="宋体" w:eastAsia="仿宋_GB2312" w:cs="仿宋_GB2312"/>
          <w:b w:val="0"/>
          <w:bCs w:val="0"/>
          <w:color w:val="000000"/>
          <w:kern w:val="0"/>
          <w:sz w:val="32"/>
          <w:szCs w:val="32"/>
          <w:lang w:val="en-US" w:eastAsia="zh-CN" w:bidi="ar"/>
        </w:rPr>
        <w:t xml:space="preserve">万元，津 </w:t>
      </w:r>
    </w:p>
    <w:p>
      <w:pPr>
        <w:keepNext w:val="0"/>
        <w:keepLines w:val="0"/>
        <w:widowControl/>
        <w:suppressLineNumbers w:val="0"/>
        <w:jc w:val="left"/>
        <w:rPr>
          <w:b w:val="0"/>
          <w:bCs w:val="0"/>
        </w:rPr>
      </w:pPr>
      <w:r>
        <w:rPr>
          <w:rFonts w:hint="default" w:ascii="仿宋_GB2312" w:hAnsi="宋体" w:eastAsia="仿宋_GB2312" w:cs="仿宋_GB2312"/>
          <w:b w:val="0"/>
          <w:bCs w:val="0"/>
          <w:color w:val="000000"/>
          <w:kern w:val="0"/>
          <w:sz w:val="32"/>
          <w:szCs w:val="32"/>
          <w:lang w:val="en-US" w:eastAsia="zh-CN" w:bidi="ar"/>
        </w:rPr>
        <w:t>贴补贴</w:t>
      </w:r>
      <w:r>
        <w:rPr>
          <w:rFonts w:hint="eastAsia" w:ascii="仿宋_GB2312" w:hAnsi="宋体" w:eastAsia="仿宋_GB2312" w:cs="仿宋_GB2312"/>
          <w:b w:val="0"/>
          <w:bCs w:val="0"/>
          <w:color w:val="000000"/>
          <w:kern w:val="0"/>
          <w:sz w:val="32"/>
          <w:szCs w:val="32"/>
          <w:lang w:val="en-US" w:eastAsia="zh-CN" w:bidi="ar"/>
        </w:rPr>
        <w:t>20.29</w:t>
      </w:r>
      <w:r>
        <w:rPr>
          <w:rFonts w:hint="default" w:ascii="仿宋_GB2312" w:hAnsi="宋体" w:eastAsia="仿宋_GB2312" w:cs="仿宋_GB2312"/>
          <w:b w:val="0"/>
          <w:bCs w:val="0"/>
          <w:color w:val="000000"/>
          <w:kern w:val="0"/>
          <w:sz w:val="32"/>
          <w:szCs w:val="32"/>
          <w:lang w:val="en-US" w:eastAsia="zh-CN" w:bidi="ar"/>
        </w:rPr>
        <w:t>万元，奖金</w:t>
      </w:r>
      <w:r>
        <w:rPr>
          <w:rFonts w:hint="eastAsia" w:ascii="仿宋_GB2312" w:hAnsi="宋体" w:eastAsia="仿宋_GB2312" w:cs="仿宋_GB2312"/>
          <w:b w:val="0"/>
          <w:bCs w:val="0"/>
          <w:color w:val="000000"/>
          <w:kern w:val="0"/>
          <w:sz w:val="32"/>
          <w:szCs w:val="32"/>
          <w:lang w:val="en-US" w:eastAsia="zh-CN" w:bidi="ar"/>
        </w:rPr>
        <w:t>3.68</w:t>
      </w:r>
      <w:r>
        <w:rPr>
          <w:rFonts w:hint="default" w:ascii="仿宋_GB2312" w:hAnsi="宋体" w:eastAsia="仿宋_GB2312" w:cs="仿宋_GB2312"/>
          <w:b w:val="0"/>
          <w:bCs w:val="0"/>
          <w:color w:val="000000"/>
          <w:kern w:val="0"/>
          <w:sz w:val="32"/>
          <w:szCs w:val="32"/>
          <w:lang w:val="en-US" w:eastAsia="zh-CN" w:bidi="ar"/>
        </w:rPr>
        <w:t>万元，</w:t>
      </w:r>
      <w:r>
        <w:rPr>
          <w:rFonts w:hint="eastAsia" w:ascii="仿宋_GB2312" w:hAnsi="宋体" w:eastAsia="仿宋_GB2312" w:cs="仿宋_GB2312"/>
          <w:b w:val="0"/>
          <w:bCs w:val="0"/>
          <w:color w:val="000000"/>
          <w:kern w:val="0"/>
          <w:sz w:val="32"/>
          <w:szCs w:val="32"/>
          <w:lang w:val="en-US" w:eastAsia="zh-CN" w:bidi="ar"/>
        </w:rPr>
        <w:t>伙食补助费36.76万元，</w:t>
      </w:r>
      <w:r>
        <w:rPr>
          <w:rFonts w:hint="default" w:ascii="仿宋_GB2312" w:hAnsi="宋体" w:eastAsia="仿宋_GB2312" w:cs="仿宋_GB2312"/>
          <w:b w:val="0"/>
          <w:bCs w:val="0"/>
          <w:color w:val="000000"/>
          <w:kern w:val="0"/>
          <w:sz w:val="32"/>
          <w:szCs w:val="32"/>
          <w:lang w:val="en-US" w:eastAsia="zh-CN" w:bidi="ar"/>
        </w:rPr>
        <w:t>机关事业单位基本养老保险缴费</w:t>
      </w:r>
      <w:r>
        <w:rPr>
          <w:rFonts w:hint="eastAsia" w:ascii="仿宋_GB2312" w:hAnsi="宋体" w:eastAsia="仿宋_GB2312" w:cs="仿宋_GB2312"/>
          <w:b w:val="0"/>
          <w:bCs w:val="0"/>
          <w:color w:val="000000"/>
          <w:kern w:val="0"/>
          <w:sz w:val="32"/>
          <w:szCs w:val="32"/>
          <w:lang w:val="en-US" w:eastAsia="zh-CN" w:bidi="ar"/>
        </w:rPr>
        <w:t>8.43</w:t>
      </w:r>
      <w:r>
        <w:rPr>
          <w:rFonts w:hint="default" w:ascii="仿宋_GB2312" w:hAnsi="宋体" w:eastAsia="仿宋_GB2312" w:cs="仿宋_GB2312"/>
          <w:b w:val="0"/>
          <w:bCs w:val="0"/>
          <w:color w:val="000000"/>
          <w:kern w:val="0"/>
          <w:sz w:val="32"/>
          <w:szCs w:val="32"/>
          <w:lang w:val="en-US" w:eastAsia="zh-CN" w:bidi="ar"/>
        </w:rPr>
        <w:t>万元，职业年金缴费</w:t>
      </w:r>
      <w:r>
        <w:rPr>
          <w:rFonts w:hint="eastAsia" w:ascii="仿宋_GB2312" w:hAnsi="宋体" w:eastAsia="仿宋_GB2312" w:cs="仿宋_GB2312"/>
          <w:b w:val="0"/>
          <w:bCs w:val="0"/>
          <w:color w:val="000000"/>
          <w:kern w:val="0"/>
          <w:sz w:val="32"/>
          <w:szCs w:val="32"/>
          <w:lang w:val="en-US" w:eastAsia="zh-CN" w:bidi="ar"/>
        </w:rPr>
        <w:t>4.14</w:t>
      </w:r>
      <w:r>
        <w:rPr>
          <w:rFonts w:hint="default" w:ascii="仿宋_GB2312" w:hAnsi="宋体" w:eastAsia="仿宋_GB2312" w:cs="仿宋_GB2312"/>
          <w:b w:val="0"/>
          <w:bCs w:val="0"/>
          <w:color w:val="000000"/>
          <w:kern w:val="0"/>
          <w:sz w:val="32"/>
          <w:szCs w:val="32"/>
          <w:lang w:val="en-US" w:eastAsia="zh-CN" w:bidi="ar"/>
        </w:rPr>
        <w:t>万元，职工基本医疗保险缴费</w:t>
      </w:r>
      <w:r>
        <w:rPr>
          <w:rFonts w:hint="eastAsia" w:ascii="仿宋_GB2312" w:hAnsi="宋体" w:eastAsia="仿宋_GB2312" w:cs="仿宋_GB2312"/>
          <w:b w:val="0"/>
          <w:bCs w:val="0"/>
          <w:color w:val="000000"/>
          <w:kern w:val="0"/>
          <w:sz w:val="32"/>
          <w:szCs w:val="32"/>
          <w:lang w:val="en-US" w:eastAsia="zh-CN" w:bidi="ar"/>
        </w:rPr>
        <w:t>2.70</w:t>
      </w:r>
      <w:r>
        <w:rPr>
          <w:rFonts w:hint="default" w:ascii="仿宋_GB2312" w:hAnsi="宋体" w:eastAsia="仿宋_GB2312" w:cs="仿宋_GB2312"/>
          <w:b w:val="0"/>
          <w:bCs w:val="0"/>
          <w:color w:val="000000"/>
          <w:kern w:val="0"/>
          <w:sz w:val="32"/>
          <w:szCs w:val="32"/>
          <w:lang w:val="en-US" w:eastAsia="zh-CN" w:bidi="ar"/>
        </w:rPr>
        <w:t>万元，住房公积金</w:t>
      </w:r>
      <w:r>
        <w:rPr>
          <w:rFonts w:hint="eastAsia" w:ascii="仿宋_GB2312" w:hAnsi="宋体" w:eastAsia="仿宋_GB2312" w:cs="仿宋_GB2312"/>
          <w:b w:val="0"/>
          <w:bCs w:val="0"/>
          <w:color w:val="000000"/>
          <w:kern w:val="0"/>
          <w:sz w:val="32"/>
          <w:szCs w:val="32"/>
          <w:lang w:val="en-US" w:eastAsia="zh-CN" w:bidi="ar"/>
        </w:rPr>
        <w:t>20.29</w:t>
      </w:r>
      <w:r>
        <w:rPr>
          <w:rFonts w:hint="default" w:ascii="仿宋_GB2312" w:hAnsi="宋体" w:eastAsia="仿宋_GB2312" w:cs="仿宋_GB2312"/>
          <w:b w:val="0"/>
          <w:bCs w:val="0"/>
          <w:color w:val="000000"/>
          <w:kern w:val="0"/>
          <w:sz w:val="32"/>
          <w:szCs w:val="32"/>
          <w:lang w:val="en-US" w:eastAsia="zh-CN" w:bidi="ar"/>
        </w:rPr>
        <w:t xml:space="preserve">万元。 </w:t>
      </w:r>
    </w:p>
    <w:p>
      <w:pPr>
        <w:keepNext w:val="0"/>
        <w:keepLines w:val="0"/>
        <w:widowControl/>
        <w:suppressLineNumbers w:val="0"/>
        <w:ind w:firstLine="643" w:firstLineChars="200"/>
        <w:jc w:val="left"/>
        <w:rPr>
          <w:rFonts w:hint="default"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公</w:t>
      </w:r>
      <w:r>
        <w:rPr>
          <w:rFonts w:hint="default" w:ascii="仿宋_GB2312" w:hAnsi="宋体" w:eastAsia="仿宋_GB2312" w:cs="仿宋_GB2312"/>
          <w:b/>
          <w:bCs/>
          <w:color w:val="000000"/>
          <w:kern w:val="0"/>
          <w:sz w:val="32"/>
          <w:szCs w:val="32"/>
          <w:lang w:val="en-US" w:eastAsia="zh-CN" w:bidi="ar"/>
        </w:rPr>
        <w:t>用经费</w:t>
      </w:r>
      <w:r>
        <w:rPr>
          <w:rFonts w:hint="eastAsia" w:ascii="仿宋_GB2312" w:hAnsi="宋体" w:eastAsia="仿宋_GB2312" w:cs="仿宋_GB2312"/>
          <w:b w:val="0"/>
          <w:bCs w:val="0"/>
          <w:color w:val="000000"/>
          <w:kern w:val="0"/>
          <w:sz w:val="32"/>
          <w:szCs w:val="32"/>
          <w:lang w:val="en-US" w:eastAsia="zh-CN" w:bidi="ar"/>
        </w:rPr>
        <w:t>189.23</w:t>
      </w:r>
      <w:r>
        <w:rPr>
          <w:rFonts w:hint="default" w:ascii="仿宋_GB2312" w:hAnsi="宋体" w:eastAsia="仿宋_GB2312" w:cs="仿宋_GB2312"/>
          <w:b w:val="0"/>
          <w:bCs w:val="0"/>
          <w:color w:val="000000"/>
          <w:kern w:val="0"/>
          <w:sz w:val="32"/>
          <w:szCs w:val="32"/>
          <w:lang w:val="en-US" w:eastAsia="zh-CN" w:bidi="ar"/>
        </w:rPr>
        <w:t>万元，主要包括办公费</w:t>
      </w:r>
      <w:r>
        <w:rPr>
          <w:rFonts w:hint="eastAsia" w:ascii="仿宋_GB2312" w:hAnsi="宋体" w:eastAsia="仿宋_GB2312" w:cs="仿宋_GB2312"/>
          <w:b w:val="0"/>
          <w:bCs w:val="0"/>
          <w:color w:val="000000"/>
          <w:kern w:val="0"/>
          <w:sz w:val="32"/>
          <w:szCs w:val="32"/>
          <w:lang w:val="en-US" w:eastAsia="zh-CN" w:bidi="ar"/>
        </w:rPr>
        <w:t>6</w:t>
      </w:r>
      <w:r>
        <w:rPr>
          <w:rFonts w:hint="default" w:ascii="仿宋_GB2312" w:hAnsi="宋体" w:eastAsia="仿宋_GB2312" w:cs="仿宋_GB2312"/>
          <w:b w:val="0"/>
          <w:bCs w:val="0"/>
          <w:color w:val="000000"/>
          <w:kern w:val="0"/>
          <w:sz w:val="32"/>
          <w:szCs w:val="32"/>
          <w:lang w:val="en-US" w:eastAsia="zh-CN" w:bidi="ar"/>
        </w:rPr>
        <w:t>万元，</w:t>
      </w:r>
      <w:r>
        <w:rPr>
          <w:rFonts w:hint="eastAsia" w:ascii="仿宋_GB2312" w:hAnsi="宋体" w:eastAsia="仿宋_GB2312" w:cs="仿宋_GB2312"/>
          <w:b w:val="0"/>
          <w:bCs w:val="0"/>
          <w:color w:val="000000"/>
          <w:kern w:val="0"/>
          <w:sz w:val="32"/>
          <w:szCs w:val="32"/>
          <w:lang w:val="en-US" w:eastAsia="zh-CN" w:bidi="ar"/>
        </w:rPr>
        <w:t>印刷</w:t>
      </w:r>
      <w:r>
        <w:rPr>
          <w:rFonts w:hint="default" w:ascii="仿宋_GB2312" w:hAnsi="宋体" w:eastAsia="仿宋_GB2312" w:cs="仿宋_GB2312"/>
          <w:b w:val="0"/>
          <w:bCs w:val="0"/>
          <w:color w:val="000000"/>
          <w:kern w:val="0"/>
          <w:sz w:val="32"/>
          <w:szCs w:val="32"/>
          <w:lang w:val="en-US" w:eastAsia="zh-CN" w:bidi="ar"/>
        </w:rPr>
        <w:t xml:space="preserve"> </w:t>
      </w:r>
    </w:p>
    <w:p>
      <w:pPr>
        <w:keepNext w:val="0"/>
        <w:keepLines w:val="0"/>
        <w:widowControl/>
        <w:suppressLineNumbers w:val="0"/>
        <w:jc w:val="left"/>
        <w:rPr>
          <w:rFonts w:hint="default"/>
          <w:lang w:val="en-US" w:eastAsia="zh-CN"/>
        </w:rPr>
      </w:pPr>
      <w:r>
        <w:rPr>
          <w:rFonts w:hint="default" w:ascii="仿宋_GB2312" w:hAnsi="宋体" w:eastAsia="仿宋_GB2312" w:cs="仿宋_GB2312"/>
          <w:b w:val="0"/>
          <w:bCs w:val="0"/>
          <w:color w:val="000000"/>
          <w:kern w:val="0"/>
          <w:sz w:val="32"/>
          <w:szCs w:val="32"/>
          <w:lang w:val="en-US" w:eastAsia="zh-CN" w:bidi="ar"/>
        </w:rPr>
        <w:t>费</w:t>
      </w:r>
      <w:r>
        <w:rPr>
          <w:rFonts w:hint="eastAsia" w:ascii="仿宋_GB2312" w:hAnsi="宋体" w:eastAsia="仿宋_GB2312" w:cs="仿宋_GB2312"/>
          <w:b w:val="0"/>
          <w:bCs w:val="0"/>
          <w:color w:val="000000"/>
          <w:kern w:val="0"/>
          <w:sz w:val="32"/>
          <w:szCs w:val="32"/>
          <w:lang w:val="en-US" w:eastAsia="zh-CN" w:bidi="ar"/>
        </w:rPr>
        <w:t>2</w:t>
      </w:r>
      <w:r>
        <w:rPr>
          <w:rFonts w:hint="default" w:ascii="仿宋_GB2312" w:hAnsi="宋体" w:eastAsia="仿宋_GB2312" w:cs="仿宋_GB2312"/>
          <w:b w:val="0"/>
          <w:bCs w:val="0"/>
          <w:color w:val="000000"/>
          <w:kern w:val="0"/>
          <w:sz w:val="32"/>
          <w:szCs w:val="32"/>
          <w:lang w:val="en-US" w:eastAsia="zh-CN" w:bidi="ar"/>
        </w:rPr>
        <w:t>万元，</w:t>
      </w:r>
      <w:r>
        <w:rPr>
          <w:rFonts w:hint="eastAsia" w:ascii="仿宋_GB2312" w:hAnsi="宋体" w:eastAsia="仿宋_GB2312" w:cs="仿宋_GB2312"/>
          <w:b w:val="0"/>
          <w:bCs w:val="0"/>
          <w:color w:val="000000"/>
          <w:kern w:val="0"/>
          <w:sz w:val="32"/>
          <w:szCs w:val="32"/>
          <w:lang w:val="en-US" w:eastAsia="zh-CN" w:bidi="ar"/>
        </w:rPr>
        <w:t>水费0.05万元，电费0.50万元，取暖费0.50万元，差旅费4</w:t>
      </w:r>
      <w:r>
        <w:rPr>
          <w:rFonts w:hint="default" w:ascii="仿宋_GB2312" w:hAnsi="宋体" w:eastAsia="仿宋_GB2312" w:cs="仿宋_GB2312"/>
          <w:b w:val="0"/>
          <w:bCs w:val="0"/>
          <w:color w:val="000000"/>
          <w:kern w:val="0"/>
          <w:sz w:val="32"/>
          <w:szCs w:val="32"/>
          <w:lang w:val="en-US" w:eastAsia="zh-CN" w:bidi="ar"/>
        </w:rPr>
        <w:t>万元，</w:t>
      </w:r>
      <w:r>
        <w:rPr>
          <w:rFonts w:hint="eastAsia" w:ascii="仿宋_GB2312" w:hAnsi="宋体" w:eastAsia="仿宋_GB2312" w:cs="仿宋_GB2312"/>
          <w:b w:val="0"/>
          <w:bCs w:val="0"/>
          <w:color w:val="000000"/>
          <w:kern w:val="0"/>
          <w:sz w:val="32"/>
          <w:szCs w:val="32"/>
          <w:lang w:val="en-US" w:eastAsia="zh-CN" w:bidi="ar"/>
        </w:rPr>
        <w:t>租赁费165万元，会议费2万元，培训费1</w:t>
      </w:r>
      <w:r>
        <w:rPr>
          <w:rFonts w:hint="default" w:ascii="仿宋_GB2312" w:hAnsi="宋体" w:eastAsia="仿宋_GB2312" w:cs="仿宋_GB2312"/>
          <w:b w:val="0"/>
          <w:bCs w:val="0"/>
          <w:color w:val="000000"/>
          <w:kern w:val="0"/>
          <w:sz w:val="32"/>
          <w:szCs w:val="32"/>
          <w:lang w:val="en-US" w:eastAsia="zh-CN" w:bidi="ar"/>
        </w:rPr>
        <w:t>万元，</w:t>
      </w:r>
      <w:r>
        <w:rPr>
          <w:rFonts w:hint="eastAsia" w:ascii="仿宋_GB2312" w:hAnsi="宋体" w:eastAsia="仿宋_GB2312" w:cs="仿宋_GB2312"/>
          <w:b w:val="0"/>
          <w:bCs w:val="0"/>
          <w:color w:val="000000"/>
          <w:kern w:val="0"/>
          <w:sz w:val="32"/>
          <w:szCs w:val="32"/>
          <w:lang w:val="en-US" w:eastAsia="zh-CN" w:bidi="ar"/>
        </w:rPr>
        <w:t>公务接待0.18万元，</w:t>
      </w:r>
      <w:r>
        <w:rPr>
          <w:rFonts w:hint="default" w:ascii="仿宋_GB2312" w:hAnsi="宋体" w:eastAsia="仿宋_GB2312" w:cs="仿宋_GB2312"/>
          <w:b w:val="0"/>
          <w:bCs w:val="0"/>
          <w:color w:val="000000"/>
          <w:kern w:val="0"/>
          <w:sz w:val="32"/>
          <w:szCs w:val="32"/>
          <w:lang w:val="en-US" w:eastAsia="zh-CN" w:bidi="ar"/>
        </w:rPr>
        <w:t>其他交通费用</w:t>
      </w:r>
      <w:r>
        <w:rPr>
          <w:rFonts w:hint="eastAsia" w:ascii="仿宋_GB2312" w:hAnsi="宋体" w:eastAsia="仿宋_GB2312" w:cs="仿宋_GB2312"/>
          <w:b w:val="0"/>
          <w:bCs w:val="0"/>
          <w:color w:val="000000"/>
          <w:kern w:val="0"/>
          <w:sz w:val="32"/>
          <w:szCs w:val="32"/>
          <w:lang w:val="en-US" w:eastAsia="zh-CN" w:bidi="ar"/>
        </w:rPr>
        <w:t>2</w:t>
      </w:r>
      <w:r>
        <w:rPr>
          <w:rFonts w:hint="default" w:ascii="仿宋_GB2312" w:hAnsi="宋体" w:eastAsia="仿宋_GB2312" w:cs="仿宋_GB2312"/>
          <w:b w:val="0"/>
          <w:bCs w:val="0"/>
          <w:color w:val="000000"/>
          <w:kern w:val="0"/>
          <w:sz w:val="32"/>
          <w:szCs w:val="32"/>
          <w:lang w:val="en-US" w:eastAsia="zh-CN" w:bidi="ar"/>
        </w:rPr>
        <w:t>万元</w:t>
      </w:r>
      <w:r>
        <w:rPr>
          <w:rFonts w:hint="eastAsia" w:ascii="仿宋_GB2312" w:hAnsi="宋体" w:eastAsia="仿宋_GB2312" w:cs="仿宋_GB2312"/>
          <w:b w:val="0"/>
          <w:bCs w:val="0"/>
          <w:color w:val="000000"/>
          <w:kern w:val="0"/>
          <w:sz w:val="32"/>
          <w:szCs w:val="32"/>
          <w:lang w:val="en-US" w:eastAsia="zh-CN" w:bidi="ar"/>
        </w:rPr>
        <w:t>，其他商品和服务支出6万元。</w:t>
      </w:r>
    </w:p>
    <w:p>
      <w:pPr>
        <w:pStyle w:val="2"/>
        <w:jc w:val="center"/>
        <w:rPr>
          <w:rFonts w:hint="default"/>
          <w:lang w:val="en-US" w:eastAsia="zh-CN"/>
        </w:rPr>
      </w:pPr>
      <w:r>
        <w:rPr>
          <w:rFonts w:hint="default"/>
          <w:lang w:val="en-US" w:eastAsia="zh-CN"/>
        </w:rPr>
        <w:drawing>
          <wp:inline distT="0" distB="0" distL="114300" distR="114300">
            <wp:extent cx="5080000" cy="3810000"/>
            <wp:effectExtent l="4445" t="4445" r="20955" b="1460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0.18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0.18</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完成预算100%</w:t>
      </w:r>
      <w:r>
        <w:rPr>
          <w:rFonts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 xml:space="preserve">020年因公出国（境）团组 0 个，0人次，预算为 0 万元， </w:t>
      </w:r>
      <w:r>
        <w:rPr>
          <w:rFonts w:hint="default" w:ascii="仿宋_GB2312" w:hAnsi="宋体" w:eastAsia="仿宋_GB2312" w:cs="仿宋_GB2312"/>
          <w:color w:val="000000"/>
          <w:kern w:val="0"/>
          <w:sz w:val="32"/>
          <w:szCs w:val="32"/>
          <w:lang w:val="en-US" w:eastAsia="zh-CN" w:bidi="ar"/>
        </w:rPr>
        <w:t>支出决算为 0 万元，完成预算的 0%。</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val="en-US" w:eastAsia="zh-CN"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val="en-US" w:eastAsia="zh-CN" w:bidi="ar"/>
        </w:rPr>
        <w:t>年购置车辆 0 台（如没有支出填 0），预算为 0 万元，</w:t>
      </w:r>
      <w:r>
        <w:rPr>
          <w:rFonts w:hint="default" w:ascii="仿宋_GB2312" w:hAnsi="宋体" w:eastAsia="仿宋_GB2312" w:cs="仿宋_GB2312"/>
          <w:color w:val="000000"/>
          <w:kern w:val="0"/>
          <w:sz w:val="32"/>
          <w:szCs w:val="32"/>
          <w:lang w:val="en-US" w:eastAsia="zh-CN" w:bidi="ar"/>
        </w:rPr>
        <w:t>支出决算为 0 万元，完成预算的 0%。</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keepNext w:val="0"/>
        <w:keepLines w:val="0"/>
        <w:widowControl/>
        <w:suppressLineNumbers w:val="0"/>
        <w:ind w:firstLine="960" w:firstLineChars="300"/>
        <w:jc w:val="left"/>
        <w:rPr>
          <w:rFonts w:hint="default" w:ascii="仿宋_GB2312" w:hAnsi="宋体" w:eastAsia="仿宋_GB2312" w:cs="仿宋_GB2312"/>
          <w:color w:val="000000"/>
          <w:kern w:val="0"/>
          <w:sz w:val="32"/>
          <w:szCs w:val="32"/>
          <w:lang w:val="en-US" w:eastAsia="zh-CN"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本单位会议费2万元。</w:t>
      </w:r>
    </w:p>
    <w:p>
      <w:pPr>
        <w:ind w:firstLine="640" w:firstLineChars="200"/>
        <w:rPr>
          <w:rFonts w:ascii="黑体" w:hAnsi="黑体" w:eastAsia="黑体"/>
          <w:b w:val="0"/>
          <w:bCs w:val="0"/>
          <w:color w:val="000000"/>
          <w:kern w:val="0"/>
          <w:sz w:val="32"/>
          <w:szCs w:val="32"/>
          <w:lang w:bidi="ar"/>
        </w:rPr>
      </w:pPr>
      <w:r>
        <w:rPr>
          <w:rFonts w:hint="eastAsia" w:ascii="黑体" w:hAnsi="黑体" w:eastAsia="黑体"/>
          <w:b w:val="0"/>
          <w:bCs w:val="0"/>
          <w:color w:val="000000"/>
          <w:kern w:val="0"/>
          <w:sz w:val="32"/>
          <w:szCs w:val="32"/>
          <w:lang w:bidi="ar"/>
        </w:rPr>
        <w:t xml:space="preserve">八、政府性基金预算财政拨款收入支出情况说明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pStyle w:val="2"/>
        <w:numPr>
          <w:ilvl w:val="0"/>
          <w:numId w:val="0"/>
        </w:numPr>
        <w:ind w:firstLine="640" w:firstLineChars="200"/>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九、国有资本经营财政拨款收入支出情况说明</w:t>
      </w:r>
    </w:p>
    <w:p>
      <w:pPr>
        <w:pStyle w:val="2"/>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本部门无国有资本经营决算拨款收支，</w:t>
      </w:r>
      <w:r>
        <w:rPr>
          <w:rFonts w:hint="eastAsia" w:ascii="仿宋_GB2312" w:hAnsi="仿宋_GB2312" w:eastAsia="仿宋_GB2312" w:cs="仿宋_GB2312"/>
          <w:sz w:val="32"/>
          <w:szCs w:val="32"/>
        </w:rPr>
        <w:t>并已公开空表</w:t>
      </w:r>
      <w:r>
        <w:rPr>
          <w:rFonts w:hint="eastAsia" w:ascii="仿宋_GB2312" w:hAnsi="仿宋_GB2312" w:eastAsia="仿宋_GB2312" w:cs="仿宋_GB2312"/>
          <w:sz w:val="32"/>
          <w:szCs w:val="32"/>
          <w:lang w:eastAsia="zh-CN"/>
        </w:rPr>
        <w:t>。</w:t>
      </w:r>
    </w:p>
    <w:p>
      <w:pPr>
        <w:ind w:firstLine="480" w:firstLineChars="150"/>
        <w:rPr>
          <w:rFonts w:hint="eastAsia" w:ascii="黑体" w:hAnsi="黑体" w:eastAsia="黑体"/>
          <w:b w:val="0"/>
          <w:bCs w:val="0"/>
          <w:color w:val="000000"/>
          <w:kern w:val="0"/>
          <w:sz w:val="32"/>
          <w:szCs w:val="32"/>
          <w:lang w:bidi="ar"/>
        </w:rPr>
      </w:pPr>
      <w:r>
        <w:rPr>
          <w:rFonts w:hint="eastAsia" w:ascii="黑体" w:hAnsi="黑体" w:eastAsia="黑体"/>
          <w:b w:val="0"/>
          <w:bCs w:val="0"/>
          <w:color w:val="000000"/>
          <w:kern w:val="0"/>
          <w:sz w:val="32"/>
          <w:szCs w:val="32"/>
          <w:lang w:eastAsia="zh-CN" w:bidi="ar"/>
        </w:rPr>
        <w:t>十、</w:t>
      </w:r>
      <w:r>
        <w:rPr>
          <w:rFonts w:hint="eastAsia" w:ascii="黑体" w:hAnsi="黑体" w:eastAsia="黑体"/>
          <w:b w:val="0"/>
          <w:bCs w:val="0"/>
          <w:color w:val="000000"/>
          <w:kern w:val="0"/>
          <w:sz w:val="32"/>
          <w:szCs w:val="32"/>
          <w:lang w:bidi="ar"/>
        </w:rPr>
        <w:t xml:space="preserve">机关运行经费支出情况说明 </w:t>
      </w:r>
    </w:p>
    <w:p>
      <w:pPr>
        <w:widowControl/>
        <w:ind w:firstLine="620" w:firstLineChars="200"/>
        <w:jc w:val="left"/>
        <w:rPr>
          <w:rFonts w:ascii="仿宋_GB2312" w:hAnsi="宋体" w:eastAsia="仿宋_GB2312" w:cs="仿宋_GB2312"/>
          <w:color w:val="000000"/>
          <w:kern w:val="0"/>
          <w:sz w:val="32"/>
          <w:szCs w:val="32"/>
          <w:highlight w:val="none"/>
          <w:lang w:bidi="ar"/>
        </w:rPr>
      </w:pPr>
      <w:r>
        <w:rPr>
          <w:rFonts w:ascii="仿宋_GB2312" w:hAnsi="仿宋_GB2312" w:eastAsia="仿宋_GB2312" w:cs="仿宋_GB2312"/>
          <w:color w:val="000000"/>
          <w:kern w:val="0"/>
          <w:sz w:val="31"/>
          <w:szCs w:val="31"/>
          <w:highlight w:val="none"/>
          <w:lang w:bidi="ar"/>
        </w:rPr>
        <w:t>20</w:t>
      </w:r>
      <w:r>
        <w:rPr>
          <w:rFonts w:hint="eastAsia" w:ascii="仿宋_GB2312" w:hAnsi="仿宋_GB2312" w:eastAsia="仿宋_GB2312" w:cs="仿宋_GB2312"/>
          <w:color w:val="000000"/>
          <w:kern w:val="0"/>
          <w:sz w:val="31"/>
          <w:szCs w:val="31"/>
          <w:highlight w:val="none"/>
          <w:lang w:val="en-US" w:eastAsia="zh-CN" w:bidi="ar"/>
        </w:rPr>
        <w:t>20</w:t>
      </w:r>
      <w:r>
        <w:rPr>
          <w:rFonts w:ascii="仿宋_GB2312" w:hAnsi="仿宋_GB2312" w:eastAsia="仿宋_GB2312" w:cs="仿宋_GB2312"/>
          <w:color w:val="000000"/>
          <w:kern w:val="0"/>
          <w:sz w:val="31"/>
          <w:szCs w:val="31"/>
          <w:highlight w:val="none"/>
          <w:lang w:bidi="ar"/>
        </w:rPr>
        <w:t>年机关运行经费</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30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30</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100</w:t>
      </w:r>
      <w:r>
        <w:rPr>
          <w:rFonts w:ascii="仿宋_GB2312" w:hAnsi="宋体" w:eastAsia="仿宋_GB2312" w:cs="仿宋_GB2312"/>
          <w:color w:val="000000"/>
          <w:kern w:val="0"/>
          <w:sz w:val="32"/>
          <w:szCs w:val="32"/>
          <w:highlight w:val="none"/>
          <w:lang w:bidi="ar"/>
        </w:rPr>
        <w:t>%。</w:t>
      </w:r>
    </w:p>
    <w:p>
      <w:pPr>
        <w:ind w:firstLine="480" w:firstLineChars="150"/>
        <w:rPr>
          <w:rFonts w:hint="eastAsia" w:ascii="黑体" w:hAnsi="黑体" w:eastAsia="黑体"/>
          <w:b w:val="0"/>
          <w:bCs w:val="0"/>
          <w:color w:val="000000"/>
          <w:kern w:val="0"/>
          <w:sz w:val="32"/>
          <w:szCs w:val="32"/>
          <w:lang w:bidi="ar"/>
        </w:rPr>
      </w:pPr>
      <w:r>
        <w:rPr>
          <w:rFonts w:hint="eastAsia" w:ascii="黑体" w:hAnsi="黑体" w:eastAsia="黑体"/>
          <w:b w:val="0"/>
          <w:bCs w:val="0"/>
          <w:color w:val="000000"/>
          <w:kern w:val="0"/>
          <w:sz w:val="32"/>
          <w:szCs w:val="32"/>
          <w:lang w:eastAsia="zh-CN" w:bidi="ar"/>
        </w:rPr>
        <w:t>十一、</w:t>
      </w:r>
      <w:r>
        <w:rPr>
          <w:rFonts w:hint="eastAsia" w:ascii="黑体" w:hAnsi="黑体" w:eastAsia="黑体"/>
          <w:b w:val="0"/>
          <w:bCs w:val="0"/>
          <w:color w:val="000000"/>
          <w:kern w:val="0"/>
          <w:sz w:val="32"/>
          <w:szCs w:val="32"/>
          <w:lang w:bidi="ar"/>
        </w:rPr>
        <w:t>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ind w:firstLine="480" w:firstLineChars="150"/>
        <w:rPr>
          <w:rFonts w:hint="eastAsia" w:ascii="黑体" w:hAnsi="黑体" w:eastAsia="黑体"/>
          <w:b w:val="0"/>
          <w:bCs w:val="0"/>
          <w:color w:val="000000"/>
          <w:kern w:val="0"/>
          <w:sz w:val="32"/>
          <w:szCs w:val="32"/>
          <w:lang w:bidi="ar"/>
        </w:rPr>
      </w:pPr>
      <w:r>
        <w:rPr>
          <w:rFonts w:hint="eastAsia" w:ascii="黑体" w:hAnsi="黑体" w:eastAsia="黑体"/>
          <w:b w:val="0"/>
          <w:bCs w:val="0"/>
          <w:color w:val="000000"/>
          <w:kern w:val="0"/>
          <w:sz w:val="32"/>
          <w:szCs w:val="32"/>
          <w:lang w:eastAsia="zh-CN" w:bidi="ar"/>
        </w:rPr>
        <w:t>十二、</w:t>
      </w:r>
      <w:r>
        <w:rPr>
          <w:rFonts w:hint="eastAsia" w:ascii="黑体" w:hAnsi="黑体" w:eastAsia="黑体"/>
          <w:b w:val="0"/>
          <w:bCs w:val="0"/>
          <w:color w:val="000000"/>
          <w:kern w:val="0"/>
          <w:sz w:val="32"/>
          <w:szCs w:val="32"/>
          <w:lang w:bidi="ar"/>
        </w:rPr>
        <w:t>国有资产占用及购置情况说明</w:t>
      </w:r>
    </w:p>
    <w:p>
      <w:pPr>
        <w:ind w:firstLine="640"/>
        <w:rPr>
          <w:rFonts w:hint="default" w:ascii="仿宋_GB2312" w:hAnsi="宋体" w:eastAsia="仿宋_GB2312"/>
          <w:color w:val="2B2B2B"/>
          <w:sz w:val="32"/>
          <w:shd w:val="clear" w:color="auto" w:fill="FFFFFF"/>
          <w:lang w:val="en-US"/>
        </w:rPr>
      </w:pPr>
      <w:r>
        <w:rPr>
          <w:rFonts w:hint="eastAsia" w:ascii="仿宋_GB2312" w:hAnsi="宋体" w:eastAsia="仿宋_GB2312"/>
          <w:color w:val="000000"/>
          <w:sz w:val="32"/>
          <w:shd w:val="clear" w:color="auto" w:fill="FFFFFF"/>
        </w:rPr>
        <w:t>截至20</w:t>
      </w:r>
      <w:r>
        <w:rPr>
          <w:rFonts w:hint="eastAsia" w:ascii="仿宋_GB2312" w:hAnsi="宋体" w:eastAsia="仿宋_GB2312"/>
          <w:color w:val="000000"/>
          <w:sz w:val="32"/>
          <w:shd w:val="clear" w:color="auto" w:fill="FFFFFF"/>
          <w:lang w:val="en-US" w:eastAsia="zh-CN"/>
        </w:rPr>
        <w:t>20</w:t>
      </w:r>
      <w:r>
        <w:rPr>
          <w:rFonts w:hint="eastAsia" w:ascii="仿宋_GB2312" w:hAnsi="宋体" w:eastAsia="仿宋_GB2312"/>
          <w:color w:val="000000"/>
          <w:sz w:val="32"/>
          <w:shd w:val="clear" w:color="auto" w:fill="FFFFFF"/>
        </w:rPr>
        <w:t>年末，</w:t>
      </w:r>
      <w:r>
        <w:rPr>
          <w:rFonts w:hint="eastAsia" w:ascii="仿宋_GB2312" w:hAnsi="宋体" w:eastAsia="仿宋_GB2312"/>
          <w:color w:val="000000"/>
          <w:sz w:val="32"/>
          <w:shd w:val="clear" w:color="auto" w:fill="FFFFFF"/>
          <w:lang w:val="en-US" w:eastAsia="zh-CN"/>
        </w:rPr>
        <w:t>本部门所属单位共有车</w:t>
      </w:r>
      <w:r>
        <w:rPr>
          <w:rFonts w:hint="eastAsia" w:ascii="仿宋_GB2312" w:hAnsi="仿宋_GB2312" w:eastAsia="仿宋_GB2312"/>
          <w:sz w:val="32"/>
        </w:rPr>
        <w:t>辆</w:t>
      </w:r>
      <w:r>
        <w:rPr>
          <w:rFonts w:hint="eastAsia" w:ascii="仿宋_GB2312" w:hAnsi="仿宋_GB2312" w:eastAsia="仿宋_GB2312"/>
          <w:sz w:val="32"/>
          <w:lang w:val="en-US" w:eastAsia="zh-CN"/>
        </w:rPr>
        <w:t>1辆；单价50万元以上的通用设备0台（套）；单价100万元以上的通用设备0台（套）。2019年当年购置车辆0辆；购置单价50万元以上的设备0台（套）；购置单价50万元以上的设备0台（套）。2020年当年部门预算未安排购置车辆；未安排购置单价20万元以上设备。</w:t>
      </w:r>
    </w:p>
    <w:p>
      <w:pPr>
        <w:ind w:firstLine="320" w:firstLineChars="100"/>
        <w:rPr>
          <w:rFonts w:ascii="楷体_GB2312" w:hAnsi="宋体" w:eastAsia="楷体_GB2312" w:cs="楷体_GB2312"/>
          <w:b/>
          <w:color w:val="000000"/>
          <w:kern w:val="0"/>
          <w:sz w:val="32"/>
          <w:szCs w:val="32"/>
          <w:lang w:bidi="ar"/>
        </w:rPr>
      </w:pPr>
      <w:r>
        <w:rPr>
          <w:rFonts w:hint="eastAsia" w:ascii="黑体" w:hAnsi="黑体" w:eastAsia="黑体"/>
          <w:b w:val="0"/>
          <w:bCs w:val="0"/>
          <w:color w:val="000000"/>
          <w:kern w:val="0"/>
          <w:sz w:val="32"/>
          <w:szCs w:val="32"/>
          <w:lang w:eastAsia="zh-CN" w:bidi="ar"/>
        </w:rPr>
        <w:t>十三、</w:t>
      </w:r>
      <w:r>
        <w:rPr>
          <w:rFonts w:hint="eastAsia" w:ascii="黑体" w:hAnsi="黑体" w:eastAsia="黑体"/>
          <w:b w:val="0"/>
          <w:bCs w:val="0"/>
          <w:color w:val="000000"/>
          <w:kern w:val="0"/>
          <w:sz w:val="32"/>
          <w:szCs w:val="32"/>
          <w:lang w:bidi="ar"/>
        </w:rPr>
        <w:t>预算绩效情况说明</w:t>
      </w:r>
      <w:r>
        <w:rPr>
          <w:rFonts w:hint="eastAsia" w:ascii="楷体_GB2312" w:hAnsi="宋体" w:eastAsia="楷体_GB2312" w:cs="楷体_GB2312"/>
          <w:b/>
          <w:color w:val="000000"/>
          <w:kern w:val="0"/>
          <w:sz w:val="32"/>
          <w:szCs w:val="32"/>
          <w:lang w:bidi="ar"/>
        </w:rPr>
        <w:t xml:space="preserve">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根据预算绩效管理要求，本部门组织对2020年一般公共预算项目支出全面开展绩效自评，涉及一般公共预算财政拨款收入8285.42万元，</w:t>
      </w:r>
      <w:r>
        <w:rPr>
          <w:rFonts w:ascii="仿宋" w:hAnsi="仿宋" w:eastAsia="仿宋" w:cs="仿宋"/>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政府性基金预算财政拨款收入0万元。</w:t>
      </w:r>
    </w:p>
    <w:p>
      <w:pPr>
        <w:pStyle w:val="2"/>
        <w:spacing w:before="222"/>
        <w:ind w:left="440" w:right="611"/>
        <w:jc w:val="center"/>
        <w:rPr>
          <w:rFonts w:ascii="宋体"/>
          <w:sz w:val="30"/>
          <w:szCs w:val="30"/>
        </w:rPr>
      </w:pPr>
      <w:r>
        <w:rPr>
          <w:rFonts w:hint="eastAsia" w:ascii="宋体"/>
          <w:sz w:val="30"/>
          <w:szCs w:val="30"/>
        </w:rPr>
        <w:t>项目支出绩效自评表</w:t>
      </w:r>
    </w:p>
    <w:p>
      <w:pPr>
        <w:spacing w:before="161" w:after="30"/>
        <w:ind w:right="169"/>
        <w:jc w:val="center"/>
        <w:rPr>
          <w:sz w:val="30"/>
          <w:szCs w:val="30"/>
        </w:rPr>
      </w:pPr>
      <w:r>
        <w:rPr>
          <w:rFonts w:hint="eastAsia"/>
          <w:w w:val="95"/>
          <w:sz w:val="30"/>
          <w:szCs w:val="30"/>
        </w:rPr>
        <w:t>（</w:t>
      </w:r>
      <w:r>
        <w:rPr>
          <w:w w:val="95"/>
          <w:sz w:val="30"/>
          <w:szCs w:val="30"/>
        </w:rPr>
        <w:t>2020</w:t>
      </w:r>
      <w:r>
        <w:rPr>
          <w:spacing w:val="-7"/>
          <w:w w:val="95"/>
          <w:sz w:val="30"/>
          <w:szCs w:val="30"/>
        </w:rPr>
        <w:t xml:space="preserve"> </w:t>
      </w:r>
      <w:r>
        <w:rPr>
          <w:rFonts w:hint="eastAsia"/>
          <w:spacing w:val="-7"/>
          <w:w w:val="95"/>
          <w:sz w:val="30"/>
          <w:szCs w:val="30"/>
        </w:rPr>
        <w:t>年度</w:t>
      </w:r>
      <w:r>
        <w:rPr>
          <w:rFonts w:hint="eastAsia"/>
          <w:w w:val="95"/>
          <w:sz w:val="30"/>
          <w:szCs w:val="30"/>
        </w:rPr>
        <w:t>）</w:t>
      </w:r>
    </w:p>
    <w:tbl>
      <w:tblPr>
        <w:tblStyle w:val="8"/>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948"/>
        <w:gridCol w:w="1052"/>
        <w:gridCol w:w="1054"/>
        <w:gridCol w:w="900"/>
        <w:gridCol w:w="926"/>
        <w:gridCol w:w="1063"/>
        <w:gridCol w:w="788"/>
        <w:gridCol w:w="875"/>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22" w:type="dxa"/>
            <w:gridSpan w:val="2"/>
          </w:tcPr>
          <w:p>
            <w:pPr>
              <w:pStyle w:val="17"/>
              <w:spacing w:before="111"/>
              <w:ind w:left="310"/>
              <w:rPr>
                <w:sz w:val="30"/>
                <w:szCs w:val="30"/>
              </w:rPr>
            </w:pPr>
            <w:r>
              <w:rPr>
                <w:rFonts w:hint="eastAsia"/>
                <w:sz w:val="30"/>
                <w:szCs w:val="30"/>
              </w:rPr>
              <w:t>项目名称</w:t>
            </w:r>
          </w:p>
        </w:tc>
        <w:tc>
          <w:tcPr>
            <w:tcW w:w="7721" w:type="dxa"/>
            <w:gridSpan w:val="8"/>
          </w:tcPr>
          <w:p>
            <w:pPr>
              <w:pStyle w:val="17"/>
              <w:spacing w:before="111"/>
              <w:ind w:left="2638" w:right="2633"/>
              <w:jc w:val="center"/>
              <w:rPr>
                <w:rFonts w:hint="eastAsia" w:eastAsia="宋体"/>
                <w:sz w:val="30"/>
                <w:szCs w:val="30"/>
                <w:lang w:eastAsia="zh-CN"/>
              </w:rPr>
            </w:pPr>
            <w:r>
              <w:rPr>
                <w:rFonts w:hint="eastAsia"/>
                <w:sz w:val="30"/>
                <w:szCs w:val="30"/>
                <w:lang w:val="en-US" w:eastAsia="zh-CN"/>
              </w:rPr>
              <w:t>网络货运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422" w:type="dxa"/>
            <w:gridSpan w:val="2"/>
          </w:tcPr>
          <w:p>
            <w:pPr>
              <w:pStyle w:val="17"/>
              <w:spacing w:before="29"/>
              <w:ind w:left="90" w:right="81"/>
              <w:jc w:val="center"/>
              <w:rPr>
                <w:sz w:val="30"/>
                <w:szCs w:val="30"/>
              </w:rPr>
            </w:pPr>
            <w:r>
              <w:rPr>
                <w:rFonts w:hint="eastAsia"/>
                <w:sz w:val="30"/>
                <w:szCs w:val="30"/>
              </w:rPr>
              <w:t>主管部门及代</w:t>
            </w:r>
          </w:p>
          <w:p>
            <w:pPr>
              <w:pStyle w:val="17"/>
              <w:spacing w:before="58"/>
              <w:ind w:left="7"/>
              <w:jc w:val="center"/>
              <w:rPr>
                <w:sz w:val="30"/>
                <w:szCs w:val="30"/>
              </w:rPr>
            </w:pPr>
            <w:r>
              <w:rPr>
                <w:rFonts w:hint="eastAsia"/>
                <w:w w:val="99"/>
                <w:sz w:val="30"/>
                <w:szCs w:val="30"/>
              </w:rPr>
              <w:t>码</w:t>
            </w:r>
          </w:p>
        </w:tc>
        <w:tc>
          <w:tcPr>
            <w:tcW w:w="3932" w:type="dxa"/>
            <w:gridSpan w:val="4"/>
          </w:tcPr>
          <w:p>
            <w:pPr>
              <w:pStyle w:val="17"/>
              <w:spacing w:before="8"/>
              <w:rPr>
                <w:sz w:val="30"/>
                <w:szCs w:val="30"/>
              </w:rPr>
            </w:pPr>
          </w:p>
          <w:p>
            <w:pPr>
              <w:pStyle w:val="17"/>
              <w:ind w:left="865"/>
              <w:rPr>
                <w:sz w:val="30"/>
                <w:szCs w:val="30"/>
              </w:rPr>
            </w:pPr>
          </w:p>
        </w:tc>
        <w:tc>
          <w:tcPr>
            <w:tcW w:w="1063" w:type="dxa"/>
          </w:tcPr>
          <w:p>
            <w:pPr>
              <w:pStyle w:val="17"/>
              <w:spacing w:before="8"/>
              <w:rPr>
                <w:sz w:val="30"/>
                <w:szCs w:val="30"/>
              </w:rPr>
            </w:pPr>
          </w:p>
          <w:p>
            <w:pPr>
              <w:pStyle w:val="17"/>
              <w:ind w:left="110" w:right="103"/>
              <w:jc w:val="center"/>
              <w:rPr>
                <w:sz w:val="30"/>
                <w:szCs w:val="30"/>
              </w:rPr>
            </w:pPr>
            <w:r>
              <w:rPr>
                <w:rFonts w:hint="eastAsia"/>
                <w:sz w:val="30"/>
                <w:szCs w:val="30"/>
              </w:rPr>
              <w:t>实施单位</w:t>
            </w:r>
          </w:p>
        </w:tc>
        <w:tc>
          <w:tcPr>
            <w:tcW w:w="2726" w:type="dxa"/>
            <w:gridSpan w:val="3"/>
          </w:tcPr>
          <w:p>
            <w:pPr>
              <w:pStyle w:val="17"/>
              <w:spacing w:before="8"/>
              <w:rPr>
                <w:sz w:val="30"/>
                <w:szCs w:val="30"/>
              </w:rPr>
            </w:pPr>
          </w:p>
          <w:p>
            <w:pPr>
              <w:pStyle w:val="17"/>
              <w:ind w:left="161"/>
              <w:rPr>
                <w:rFonts w:hint="eastAsia" w:eastAsia="宋体"/>
                <w:sz w:val="30"/>
                <w:szCs w:val="30"/>
                <w:lang w:eastAsia="zh-CN"/>
              </w:rPr>
            </w:pPr>
            <w:r>
              <w:rPr>
                <w:rFonts w:hint="eastAsia"/>
                <w:sz w:val="30"/>
                <w:szCs w:val="30"/>
                <w:lang w:val="en-US" w:eastAsia="zh-CN"/>
              </w:rPr>
              <w:t>绥德县产业创新园区管理委员会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422" w:type="dxa"/>
            <w:gridSpan w:val="2"/>
            <w:vMerge w:val="restart"/>
          </w:tcPr>
          <w:p>
            <w:pPr>
              <w:pStyle w:val="17"/>
              <w:rPr>
                <w:sz w:val="30"/>
                <w:szCs w:val="30"/>
              </w:rPr>
            </w:pPr>
          </w:p>
          <w:p>
            <w:pPr>
              <w:pStyle w:val="17"/>
              <w:spacing w:before="9"/>
              <w:rPr>
                <w:sz w:val="30"/>
                <w:szCs w:val="30"/>
              </w:rPr>
            </w:pPr>
          </w:p>
          <w:p>
            <w:pPr>
              <w:pStyle w:val="17"/>
              <w:spacing w:before="1"/>
              <w:ind w:left="310"/>
              <w:rPr>
                <w:sz w:val="30"/>
                <w:szCs w:val="30"/>
              </w:rPr>
            </w:pPr>
            <w:r>
              <w:rPr>
                <w:rFonts w:hint="eastAsia"/>
                <w:w w:val="95"/>
                <w:sz w:val="30"/>
                <w:szCs w:val="30"/>
              </w:rPr>
              <w:t>项目资金</w:t>
            </w:r>
          </w:p>
          <w:p>
            <w:pPr>
              <w:pStyle w:val="17"/>
              <w:spacing w:before="60"/>
              <w:ind w:left="310"/>
              <w:rPr>
                <w:sz w:val="30"/>
                <w:szCs w:val="30"/>
              </w:rPr>
            </w:pPr>
            <w:r>
              <w:rPr>
                <w:rFonts w:hint="eastAsia"/>
                <w:w w:val="95"/>
                <w:sz w:val="30"/>
                <w:szCs w:val="30"/>
              </w:rPr>
              <w:t>（万元）</w:t>
            </w:r>
          </w:p>
        </w:tc>
        <w:tc>
          <w:tcPr>
            <w:tcW w:w="2106" w:type="dxa"/>
            <w:gridSpan w:val="2"/>
          </w:tcPr>
          <w:p>
            <w:pPr>
              <w:pStyle w:val="17"/>
              <w:rPr>
                <w:rFonts w:ascii="Times New Roman"/>
                <w:sz w:val="30"/>
                <w:szCs w:val="30"/>
              </w:rPr>
            </w:pPr>
          </w:p>
        </w:tc>
        <w:tc>
          <w:tcPr>
            <w:tcW w:w="900" w:type="dxa"/>
          </w:tcPr>
          <w:p>
            <w:pPr>
              <w:pStyle w:val="17"/>
              <w:spacing w:before="30"/>
              <w:ind w:left="129" w:right="121"/>
              <w:jc w:val="center"/>
              <w:rPr>
                <w:sz w:val="30"/>
                <w:szCs w:val="30"/>
              </w:rPr>
            </w:pPr>
            <w:r>
              <w:rPr>
                <w:rFonts w:hint="eastAsia"/>
                <w:sz w:val="30"/>
                <w:szCs w:val="30"/>
              </w:rPr>
              <w:t>年初预</w:t>
            </w:r>
          </w:p>
          <w:p>
            <w:pPr>
              <w:pStyle w:val="17"/>
              <w:spacing w:before="58"/>
              <w:ind w:left="129" w:right="121"/>
              <w:jc w:val="center"/>
              <w:rPr>
                <w:sz w:val="30"/>
                <w:szCs w:val="30"/>
              </w:rPr>
            </w:pPr>
            <w:r>
              <w:rPr>
                <w:rFonts w:hint="eastAsia"/>
                <w:w w:val="95"/>
                <w:sz w:val="30"/>
                <w:szCs w:val="30"/>
              </w:rPr>
              <w:t>算数</w:t>
            </w:r>
          </w:p>
        </w:tc>
        <w:tc>
          <w:tcPr>
            <w:tcW w:w="926" w:type="dxa"/>
          </w:tcPr>
          <w:p>
            <w:pPr>
              <w:pStyle w:val="17"/>
              <w:spacing w:before="30"/>
              <w:ind w:left="163"/>
              <w:rPr>
                <w:sz w:val="30"/>
                <w:szCs w:val="30"/>
              </w:rPr>
            </w:pPr>
            <w:r>
              <w:rPr>
                <w:rFonts w:hint="eastAsia"/>
                <w:sz w:val="30"/>
                <w:szCs w:val="30"/>
              </w:rPr>
              <w:t>全面预</w:t>
            </w:r>
          </w:p>
          <w:p>
            <w:pPr>
              <w:pStyle w:val="17"/>
              <w:spacing w:before="58"/>
              <w:ind w:left="262"/>
              <w:rPr>
                <w:sz w:val="30"/>
                <w:szCs w:val="30"/>
              </w:rPr>
            </w:pPr>
            <w:r>
              <w:rPr>
                <w:rFonts w:hint="eastAsia"/>
                <w:w w:val="95"/>
                <w:sz w:val="30"/>
                <w:szCs w:val="30"/>
              </w:rPr>
              <w:t>算数</w:t>
            </w:r>
          </w:p>
        </w:tc>
        <w:tc>
          <w:tcPr>
            <w:tcW w:w="1063" w:type="dxa"/>
          </w:tcPr>
          <w:p>
            <w:pPr>
              <w:pStyle w:val="17"/>
              <w:spacing w:before="30"/>
              <w:ind w:left="110" w:right="103"/>
              <w:jc w:val="center"/>
              <w:rPr>
                <w:sz w:val="30"/>
                <w:szCs w:val="30"/>
              </w:rPr>
            </w:pPr>
            <w:r>
              <w:rPr>
                <w:rFonts w:hint="eastAsia"/>
                <w:sz w:val="30"/>
                <w:szCs w:val="30"/>
              </w:rPr>
              <w:t>全年执行</w:t>
            </w:r>
          </w:p>
          <w:p>
            <w:pPr>
              <w:pStyle w:val="17"/>
              <w:spacing w:before="58"/>
              <w:ind w:left="7"/>
              <w:jc w:val="center"/>
              <w:rPr>
                <w:sz w:val="30"/>
                <w:szCs w:val="30"/>
              </w:rPr>
            </w:pPr>
            <w:r>
              <w:rPr>
                <w:rFonts w:hint="eastAsia"/>
                <w:w w:val="99"/>
                <w:sz w:val="30"/>
                <w:szCs w:val="30"/>
              </w:rPr>
              <w:t>数</w:t>
            </w:r>
          </w:p>
        </w:tc>
        <w:tc>
          <w:tcPr>
            <w:tcW w:w="788" w:type="dxa"/>
          </w:tcPr>
          <w:p>
            <w:pPr>
              <w:pStyle w:val="17"/>
              <w:spacing w:before="7"/>
              <w:rPr>
                <w:sz w:val="30"/>
                <w:szCs w:val="30"/>
              </w:rPr>
            </w:pPr>
          </w:p>
          <w:p>
            <w:pPr>
              <w:pStyle w:val="17"/>
              <w:ind w:left="182" w:right="176"/>
              <w:jc w:val="center"/>
              <w:rPr>
                <w:sz w:val="30"/>
                <w:szCs w:val="30"/>
              </w:rPr>
            </w:pPr>
            <w:r>
              <w:rPr>
                <w:rFonts w:hint="eastAsia"/>
                <w:w w:val="95"/>
                <w:sz w:val="30"/>
                <w:szCs w:val="30"/>
              </w:rPr>
              <w:t>分值</w:t>
            </w:r>
          </w:p>
        </w:tc>
        <w:tc>
          <w:tcPr>
            <w:tcW w:w="875" w:type="dxa"/>
          </w:tcPr>
          <w:p>
            <w:pPr>
              <w:pStyle w:val="17"/>
              <w:spacing w:before="7"/>
              <w:rPr>
                <w:sz w:val="30"/>
                <w:szCs w:val="30"/>
              </w:rPr>
            </w:pPr>
          </w:p>
          <w:p>
            <w:pPr>
              <w:pStyle w:val="17"/>
              <w:ind w:left="116" w:right="107"/>
              <w:jc w:val="center"/>
              <w:rPr>
                <w:sz w:val="30"/>
                <w:szCs w:val="30"/>
              </w:rPr>
            </w:pPr>
            <w:r>
              <w:rPr>
                <w:rFonts w:hint="eastAsia"/>
                <w:sz w:val="30"/>
                <w:szCs w:val="30"/>
              </w:rPr>
              <w:t>执行率</w:t>
            </w:r>
          </w:p>
        </w:tc>
        <w:tc>
          <w:tcPr>
            <w:tcW w:w="1063" w:type="dxa"/>
          </w:tcPr>
          <w:p>
            <w:pPr>
              <w:pStyle w:val="17"/>
              <w:spacing w:before="7"/>
              <w:rPr>
                <w:sz w:val="30"/>
                <w:szCs w:val="30"/>
              </w:rPr>
            </w:pPr>
          </w:p>
          <w:p>
            <w:pPr>
              <w:pStyle w:val="17"/>
              <w:ind w:left="108" w:right="103"/>
              <w:jc w:val="center"/>
              <w:rPr>
                <w:sz w:val="30"/>
                <w:szCs w:val="30"/>
              </w:rPr>
            </w:pPr>
            <w:r>
              <w:rPr>
                <w:rFonts w:hint="eastAsia"/>
                <w:w w:val="95"/>
                <w:sz w:val="30"/>
                <w:szCs w:val="3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22" w:type="dxa"/>
            <w:gridSpan w:val="2"/>
            <w:vMerge w:val="continue"/>
            <w:tcBorders>
              <w:top w:val="nil"/>
            </w:tcBorders>
          </w:tcPr>
          <w:p>
            <w:pPr>
              <w:rPr>
                <w:sz w:val="30"/>
                <w:szCs w:val="30"/>
              </w:rPr>
            </w:pPr>
          </w:p>
        </w:tc>
        <w:tc>
          <w:tcPr>
            <w:tcW w:w="2106" w:type="dxa"/>
            <w:gridSpan w:val="2"/>
          </w:tcPr>
          <w:p>
            <w:pPr>
              <w:pStyle w:val="17"/>
              <w:spacing w:before="31"/>
              <w:ind w:left="452"/>
              <w:rPr>
                <w:sz w:val="30"/>
                <w:szCs w:val="30"/>
              </w:rPr>
            </w:pPr>
            <w:r>
              <w:rPr>
                <w:rFonts w:hint="eastAsia"/>
                <w:sz w:val="30"/>
                <w:szCs w:val="30"/>
              </w:rPr>
              <w:t>年度资金总额</w:t>
            </w:r>
          </w:p>
        </w:tc>
        <w:tc>
          <w:tcPr>
            <w:tcW w:w="900" w:type="dxa"/>
          </w:tcPr>
          <w:p>
            <w:pPr>
              <w:pStyle w:val="17"/>
              <w:spacing w:before="31"/>
              <w:ind w:left="129" w:right="120"/>
              <w:jc w:val="center"/>
              <w:rPr>
                <w:rFonts w:hint="default" w:eastAsia="宋体"/>
                <w:sz w:val="30"/>
                <w:szCs w:val="30"/>
                <w:lang w:val="en-US" w:eastAsia="zh-CN"/>
              </w:rPr>
            </w:pPr>
            <w:r>
              <w:rPr>
                <w:rFonts w:hint="eastAsia"/>
                <w:sz w:val="30"/>
                <w:szCs w:val="30"/>
                <w:lang w:val="en-US" w:eastAsia="zh-CN"/>
              </w:rPr>
              <w:t>8285.42</w:t>
            </w:r>
          </w:p>
        </w:tc>
        <w:tc>
          <w:tcPr>
            <w:tcW w:w="926" w:type="dxa"/>
          </w:tcPr>
          <w:p>
            <w:pPr>
              <w:pStyle w:val="17"/>
              <w:spacing w:before="31"/>
              <w:ind w:left="143" w:right="133"/>
              <w:jc w:val="center"/>
              <w:rPr>
                <w:rFonts w:hint="default" w:eastAsia="宋体"/>
                <w:sz w:val="30"/>
                <w:szCs w:val="30"/>
                <w:lang w:val="en-US" w:eastAsia="zh-CN"/>
              </w:rPr>
            </w:pPr>
            <w:r>
              <w:rPr>
                <w:rFonts w:hint="eastAsia"/>
                <w:sz w:val="30"/>
                <w:szCs w:val="30"/>
                <w:lang w:val="en-US" w:eastAsia="zh-CN"/>
              </w:rPr>
              <w:t>8285.42</w:t>
            </w:r>
          </w:p>
        </w:tc>
        <w:tc>
          <w:tcPr>
            <w:tcW w:w="1063" w:type="dxa"/>
          </w:tcPr>
          <w:p>
            <w:pPr>
              <w:pStyle w:val="17"/>
              <w:spacing w:before="31"/>
              <w:ind w:left="110" w:right="100"/>
              <w:jc w:val="center"/>
              <w:rPr>
                <w:rFonts w:hint="default" w:eastAsia="宋体"/>
                <w:sz w:val="30"/>
                <w:szCs w:val="30"/>
                <w:lang w:val="en-US" w:eastAsia="zh-CN"/>
              </w:rPr>
            </w:pPr>
            <w:r>
              <w:rPr>
                <w:rFonts w:hint="eastAsia"/>
                <w:sz w:val="30"/>
                <w:szCs w:val="30"/>
                <w:lang w:val="en-US" w:eastAsia="zh-CN"/>
              </w:rPr>
              <w:t>8285.42</w:t>
            </w:r>
          </w:p>
        </w:tc>
        <w:tc>
          <w:tcPr>
            <w:tcW w:w="788" w:type="dxa"/>
          </w:tcPr>
          <w:p>
            <w:pPr>
              <w:pStyle w:val="17"/>
              <w:spacing w:before="31"/>
              <w:ind w:left="182" w:right="172"/>
              <w:jc w:val="center"/>
              <w:rPr>
                <w:sz w:val="30"/>
                <w:szCs w:val="30"/>
              </w:rPr>
            </w:pPr>
            <w:r>
              <w:rPr>
                <w:sz w:val="30"/>
                <w:szCs w:val="30"/>
              </w:rPr>
              <w:t>10</w:t>
            </w:r>
          </w:p>
        </w:tc>
        <w:tc>
          <w:tcPr>
            <w:tcW w:w="875" w:type="dxa"/>
          </w:tcPr>
          <w:p>
            <w:pPr>
              <w:pStyle w:val="17"/>
              <w:spacing w:before="31"/>
              <w:ind w:left="117" w:right="107"/>
              <w:jc w:val="center"/>
              <w:rPr>
                <w:sz w:val="30"/>
                <w:szCs w:val="30"/>
              </w:rPr>
            </w:pPr>
            <w:r>
              <w:rPr>
                <w:rFonts w:hint="eastAsia"/>
                <w:sz w:val="30"/>
                <w:szCs w:val="30"/>
              </w:rPr>
              <w:t>100</w:t>
            </w:r>
            <w:r>
              <w:rPr>
                <w:sz w:val="30"/>
                <w:szCs w:val="30"/>
              </w:rPr>
              <w:t>%</w:t>
            </w:r>
          </w:p>
        </w:tc>
        <w:tc>
          <w:tcPr>
            <w:tcW w:w="1063" w:type="dxa"/>
          </w:tcPr>
          <w:p>
            <w:pPr>
              <w:pStyle w:val="17"/>
              <w:spacing w:before="31"/>
              <w:ind w:left="9"/>
              <w:jc w:val="center"/>
              <w:rPr>
                <w:sz w:val="30"/>
                <w:szCs w:val="30"/>
              </w:rPr>
            </w:pPr>
            <w:r>
              <w:rPr>
                <w:rFonts w:hint="eastAsia"/>
                <w:w w:val="99"/>
                <w:sz w:val="30"/>
                <w:szCs w:val="3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22" w:type="dxa"/>
            <w:gridSpan w:val="2"/>
            <w:vMerge w:val="continue"/>
            <w:tcBorders>
              <w:top w:val="nil"/>
            </w:tcBorders>
          </w:tcPr>
          <w:p>
            <w:pPr>
              <w:rPr>
                <w:sz w:val="30"/>
                <w:szCs w:val="30"/>
              </w:rPr>
            </w:pPr>
          </w:p>
        </w:tc>
        <w:tc>
          <w:tcPr>
            <w:tcW w:w="2106" w:type="dxa"/>
            <w:gridSpan w:val="2"/>
          </w:tcPr>
          <w:p>
            <w:pPr>
              <w:pStyle w:val="17"/>
              <w:spacing w:before="31"/>
              <w:ind w:left="352"/>
              <w:rPr>
                <w:sz w:val="30"/>
                <w:szCs w:val="30"/>
              </w:rPr>
            </w:pPr>
            <w:r>
              <w:rPr>
                <w:rFonts w:hint="eastAsia"/>
                <w:sz w:val="30"/>
                <w:szCs w:val="30"/>
              </w:rPr>
              <w:t>其中：财政拨款</w:t>
            </w:r>
          </w:p>
        </w:tc>
        <w:tc>
          <w:tcPr>
            <w:tcW w:w="900" w:type="dxa"/>
          </w:tcPr>
          <w:p>
            <w:pPr>
              <w:pStyle w:val="17"/>
              <w:spacing w:before="31"/>
              <w:ind w:left="129" w:right="120"/>
              <w:jc w:val="center"/>
              <w:rPr>
                <w:rFonts w:hint="default" w:eastAsia="宋体"/>
                <w:sz w:val="30"/>
                <w:szCs w:val="30"/>
                <w:lang w:val="en-US" w:eastAsia="zh-CN"/>
              </w:rPr>
            </w:pPr>
            <w:r>
              <w:rPr>
                <w:rFonts w:hint="eastAsia"/>
                <w:sz w:val="30"/>
                <w:szCs w:val="30"/>
                <w:lang w:val="en-US" w:eastAsia="zh-CN"/>
              </w:rPr>
              <w:t>8285.42</w:t>
            </w:r>
          </w:p>
        </w:tc>
        <w:tc>
          <w:tcPr>
            <w:tcW w:w="926" w:type="dxa"/>
          </w:tcPr>
          <w:p>
            <w:pPr>
              <w:pStyle w:val="17"/>
              <w:spacing w:before="31"/>
              <w:ind w:left="143" w:right="133"/>
              <w:jc w:val="center"/>
              <w:rPr>
                <w:rFonts w:hint="default" w:eastAsia="宋体"/>
                <w:sz w:val="30"/>
                <w:szCs w:val="30"/>
                <w:lang w:val="en-US" w:eastAsia="zh-CN"/>
              </w:rPr>
            </w:pPr>
            <w:r>
              <w:rPr>
                <w:rFonts w:hint="eastAsia"/>
                <w:sz w:val="30"/>
                <w:szCs w:val="30"/>
                <w:lang w:val="en-US" w:eastAsia="zh-CN"/>
              </w:rPr>
              <w:t>8285.42</w:t>
            </w:r>
          </w:p>
        </w:tc>
        <w:tc>
          <w:tcPr>
            <w:tcW w:w="1063" w:type="dxa"/>
          </w:tcPr>
          <w:p>
            <w:pPr>
              <w:pStyle w:val="17"/>
              <w:spacing w:before="31"/>
              <w:ind w:left="110" w:right="100"/>
              <w:jc w:val="center"/>
              <w:rPr>
                <w:rFonts w:hint="default" w:eastAsia="宋体"/>
                <w:sz w:val="30"/>
                <w:szCs w:val="30"/>
                <w:lang w:val="en-US" w:eastAsia="zh-CN"/>
              </w:rPr>
            </w:pPr>
            <w:r>
              <w:rPr>
                <w:rFonts w:hint="eastAsia"/>
                <w:sz w:val="30"/>
                <w:szCs w:val="30"/>
                <w:lang w:val="en-US" w:eastAsia="zh-CN"/>
              </w:rPr>
              <w:t>8285.42</w:t>
            </w:r>
          </w:p>
        </w:tc>
        <w:tc>
          <w:tcPr>
            <w:tcW w:w="788" w:type="dxa"/>
          </w:tcPr>
          <w:p>
            <w:pPr>
              <w:pStyle w:val="17"/>
              <w:spacing w:before="31"/>
              <w:ind w:left="8"/>
              <w:jc w:val="center"/>
              <w:rPr>
                <w:sz w:val="30"/>
                <w:szCs w:val="30"/>
              </w:rPr>
            </w:pPr>
            <w:r>
              <w:rPr>
                <w:w w:val="99"/>
                <w:sz w:val="30"/>
                <w:szCs w:val="30"/>
              </w:rPr>
              <w:t>—</w:t>
            </w:r>
          </w:p>
        </w:tc>
        <w:tc>
          <w:tcPr>
            <w:tcW w:w="875" w:type="dxa"/>
          </w:tcPr>
          <w:p>
            <w:pPr>
              <w:pStyle w:val="17"/>
              <w:spacing w:before="31"/>
              <w:ind w:left="117" w:right="107"/>
              <w:jc w:val="center"/>
              <w:rPr>
                <w:sz w:val="30"/>
                <w:szCs w:val="30"/>
              </w:rPr>
            </w:pPr>
            <w:r>
              <w:rPr>
                <w:rFonts w:hint="eastAsia"/>
                <w:sz w:val="30"/>
                <w:szCs w:val="30"/>
              </w:rPr>
              <w:t>100</w:t>
            </w:r>
            <w:r>
              <w:rPr>
                <w:sz w:val="30"/>
                <w:szCs w:val="30"/>
              </w:rPr>
              <w:t>%</w:t>
            </w:r>
          </w:p>
        </w:tc>
        <w:tc>
          <w:tcPr>
            <w:tcW w:w="1063" w:type="dxa"/>
          </w:tcPr>
          <w:p>
            <w:pPr>
              <w:pStyle w:val="17"/>
              <w:spacing w:before="31"/>
              <w:ind w:left="7"/>
              <w:jc w:val="center"/>
              <w:rPr>
                <w:sz w:val="30"/>
                <w:szCs w:val="30"/>
              </w:rPr>
            </w:pPr>
            <w:r>
              <w:rPr>
                <w:w w:val="99"/>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22" w:type="dxa"/>
            <w:gridSpan w:val="2"/>
            <w:vMerge w:val="continue"/>
            <w:tcBorders>
              <w:top w:val="nil"/>
            </w:tcBorders>
          </w:tcPr>
          <w:p>
            <w:pPr>
              <w:rPr>
                <w:sz w:val="30"/>
                <w:szCs w:val="30"/>
              </w:rPr>
            </w:pPr>
          </w:p>
        </w:tc>
        <w:tc>
          <w:tcPr>
            <w:tcW w:w="2106" w:type="dxa"/>
            <w:gridSpan w:val="2"/>
          </w:tcPr>
          <w:p>
            <w:pPr>
              <w:pStyle w:val="17"/>
              <w:spacing w:before="33"/>
              <w:ind w:left="901"/>
              <w:rPr>
                <w:sz w:val="30"/>
                <w:szCs w:val="30"/>
              </w:rPr>
            </w:pPr>
            <w:r>
              <w:rPr>
                <w:rFonts w:hint="eastAsia"/>
                <w:sz w:val="30"/>
                <w:szCs w:val="30"/>
              </w:rPr>
              <w:t>其他资金</w:t>
            </w:r>
          </w:p>
        </w:tc>
        <w:tc>
          <w:tcPr>
            <w:tcW w:w="900" w:type="dxa"/>
          </w:tcPr>
          <w:p>
            <w:pPr>
              <w:pStyle w:val="17"/>
              <w:rPr>
                <w:rFonts w:ascii="Times New Roman"/>
                <w:sz w:val="30"/>
                <w:szCs w:val="30"/>
              </w:rPr>
            </w:pPr>
          </w:p>
        </w:tc>
        <w:tc>
          <w:tcPr>
            <w:tcW w:w="926" w:type="dxa"/>
          </w:tcPr>
          <w:p>
            <w:pPr>
              <w:pStyle w:val="17"/>
              <w:rPr>
                <w:rFonts w:ascii="Times New Roman"/>
                <w:sz w:val="30"/>
                <w:szCs w:val="30"/>
              </w:rPr>
            </w:pPr>
          </w:p>
        </w:tc>
        <w:tc>
          <w:tcPr>
            <w:tcW w:w="1063" w:type="dxa"/>
          </w:tcPr>
          <w:p>
            <w:pPr>
              <w:pStyle w:val="17"/>
              <w:rPr>
                <w:rFonts w:ascii="Times New Roman"/>
                <w:sz w:val="30"/>
                <w:szCs w:val="30"/>
              </w:rPr>
            </w:pPr>
          </w:p>
        </w:tc>
        <w:tc>
          <w:tcPr>
            <w:tcW w:w="788" w:type="dxa"/>
          </w:tcPr>
          <w:p>
            <w:pPr>
              <w:pStyle w:val="17"/>
              <w:spacing w:before="33"/>
              <w:ind w:left="8"/>
              <w:jc w:val="center"/>
              <w:rPr>
                <w:sz w:val="30"/>
                <w:szCs w:val="30"/>
              </w:rPr>
            </w:pPr>
            <w:r>
              <w:rPr>
                <w:w w:val="99"/>
                <w:sz w:val="30"/>
                <w:szCs w:val="30"/>
              </w:rPr>
              <w:t>—</w:t>
            </w:r>
          </w:p>
        </w:tc>
        <w:tc>
          <w:tcPr>
            <w:tcW w:w="875" w:type="dxa"/>
          </w:tcPr>
          <w:p>
            <w:pPr>
              <w:pStyle w:val="17"/>
              <w:rPr>
                <w:rFonts w:ascii="Times New Roman"/>
                <w:sz w:val="30"/>
                <w:szCs w:val="30"/>
              </w:rPr>
            </w:pPr>
          </w:p>
        </w:tc>
        <w:tc>
          <w:tcPr>
            <w:tcW w:w="1063" w:type="dxa"/>
          </w:tcPr>
          <w:p>
            <w:pPr>
              <w:pStyle w:val="17"/>
              <w:spacing w:before="33"/>
              <w:ind w:left="7"/>
              <w:jc w:val="center"/>
              <w:rPr>
                <w:sz w:val="30"/>
                <w:szCs w:val="30"/>
              </w:rPr>
            </w:pPr>
            <w:r>
              <w:rPr>
                <w:w w:val="99"/>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4" w:type="dxa"/>
            <w:vMerge w:val="restart"/>
          </w:tcPr>
          <w:p>
            <w:pPr>
              <w:pStyle w:val="17"/>
              <w:rPr>
                <w:sz w:val="30"/>
                <w:szCs w:val="30"/>
              </w:rPr>
            </w:pPr>
          </w:p>
          <w:p>
            <w:pPr>
              <w:pStyle w:val="17"/>
              <w:rPr>
                <w:sz w:val="30"/>
                <w:szCs w:val="30"/>
              </w:rPr>
            </w:pPr>
          </w:p>
          <w:p>
            <w:pPr>
              <w:pStyle w:val="17"/>
              <w:rPr>
                <w:sz w:val="30"/>
                <w:szCs w:val="30"/>
              </w:rPr>
            </w:pPr>
          </w:p>
          <w:p>
            <w:pPr>
              <w:pStyle w:val="17"/>
              <w:rPr>
                <w:sz w:val="30"/>
                <w:szCs w:val="30"/>
              </w:rPr>
            </w:pPr>
          </w:p>
          <w:p>
            <w:pPr>
              <w:pStyle w:val="17"/>
              <w:rPr>
                <w:sz w:val="30"/>
                <w:szCs w:val="30"/>
              </w:rPr>
            </w:pPr>
          </w:p>
          <w:p>
            <w:pPr>
              <w:pStyle w:val="17"/>
              <w:rPr>
                <w:sz w:val="30"/>
                <w:szCs w:val="30"/>
              </w:rPr>
            </w:pPr>
          </w:p>
          <w:p>
            <w:pPr>
              <w:pStyle w:val="17"/>
              <w:rPr>
                <w:sz w:val="30"/>
                <w:szCs w:val="30"/>
              </w:rPr>
            </w:pPr>
          </w:p>
          <w:p>
            <w:pPr>
              <w:pStyle w:val="17"/>
              <w:spacing w:before="133" w:line="295" w:lineRule="auto"/>
              <w:ind w:left="137" w:right="125"/>
              <w:rPr>
                <w:sz w:val="30"/>
                <w:szCs w:val="30"/>
              </w:rPr>
            </w:pPr>
            <w:r>
              <w:rPr>
                <w:rFonts w:hint="eastAsia"/>
                <w:sz w:val="30"/>
                <w:szCs w:val="30"/>
              </w:rPr>
              <w:t>年度总体目标</w:t>
            </w:r>
          </w:p>
        </w:tc>
        <w:tc>
          <w:tcPr>
            <w:tcW w:w="4880" w:type="dxa"/>
            <w:gridSpan w:val="5"/>
          </w:tcPr>
          <w:p>
            <w:pPr>
              <w:pStyle w:val="17"/>
              <w:spacing w:before="33"/>
              <w:ind w:left="2018" w:right="2011"/>
              <w:jc w:val="center"/>
              <w:rPr>
                <w:sz w:val="30"/>
                <w:szCs w:val="30"/>
              </w:rPr>
            </w:pPr>
            <w:r>
              <w:rPr>
                <w:rFonts w:hint="eastAsia"/>
                <w:sz w:val="30"/>
                <w:szCs w:val="30"/>
              </w:rPr>
              <w:t>预期目标</w:t>
            </w:r>
          </w:p>
        </w:tc>
        <w:tc>
          <w:tcPr>
            <w:tcW w:w="3789" w:type="dxa"/>
            <w:gridSpan w:val="4"/>
          </w:tcPr>
          <w:p>
            <w:pPr>
              <w:pStyle w:val="17"/>
              <w:spacing w:before="33"/>
              <w:ind w:left="1274" w:right="1265"/>
              <w:jc w:val="center"/>
              <w:rPr>
                <w:sz w:val="30"/>
                <w:szCs w:val="30"/>
              </w:rPr>
            </w:pPr>
            <w:r>
              <w:rPr>
                <w:rFonts w:hint="eastAsia"/>
                <w:sz w:val="30"/>
                <w:szCs w:val="3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8" w:hRule="atLeast"/>
        </w:trPr>
        <w:tc>
          <w:tcPr>
            <w:tcW w:w="474" w:type="dxa"/>
            <w:vMerge w:val="continue"/>
            <w:tcBorders>
              <w:top w:val="nil"/>
            </w:tcBorders>
          </w:tcPr>
          <w:p>
            <w:pPr>
              <w:rPr>
                <w:sz w:val="30"/>
                <w:szCs w:val="30"/>
              </w:rPr>
            </w:pPr>
          </w:p>
        </w:tc>
        <w:tc>
          <w:tcPr>
            <w:tcW w:w="4880" w:type="dxa"/>
            <w:gridSpan w:val="5"/>
          </w:tcPr>
          <w:p>
            <w:pPr>
              <w:pStyle w:val="17"/>
              <w:rPr>
                <w:sz w:val="30"/>
                <w:szCs w:val="30"/>
              </w:rPr>
            </w:pPr>
          </w:p>
          <w:p>
            <w:pPr>
              <w:pStyle w:val="17"/>
              <w:spacing w:line="295" w:lineRule="auto"/>
              <w:ind w:left="306" w:right="611" w:firstLine="300" w:firstLineChars="100"/>
              <w:rPr>
                <w:sz w:val="30"/>
                <w:szCs w:val="30"/>
              </w:rPr>
            </w:pPr>
            <w:r>
              <w:rPr>
                <w:rFonts w:hint="eastAsia" w:ascii="仿宋" w:hAnsi="仿宋" w:eastAsia="仿宋" w:cs="仿宋"/>
                <w:sz w:val="30"/>
                <w:szCs w:val="30"/>
                <w:vertAlign w:val="baseline"/>
                <w:lang w:val="en-US" w:eastAsia="zh-CN"/>
              </w:rPr>
              <w:t>通过兑付无车承运项目扶持资金，激励无车承运企业发展积极性，促进无车承运试点项目顺利推进，带动当地运输业及其他配套产业发展，促进当地经济增长。</w:t>
            </w:r>
          </w:p>
        </w:tc>
        <w:tc>
          <w:tcPr>
            <w:tcW w:w="3789" w:type="dxa"/>
            <w:gridSpan w:val="4"/>
          </w:tcPr>
          <w:p>
            <w:pPr>
              <w:pStyle w:val="17"/>
              <w:spacing w:before="7" w:line="310" w:lineRule="atLeast"/>
              <w:ind w:left="106" w:right="97" w:firstLine="600" w:firstLineChars="200"/>
              <w:rPr>
                <w:sz w:val="30"/>
                <w:szCs w:val="30"/>
              </w:rPr>
            </w:pPr>
            <w:r>
              <w:rPr>
                <w:rFonts w:hint="eastAsia" w:ascii="仿宋" w:hAnsi="仿宋" w:eastAsia="仿宋" w:cs="仿宋"/>
                <w:sz w:val="30"/>
                <w:szCs w:val="30"/>
                <w:vertAlign w:val="baseline"/>
                <w:lang w:val="en-US" w:eastAsia="zh-CN"/>
              </w:rPr>
              <w:t>实现营业收入111.23亿元，完成对当地税收9.44亿元，完善配套设施设备，全力推进试点工作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474" w:type="dxa"/>
            <w:vMerge w:val="restart"/>
            <w:tcBorders>
              <w:bottom w:val="nil"/>
            </w:tcBorders>
          </w:tcPr>
          <w:p>
            <w:pPr>
              <w:pStyle w:val="17"/>
              <w:rPr>
                <w:sz w:val="30"/>
                <w:szCs w:val="30"/>
              </w:rPr>
            </w:pPr>
          </w:p>
          <w:p>
            <w:pPr>
              <w:pStyle w:val="17"/>
              <w:rPr>
                <w:sz w:val="30"/>
                <w:szCs w:val="30"/>
              </w:rPr>
            </w:pPr>
          </w:p>
          <w:p>
            <w:pPr>
              <w:pStyle w:val="17"/>
              <w:rPr>
                <w:sz w:val="30"/>
                <w:szCs w:val="30"/>
              </w:rPr>
            </w:pPr>
          </w:p>
          <w:p>
            <w:pPr>
              <w:pStyle w:val="17"/>
              <w:spacing w:before="7"/>
              <w:rPr>
                <w:sz w:val="30"/>
                <w:szCs w:val="30"/>
              </w:rPr>
            </w:pPr>
          </w:p>
          <w:p>
            <w:pPr>
              <w:pStyle w:val="17"/>
              <w:spacing w:line="295" w:lineRule="auto"/>
              <w:ind w:left="137" w:right="125"/>
              <w:rPr>
                <w:sz w:val="30"/>
                <w:szCs w:val="30"/>
              </w:rPr>
            </w:pPr>
            <w:r>
              <w:rPr>
                <w:rFonts w:hint="eastAsia"/>
                <w:sz w:val="30"/>
                <w:szCs w:val="30"/>
              </w:rPr>
              <w:t>绩效指标</w:t>
            </w:r>
          </w:p>
        </w:tc>
        <w:tc>
          <w:tcPr>
            <w:tcW w:w="948" w:type="dxa"/>
          </w:tcPr>
          <w:p>
            <w:pPr>
              <w:pStyle w:val="17"/>
              <w:spacing w:before="61"/>
              <w:ind w:left="8"/>
              <w:jc w:val="center"/>
              <w:rPr>
                <w:rFonts w:hint="eastAsia"/>
                <w:w w:val="99"/>
                <w:sz w:val="30"/>
                <w:szCs w:val="30"/>
                <w:lang w:val="en-US" w:eastAsia="zh-CN"/>
              </w:rPr>
            </w:pPr>
          </w:p>
          <w:p>
            <w:pPr>
              <w:pStyle w:val="17"/>
              <w:spacing w:before="61"/>
              <w:ind w:left="8"/>
              <w:jc w:val="center"/>
              <w:rPr>
                <w:rFonts w:hint="eastAsia"/>
                <w:w w:val="99"/>
                <w:sz w:val="30"/>
                <w:szCs w:val="30"/>
                <w:lang w:val="en-US" w:eastAsia="zh-CN"/>
              </w:rPr>
            </w:pPr>
            <w:r>
              <w:rPr>
                <w:rFonts w:hint="eastAsia"/>
                <w:w w:val="99"/>
                <w:sz w:val="30"/>
                <w:szCs w:val="30"/>
                <w:lang w:val="en-US" w:eastAsia="zh-CN"/>
              </w:rPr>
              <w:t>一级</w:t>
            </w:r>
          </w:p>
          <w:p>
            <w:pPr>
              <w:pStyle w:val="17"/>
              <w:spacing w:before="61"/>
              <w:ind w:left="8"/>
              <w:jc w:val="center"/>
              <w:rPr>
                <w:sz w:val="30"/>
                <w:szCs w:val="30"/>
              </w:rPr>
            </w:pPr>
            <w:r>
              <w:rPr>
                <w:rFonts w:hint="eastAsia"/>
                <w:w w:val="99"/>
                <w:sz w:val="30"/>
                <w:szCs w:val="30"/>
                <w:lang w:val="en-US" w:eastAsia="zh-CN"/>
              </w:rPr>
              <w:t>指</w:t>
            </w:r>
            <w:r>
              <w:rPr>
                <w:rFonts w:hint="eastAsia"/>
                <w:w w:val="99"/>
                <w:sz w:val="30"/>
                <w:szCs w:val="30"/>
              </w:rPr>
              <w:t>标</w:t>
            </w:r>
          </w:p>
        </w:tc>
        <w:tc>
          <w:tcPr>
            <w:tcW w:w="1052" w:type="dxa"/>
          </w:tcPr>
          <w:p>
            <w:pPr>
              <w:pStyle w:val="17"/>
              <w:spacing w:before="8"/>
              <w:rPr>
                <w:sz w:val="30"/>
                <w:szCs w:val="30"/>
              </w:rPr>
            </w:pPr>
          </w:p>
          <w:p>
            <w:pPr>
              <w:pStyle w:val="17"/>
              <w:ind w:right="96"/>
              <w:jc w:val="both"/>
              <w:rPr>
                <w:rFonts w:hint="eastAsia"/>
                <w:sz w:val="30"/>
                <w:szCs w:val="30"/>
              </w:rPr>
            </w:pPr>
            <w:r>
              <w:rPr>
                <w:rFonts w:hint="eastAsia"/>
                <w:sz w:val="30"/>
                <w:szCs w:val="30"/>
              </w:rPr>
              <w:t>二级</w:t>
            </w:r>
          </w:p>
          <w:p>
            <w:pPr>
              <w:pStyle w:val="17"/>
              <w:ind w:right="96"/>
              <w:jc w:val="both"/>
              <w:rPr>
                <w:sz w:val="30"/>
                <w:szCs w:val="30"/>
              </w:rPr>
            </w:pPr>
            <w:r>
              <w:rPr>
                <w:rFonts w:hint="eastAsia"/>
                <w:sz w:val="30"/>
                <w:szCs w:val="30"/>
              </w:rPr>
              <w:t>指标</w:t>
            </w:r>
          </w:p>
        </w:tc>
        <w:tc>
          <w:tcPr>
            <w:tcW w:w="1954" w:type="dxa"/>
            <w:gridSpan w:val="2"/>
          </w:tcPr>
          <w:p>
            <w:pPr>
              <w:pStyle w:val="17"/>
              <w:spacing w:before="8"/>
              <w:rPr>
                <w:sz w:val="30"/>
                <w:szCs w:val="30"/>
              </w:rPr>
            </w:pPr>
          </w:p>
          <w:p>
            <w:pPr>
              <w:pStyle w:val="17"/>
              <w:ind w:left="576"/>
              <w:rPr>
                <w:sz w:val="30"/>
                <w:szCs w:val="30"/>
              </w:rPr>
            </w:pPr>
            <w:r>
              <w:rPr>
                <w:rFonts w:hint="eastAsia"/>
                <w:sz w:val="30"/>
                <w:szCs w:val="30"/>
              </w:rPr>
              <w:t>三级指标</w:t>
            </w:r>
          </w:p>
        </w:tc>
        <w:tc>
          <w:tcPr>
            <w:tcW w:w="926" w:type="dxa"/>
          </w:tcPr>
          <w:p>
            <w:pPr>
              <w:pStyle w:val="17"/>
              <w:spacing w:before="29"/>
              <w:ind w:left="163"/>
              <w:rPr>
                <w:sz w:val="30"/>
                <w:szCs w:val="30"/>
              </w:rPr>
            </w:pPr>
            <w:r>
              <w:rPr>
                <w:rFonts w:hint="eastAsia"/>
                <w:sz w:val="30"/>
                <w:szCs w:val="30"/>
              </w:rPr>
              <w:t>年度</w:t>
            </w:r>
            <w:r>
              <w:rPr>
                <w:rFonts w:hint="eastAsia"/>
                <w:w w:val="95"/>
                <w:sz w:val="30"/>
                <w:szCs w:val="30"/>
                <w:lang w:val="en-US" w:eastAsia="zh-CN"/>
              </w:rPr>
              <w:t>指</w:t>
            </w:r>
            <w:r>
              <w:rPr>
                <w:rFonts w:hint="eastAsia"/>
                <w:w w:val="95"/>
                <w:sz w:val="30"/>
                <w:szCs w:val="30"/>
              </w:rPr>
              <w:t>标值</w:t>
            </w:r>
          </w:p>
        </w:tc>
        <w:tc>
          <w:tcPr>
            <w:tcW w:w="1063" w:type="dxa"/>
          </w:tcPr>
          <w:p>
            <w:pPr>
              <w:pStyle w:val="17"/>
              <w:spacing w:before="29"/>
              <w:ind w:left="110" w:right="103"/>
              <w:jc w:val="center"/>
              <w:rPr>
                <w:sz w:val="30"/>
                <w:szCs w:val="30"/>
              </w:rPr>
            </w:pPr>
            <w:r>
              <w:rPr>
                <w:rFonts w:hint="eastAsia"/>
                <w:sz w:val="30"/>
                <w:szCs w:val="30"/>
              </w:rPr>
              <w:t>实际完成</w:t>
            </w:r>
          </w:p>
          <w:p>
            <w:pPr>
              <w:pStyle w:val="17"/>
              <w:spacing w:before="61"/>
              <w:ind w:left="7"/>
              <w:jc w:val="center"/>
              <w:rPr>
                <w:sz w:val="30"/>
                <w:szCs w:val="30"/>
              </w:rPr>
            </w:pPr>
            <w:r>
              <w:rPr>
                <w:rFonts w:hint="eastAsia"/>
                <w:w w:val="99"/>
                <w:sz w:val="30"/>
                <w:szCs w:val="30"/>
              </w:rPr>
              <w:t>值</w:t>
            </w:r>
          </w:p>
        </w:tc>
        <w:tc>
          <w:tcPr>
            <w:tcW w:w="788" w:type="dxa"/>
          </w:tcPr>
          <w:p>
            <w:pPr>
              <w:pStyle w:val="17"/>
              <w:spacing w:before="8"/>
              <w:rPr>
                <w:sz w:val="30"/>
                <w:szCs w:val="30"/>
              </w:rPr>
            </w:pPr>
          </w:p>
          <w:p>
            <w:pPr>
              <w:pStyle w:val="17"/>
              <w:ind w:left="182" w:right="176"/>
              <w:jc w:val="center"/>
              <w:rPr>
                <w:sz w:val="30"/>
                <w:szCs w:val="30"/>
              </w:rPr>
            </w:pPr>
            <w:r>
              <w:rPr>
                <w:rFonts w:hint="eastAsia"/>
                <w:w w:val="95"/>
                <w:sz w:val="30"/>
                <w:szCs w:val="30"/>
              </w:rPr>
              <w:t>分值</w:t>
            </w:r>
          </w:p>
        </w:tc>
        <w:tc>
          <w:tcPr>
            <w:tcW w:w="875" w:type="dxa"/>
          </w:tcPr>
          <w:p>
            <w:pPr>
              <w:pStyle w:val="17"/>
              <w:spacing w:before="8"/>
              <w:rPr>
                <w:sz w:val="30"/>
                <w:szCs w:val="30"/>
              </w:rPr>
            </w:pPr>
          </w:p>
          <w:p>
            <w:pPr>
              <w:pStyle w:val="17"/>
              <w:ind w:left="111" w:right="107"/>
              <w:jc w:val="center"/>
              <w:rPr>
                <w:rFonts w:hint="eastAsia"/>
                <w:w w:val="95"/>
                <w:sz w:val="30"/>
                <w:szCs w:val="30"/>
              </w:rPr>
            </w:pPr>
            <w:r>
              <w:rPr>
                <w:rFonts w:hint="eastAsia"/>
                <w:w w:val="95"/>
                <w:sz w:val="30"/>
                <w:szCs w:val="30"/>
              </w:rPr>
              <w:t>得</w:t>
            </w:r>
          </w:p>
          <w:p>
            <w:pPr>
              <w:pStyle w:val="17"/>
              <w:ind w:left="111" w:right="107"/>
              <w:jc w:val="center"/>
              <w:rPr>
                <w:sz w:val="30"/>
                <w:szCs w:val="30"/>
              </w:rPr>
            </w:pPr>
            <w:r>
              <w:rPr>
                <w:rFonts w:hint="eastAsia"/>
                <w:w w:val="95"/>
                <w:sz w:val="30"/>
                <w:szCs w:val="30"/>
              </w:rPr>
              <w:t>分</w:t>
            </w:r>
          </w:p>
        </w:tc>
        <w:tc>
          <w:tcPr>
            <w:tcW w:w="1063" w:type="dxa"/>
          </w:tcPr>
          <w:p>
            <w:pPr>
              <w:pStyle w:val="17"/>
              <w:spacing w:before="29"/>
              <w:ind w:right="121"/>
              <w:jc w:val="left"/>
              <w:rPr>
                <w:sz w:val="30"/>
                <w:szCs w:val="30"/>
              </w:rPr>
            </w:pPr>
            <w:r>
              <w:rPr>
                <w:rFonts w:hint="eastAsia"/>
                <w:sz w:val="30"/>
                <w:szCs w:val="30"/>
              </w:rPr>
              <w:t>未完</w:t>
            </w:r>
            <w:r>
              <w:rPr>
                <w:rFonts w:hint="eastAsia"/>
                <w:sz w:val="30"/>
                <w:szCs w:val="30"/>
                <w:lang w:val="en-US" w:eastAsia="zh-CN"/>
              </w:rPr>
              <w:t>成</w:t>
            </w:r>
            <w:r>
              <w:rPr>
                <w:rFonts w:hint="eastAsia"/>
                <w:sz w:val="30"/>
                <w:szCs w:val="30"/>
              </w:rPr>
              <w:t>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474" w:type="dxa"/>
            <w:vMerge w:val="continue"/>
            <w:tcBorders>
              <w:top w:val="nil"/>
              <w:bottom w:val="nil"/>
            </w:tcBorders>
          </w:tcPr>
          <w:p>
            <w:pPr>
              <w:rPr>
                <w:sz w:val="30"/>
                <w:szCs w:val="30"/>
              </w:rPr>
            </w:pPr>
          </w:p>
        </w:tc>
        <w:tc>
          <w:tcPr>
            <w:tcW w:w="948" w:type="dxa"/>
            <w:vMerge w:val="restart"/>
          </w:tcPr>
          <w:p>
            <w:pPr>
              <w:pStyle w:val="17"/>
              <w:rPr>
                <w:sz w:val="30"/>
                <w:szCs w:val="30"/>
              </w:rPr>
            </w:pPr>
          </w:p>
          <w:p>
            <w:pPr>
              <w:pStyle w:val="17"/>
              <w:rPr>
                <w:sz w:val="30"/>
                <w:szCs w:val="30"/>
              </w:rPr>
            </w:pPr>
          </w:p>
          <w:p>
            <w:pPr>
              <w:pStyle w:val="17"/>
              <w:rPr>
                <w:sz w:val="30"/>
                <w:szCs w:val="30"/>
              </w:rPr>
            </w:pPr>
          </w:p>
          <w:p>
            <w:pPr>
              <w:pStyle w:val="17"/>
              <w:spacing w:before="1"/>
              <w:rPr>
                <w:sz w:val="30"/>
                <w:szCs w:val="30"/>
              </w:rPr>
            </w:pPr>
          </w:p>
          <w:p>
            <w:pPr>
              <w:pStyle w:val="17"/>
              <w:spacing w:line="297" w:lineRule="auto"/>
              <w:ind w:left="373" w:right="161" w:hanging="200"/>
              <w:rPr>
                <w:sz w:val="30"/>
                <w:szCs w:val="30"/>
              </w:rPr>
            </w:pPr>
            <w:r>
              <w:rPr>
                <w:rFonts w:hint="eastAsia"/>
                <w:spacing w:val="-1"/>
                <w:sz w:val="30"/>
                <w:szCs w:val="30"/>
              </w:rPr>
              <w:t>产出指</w:t>
            </w:r>
            <w:r>
              <w:rPr>
                <w:rFonts w:hint="eastAsia"/>
                <w:sz w:val="30"/>
                <w:szCs w:val="30"/>
              </w:rPr>
              <w:t>标</w:t>
            </w:r>
          </w:p>
        </w:tc>
        <w:tc>
          <w:tcPr>
            <w:tcW w:w="1052" w:type="dxa"/>
            <w:vMerge w:val="restart"/>
          </w:tcPr>
          <w:p>
            <w:pPr>
              <w:pStyle w:val="17"/>
              <w:rPr>
                <w:sz w:val="30"/>
                <w:szCs w:val="30"/>
              </w:rPr>
            </w:pPr>
          </w:p>
          <w:p>
            <w:pPr>
              <w:pStyle w:val="17"/>
              <w:rPr>
                <w:sz w:val="30"/>
                <w:szCs w:val="30"/>
              </w:rPr>
            </w:pPr>
          </w:p>
          <w:p>
            <w:pPr>
              <w:pStyle w:val="17"/>
              <w:spacing w:before="2"/>
              <w:rPr>
                <w:sz w:val="30"/>
                <w:szCs w:val="30"/>
              </w:rPr>
            </w:pPr>
          </w:p>
          <w:p>
            <w:pPr>
              <w:pStyle w:val="17"/>
              <w:ind w:left="126"/>
              <w:rPr>
                <w:sz w:val="30"/>
                <w:szCs w:val="30"/>
              </w:rPr>
            </w:pPr>
            <w:r>
              <w:rPr>
                <w:rFonts w:hint="eastAsia"/>
                <w:sz w:val="30"/>
                <w:szCs w:val="30"/>
              </w:rPr>
              <w:t>数量指标</w:t>
            </w:r>
          </w:p>
        </w:tc>
        <w:tc>
          <w:tcPr>
            <w:tcW w:w="1954" w:type="dxa"/>
            <w:gridSpan w:val="2"/>
          </w:tcPr>
          <w:p>
            <w:pPr>
              <w:pStyle w:val="17"/>
              <w:spacing w:line="255" w:lineRule="exact"/>
              <w:ind w:left="106"/>
              <w:rPr>
                <w:sz w:val="30"/>
                <w:szCs w:val="30"/>
              </w:rPr>
            </w:pPr>
            <w:r>
              <w:rPr>
                <w:rFonts w:hint="eastAsia"/>
                <w:spacing w:val="-2"/>
                <w:w w:val="95"/>
                <w:sz w:val="30"/>
                <w:szCs w:val="30"/>
              </w:rPr>
              <w:t>指标</w:t>
            </w:r>
            <w:r>
              <w:rPr>
                <w:spacing w:val="-2"/>
                <w:w w:val="95"/>
                <w:sz w:val="30"/>
                <w:szCs w:val="30"/>
              </w:rPr>
              <w:t xml:space="preserve"> </w:t>
            </w:r>
            <w:r>
              <w:rPr>
                <w:w w:val="95"/>
                <w:sz w:val="30"/>
                <w:szCs w:val="30"/>
              </w:rPr>
              <w:t>1</w:t>
            </w:r>
            <w:r>
              <w:rPr>
                <w:rFonts w:hint="eastAsia"/>
                <w:w w:val="95"/>
                <w:sz w:val="30"/>
                <w:szCs w:val="30"/>
              </w:rPr>
              <w:t>：</w:t>
            </w:r>
            <w:r>
              <w:rPr>
                <w:rFonts w:hint="eastAsia" w:ascii="仿宋" w:hAnsi="仿宋" w:eastAsia="仿宋" w:cs="仿宋"/>
                <w:sz w:val="30"/>
                <w:szCs w:val="30"/>
                <w:vertAlign w:val="baseline"/>
                <w:lang w:val="en-US" w:eastAsia="zh-CN"/>
              </w:rPr>
              <w:t>营业收入111.23亿元</w:t>
            </w:r>
          </w:p>
        </w:tc>
        <w:tc>
          <w:tcPr>
            <w:tcW w:w="926" w:type="dxa"/>
          </w:tcPr>
          <w:p>
            <w:pPr>
              <w:pStyle w:val="17"/>
              <w:spacing w:before="11"/>
              <w:rPr>
                <w:sz w:val="30"/>
                <w:szCs w:val="30"/>
              </w:rPr>
            </w:pPr>
          </w:p>
          <w:p>
            <w:pPr>
              <w:pStyle w:val="17"/>
              <w:ind w:left="10"/>
              <w:jc w:val="center"/>
              <w:rPr>
                <w:rFonts w:hint="default" w:eastAsia="宋体"/>
                <w:sz w:val="30"/>
                <w:szCs w:val="30"/>
                <w:lang w:val="en-US" w:eastAsia="zh-CN"/>
              </w:rPr>
            </w:pPr>
            <w:r>
              <w:rPr>
                <w:rFonts w:hint="eastAsia"/>
                <w:w w:val="99"/>
                <w:sz w:val="30"/>
                <w:szCs w:val="30"/>
                <w:lang w:val="en-US" w:eastAsia="zh-CN"/>
              </w:rPr>
              <w:t>365天</w:t>
            </w:r>
          </w:p>
        </w:tc>
        <w:tc>
          <w:tcPr>
            <w:tcW w:w="1063" w:type="dxa"/>
          </w:tcPr>
          <w:p>
            <w:pPr>
              <w:pStyle w:val="17"/>
              <w:spacing w:before="11"/>
              <w:rPr>
                <w:sz w:val="30"/>
                <w:szCs w:val="30"/>
              </w:rPr>
            </w:pPr>
          </w:p>
          <w:p>
            <w:pPr>
              <w:pStyle w:val="17"/>
              <w:ind w:left="8"/>
              <w:jc w:val="center"/>
              <w:rPr>
                <w:rFonts w:hint="default" w:eastAsia="宋体"/>
                <w:sz w:val="30"/>
                <w:szCs w:val="30"/>
                <w:lang w:val="en-US" w:eastAsia="zh-CN"/>
              </w:rPr>
            </w:pPr>
            <w:r>
              <w:rPr>
                <w:rFonts w:hint="eastAsia"/>
                <w:w w:val="99"/>
                <w:sz w:val="30"/>
                <w:szCs w:val="30"/>
                <w:lang w:val="en-US" w:eastAsia="zh-CN"/>
              </w:rPr>
              <w:t>365</w:t>
            </w:r>
          </w:p>
        </w:tc>
        <w:tc>
          <w:tcPr>
            <w:tcW w:w="788" w:type="dxa"/>
          </w:tcPr>
          <w:p>
            <w:pPr>
              <w:pStyle w:val="17"/>
              <w:spacing w:before="11"/>
              <w:rPr>
                <w:sz w:val="30"/>
                <w:szCs w:val="30"/>
              </w:rPr>
            </w:pPr>
          </w:p>
          <w:p>
            <w:pPr>
              <w:pStyle w:val="17"/>
              <w:ind w:left="182" w:right="172"/>
              <w:jc w:val="center"/>
              <w:rPr>
                <w:sz w:val="30"/>
                <w:szCs w:val="30"/>
              </w:rPr>
            </w:pPr>
            <w:r>
              <w:rPr>
                <w:rFonts w:hint="eastAsia"/>
                <w:sz w:val="30"/>
                <w:szCs w:val="30"/>
              </w:rPr>
              <w:t>10</w:t>
            </w:r>
          </w:p>
        </w:tc>
        <w:tc>
          <w:tcPr>
            <w:tcW w:w="875" w:type="dxa"/>
          </w:tcPr>
          <w:p>
            <w:pPr>
              <w:pStyle w:val="17"/>
              <w:spacing w:before="11"/>
              <w:rPr>
                <w:sz w:val="30"/>
                <w:szCs w:val="30"/>
              </w:rPr>
            </w:pPr>
          </w:p>
          <w:p>
            <w:pPr>
              <w:pStyle w:val="17"/>
              <w:ind w:left="115" w:right="107"/>
              <w:jc w:val="center"/>
              <w:rPr>
                <w:sz w:val="30"/>
                <w:szCs w:val="30"/>
              </w:rPr>
            </w:pPr>
            <w:r>
              <w:rPr>
                <w:rFonts w:hint="eastAsia"/>
                <w:sz w:val="30"/>
                <w:szCs w:val="30"/>
              </w:rPr>
              <w:t>10</w:t>
            </w:r>
          </w:p>
        </w:tc>
        <w:tc>
          <w:tcPr>
            <w:tcW w:w="1063" w:type="dxa"/>
          </w:tcPr>
          <w:p>
            <w:pPr>
              <w:pStyle w:val="17"/>
              <w:rPr>
                <w:rFonts w:asci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474" w:type="dxa"/>
            <w:vMerge w:val="continue"/>
            <w:tcBorders>
              <w:top w:val="nil"/>
              <w:bottom w:val="nil"/>
            </w:tcBorders>
          </w:tcPr>
          <w:p>
            <w:pPr>
              <w:rPr>
                <w:sz w:val="30"/>
                <w:szCs w:val="30"/>
              </w:rPr>
            </w:pPr>
          </w:p>
        </w:tc>
        <w:tc>
          <w:tcPr>
            <w:tcW w:w="948" w:type="dxa"/>
            <w:vMerge w:val="continue"/>
            <w:tcBorders>
              <w:top w:val="nil"/>
            </w:tcBorders>
          </w:tcPr>
          <w:p>
            <w:pPr>
              <w:rPr>
                <w:sz w:val="30"/>
                <w:szCs w:val="30"/>
              </w:rPr>
            </w:pPr>
          </w:p>
        </w:tc>
        <w:tc>
          <w:tcPr>
            <w:tcW w:w="1052" w:type="dxa"/>
            <w:vMerge w:val="continue"/>
            <w:tcBorders>
              <w:top w:val="nil"/>
            </w:tcBorders>
          </w:tcPr>
          <w:p>
            <w:pPr>
              <w:rPr>
                <w:sz w:val="30"/>
                <w:szCs w:val="30"/>
              </w:rPr>
            </w:pPr>
          </w:p>
        </w:tc>
        <w:tc>
          <w:tcPr>
            <w:tcW w:w="1954" w:type="dxa"/>
            <w:gridSpan w:val="2"/>
          </w:tcPr>
          <w:p>
            <w:pPr>
              <w:pStyle w:val="17"/>
              <w:spacing w:before="5" w:line="310" w:lineRule="atLeast"/>
              <w:ind w:left="106" w:right="237"/>
              <w:rPr>
                <w:sz w:val="30"/>
                <w:szCs w:val="30"/>
              </w:rPr>
            </w:pPr>
            <w:r>
              <w:rPr>
                <w:rFonts w:hint="eastAsia"/>
                <w:spacing w:val="8"/>
                <w:w w:val="95"/>
                <w:sz w:val="30"/>
                <w:szCs w:val="30"/>
              </w:rPr>
              <w:t>指标</w:t>
            </w:r>
            <w:r>
              <w:rPr>
                <w:spacing w:val="8"/>
                <w:w w:val="95"/>
                <w:sz w:val="30"/>
                <w:szCs w:val="30"/>
              </w:rPr>
              <w:t xml:space="preserve"> </w:t>
            </w:r>
            <w:r>
              <w:rPr>
                <w:w w:val="95"/>
                <w:sz w:val="30"/>
                <w:szCs w:val="30"/>
              </w:rPr>
              <w:t>2</w:t>
            </w:r>
            <w:r>
              <w:rPr>
                <w:rFonts w:hint="eastAsia"/>
                <w:w w:val="95"/>
                <w:sz w:val="30"/>
                <w:szCs w:val="30"/>
              </w:rPr>
              <w:t>：</w:t>
            </w:r>
            <w:r>
              <w:rPr>
                <w:rFonts w:hint="eastAsia" w:ascii="仿宋" w:hAnsi="仿宋" w:eastAsia="仿宋" w:cs="仿宋"/>
                <w:sz w:val="30"/>
                <w:szCs w:val="30"/>
                <w:vertAlign w:val="baseline"/>
                <w:lang w:val="en-US" w:eastAsia="zh-CN"/>
              </w:rPr>
              <w:t>货运量和运单数</w:t>
            </w:r>
          </w:p>
        </w:tc>
        <w:tc>
          <w:tcPr>
            <w:tcW w:w="926" w:type="dxa"/>
          </w:tcPr>
          <w:p>
            <w:pPr>
              <w:pStyle w:val="17"/>
              <w:spacing w:before="11"/>
              <w:rPr>
                <w:sz w:val="30"/>
                <w:szCs w:val="30"/>
              </w:rPr>
            </w:pPr>
          </w:p>
          <w:p>
            <w:pPr>
              <w:pStyle w:val="17"/>
              <w:ind w:left="10"/>
              <w:jc w:val="center"/>
              <w:rPr>
                <w:rFonts w:hint="eastAsia" w:eastAsia="宋体"/>
                <w:sz w:val="30"/>
                <w:szCs w:val="30"/>
                <w:lang w:val="en-US" w:eastAsia="zh-CN"/>
              </w:rPr>
            </w:pPr>
            <w:r>
              <w:rPr>
                <w:rFonts w:hint="eastAsia"/>
                <w:sz w:val="30"/>
                <w:szCs w:val="30"/>
                <w:lang w:val="en-US" w:eastAsia="zh-CN"/>
              </w:rPr>
              <w:t>达标</w:t>
            </w:r>
          </w:p>
        </w:tc>
        <w:tc>
          <w:tcPr>
            <w:tcW w:w="1063" w:type="dxa"/>
          </w:tcPr>
          <w:p>
            <w:pPr>
              <w:pStyle w:val="17"/>
              <w:spacing w:before="11"/>
              <w:rPr>
                <w:sz w:val="30"/>
                <w:szCs w:val="30"/>
              </w:rPr>
            </w:pPr>
          </w:p>
          <w:p>
            <w:pPr>
              <w:pStyle w:val="17"/>
              <w:ind w:left="8"/>
              <w:jc w:val="center"/>
              <w:rPr>
                <w:rFonts w:hint="eastAsia" w:eastAsia="宋体"/>
                <w:sz w:val="30"/>
                <w:szCs w:val="30"/>
                <w:lang w:eastAsia="zh-CN"/>
              </w:rPr>
            </w:pPr>
            <w:r>
              <w:rPr>
                <w:rFonts w:hint="eastAsia"/>
                <w:w w:val="99"/>
                <w:sz w:val="30"/>
                <w:szCs w:val="30"/>
                <w:lang w:val="en-US" w:eastAsia="zh-CN"/>
              </w:rPr>
              <w:t>已完成</w:t>
            </w:r>
          </w:p>
        </w:tc>
        <w:tc>
          <w:tcPr>
            <w:tcW w:w="788" w:type="dxa"/>
          </w:tcPr>
          <w:p>
            <w:pPr>
              <w:pStyle w:val="17"/>
              <w:spacing w:before="11"/>
              <w:rPr>
                <w:sz w:val="30"/>
                <w:szCs w:val="30"/>
              </w:rPr>
            </w:pPr>
          </w:p>
          <w:p>
            <w:pPr>
              <w:pStyle w:val="17"/>
              <w:ind w:left="182" w:right="172"/>
              <w:jc w:val="center"/>
              <w:rPr>
                <w:sz w:val="30"/>
                <w:szCs w:val="30"/>
              </w:rPr>
            </w:pPr>
            <w:r>
              <w:rPr>
                <w:rFonts w:hint="eastAsia"/>
                <w:sz w:val="30"/>
                <w:szCs w:val="30"/>
              </w:rPr>
              <w:t>10</w:t>
            </w:r>
          </w:p>
        </w:tc>
        <w:tc>
          <w:tcPr>
            <w:tcW w:w="875" w:type="dxa"/>
          </w:tcPr>
          <w:p>
            <w:pPr>
              <w:pStyle w:val="17"/>
              <w:spacing w:before="11"/>
              <w:rPr>
                <w:sz w:val="30"/>
                <w:szCs w:val="30"/>
              </w:rPr>
            </w:pPr>
          </w:p>
          <w:p>
            <w:pPr>
              <w:pStyle w:val="17"/>
              <w:ind w:left="115" w:right="107"/>
              <w:jc w:val="center"/>
              <w:rPr>
                <w:sz w:val="30"/>
                <w:szCs w:val="30"/>
              </w:rPr>
            </w:pPr>
            <w:r>
              <w:rPr>
                <w:rFonts w:hint="eastAsia"/>
                <w:sz w:val="30"/>
                <w:szCs w:val="30"/>
              </w:rPr>
              <w:t>10</w:t>
            </w:r>
          </w:p>
        </w:tc>
        <w:tc>
          <w:tcPr>
            <w:tcW w:w="1063" w:type="dxa"/>
          </w:tcPr>
          <w:p>
            <w:pPr>
              <w:pStyle w:val="17"/>
              <w:rPr>
                <w:rFonts w:asci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474" w:type="dxa"/>
            <w:vMerge w:val="continue"/>
            <w:tcBorders>
              <w:top w:val="nil"/>
              <w:bottom w:val="nil"/>
            </w:tcBorders>
          </w:tcPr>
          <w:p>
            <w:pPr>
              <w:rPr>
                <w:sz w:val="30"/>
                <w:szCs w:val="30"/>
              </w:rPr>
            </w:pPr>
          </w:p>
        </w:tc>
        <w:tc>
          <w:tcPr>
            <w:tcW w:w="948" w:type="dxa"/>
            <w:vMerge w:val="continue"/>
            <w:tcBorders>
              <w:top w:val="nil"/>
            </w:tcBorders>
          </w:tcPr>
          <w:p>
            <w:pPr>
              <w:rPr>
                <w:sz w:val="30"/>
                <w:szCs w:val="30"/>
              </w:rPr>
            </w:pPr>
          </w:p>
        </w:tc>
        <w:tc>
          <w:tcPr>
            <w:tcW w:w="1052" w:type="dxa"/>
            <w:vMerge w:val="restart"/>
          </w:tcPr>
          <w:p>
            <w:pPr>
              <w:pStyle w:val="17"/>
              <w:spacing w:before="11"/>
              <w:rPr>
                <w:sz w:val="30"/>
                <w:szCs w:val="30"/>
              </w:rPr>
            </w:pPr>
          </w:p>
          <w:p>
            <w:pPr>
              <w:pStyle w:val="17"/>
              <w:spacing w:before="1"/>
              <w:ind w:left="106" w:right="96"/>
              <w:jc w:val="center"/>
              <w:rPr>
                <w:sz w:val="30"/>
                <w:szCs w:val="30"/>
              </w:rPr>
            </w:pPr>
            <w:r>
              <w:rPr>
                <w:rFonts w:hint="eastAsia"/>
                <w:sz w:val="30"/>
                <w:szCs w:val="30"/>
              </w:rPr>
              <w:t>质量指标</w:t>
            </w:r>
          </w:p>
        </w:tc>
        <w:tc>
          <w:tcPr>
            <w:tcW w:w="1954" w:type="dxa"/>
            <w:gridSpan w:val="2"/>
          </w:tcPr>
          <w:p>
            <w:pPr>
              <w:pStyle w:val="17"/>
              <w:spacing w:before="5" w:line="310" w:lineRule="atLeast"/>
              <w:ind w:left="106" w:right="237"/>
              <w:rPr>
                <w:sz w:val="30"/>
                <w:szCs w:val="30"/>
              </w:rPr>
            </w:pPr>
            <w:r>
              <w:rPr>
                <w:rFonts w:hint="eastAsia" w:ascii="仿宋" w:hAnsi="仿宋" w:eastAsia="仿宋" w:cs="仿宋"/>
                <w:sz w:val="30"/>
                <w:szCs w:val="30"/>
                <w:vertAlign w:val="baseline"/>
                <w:lang w:val="en-US" w:eastAsia="zh-CN"/>
              </w:rPr>
              <w:t>交通运输业发展水平</w:t>
            </w:r>
          </w:p>
        </w:tc>
        <w:tc>
          <w:tcPr>
            <w:tcW w:w="926" w:type="dxa"/>
            <w:vAlign w:val="center"/>
          </w:tcPr>
          <w:p>
            <w:pPr>
              <w:pStyle w:val="17"/>
              <w:spacing w:before="7"/>
              <w:jc w:val="center"/>
              <w:rPr>
                <w:sz w:val="30"/>
                <w:szCs w:val="30"/>
              </w:rPr>
            </w:pPr>
          </w:p>
          <w:p>
            <w:pPr>
              <w:pStyle w:val="17"/>
              <w:spacing w:line="295" w:lineRule="auto"/>
              <w:ind w:left="362" w:right="128" w:hanging="226"/>
              <w:jc w:val="center"/>
              <w:rPr>
                <w:rFonts w:hint="eastAsia" w:eastAsia="宋体"/>
                <w:sz w:val="30"/>
                <w:szCs w:val="30"/>
                <w:lang w:eastAsia="zh-CN"/>
              </w:rPr>
            </w:pPr>
            <w:r>
              <w:rPr>
                <w:rFonts w:hint="eastAsia"/>
                <w:w w:val="95"/>
                <w:sz w:val="30"/>
                <w:szCs w:val="30"/>
                <w:lang w:val="en-US" w:eastAsia="zh-CN"/>
              </w:rPr>
              <w:t>明显</w:t>
            </w:r>
          </w:p>
        </w:tc>
        <w:tc>
          <w:tcPr>
            <w:tcW w:w="1063" w:type="dxa"/>
            <w:vAlign w:val="center"/>
          </w:tcPr>
          <w:p>
            <w:pPr>
              <w:pStyle w:val="17"/>
              <w:spacing w:before="1"/>
              <w:ind w:left="110" w:right="102"/>
              <w:jc w:val="center"/>
              <w:rPr>
                <w:rFonts w:hint="eastAsia" w:eastAsia="宋体"/>
                <w:sz w:val="30"/>
                <w:szCs w:val="30"/>
                <w:lang w:eastAsia="zh-CN"/>
              </w:rPr>
            </w:pPr>
            <w:r>
              <w:rPr>
                <w:rFonts w:hint="eastAsia"/>
                <w:sz w:val="30"/>
                <w:szCs w:val="30"/>
                <w:lang w:val="en-US" w:eastAsia="zh-CN"/>
              </w:rPr>
              <w:t>已完成</w:t>
            </w:r>
          </w:p>
        </w:tc>
        <w:tc>
          <w:tcPr>
            <w:tcW w:w="788" w:type="dxa"/>
            <w:vAlign w:val="center"/>
          </w:tcPr>
          <w:p>
            <w:pPr>
              <w:pStyle w:val="17"/>
              <w:spacing w:before="1"/>
              <w:ind w:left="182" w:right="172"/>
              <w:jc w:val="center"/>
              <w:rPr>
                <w:sz w:val="30"/>
                <w:szCs w:val="30"/>
              </w:rPr>
            </w:pPr>
            <w:r>
              <w:rPr>
                <w:rFonts w:hint="eastAsia"/>
                <w:sz w:val="30"/>
                <w:szCs w:val="30"/>
              </w:rPr>
              <w:t>5</w:t>
            </w:r>
          </w:p>
        </w:tc>
        <w:tc>
          <w:tcPr>
            <w:tcW w:w="875" w:type="dxa"/>
            <w:vAlign w:val="center"/>
          </w:tcPr>
          <w:p>
            <w:pPr>
              <w:pStyle w:val="17"/>
              <w:spacing w:before="1"/>
              <w:ind w:left="115" w:right="107"/>
              <w:jc w:val="center"/>
              <w:rPr>
                <w:sz w:val="30"/>
                <w:szCs w:val="30"/>
              </w:rPr>
            </w:pPr>
            <w:r>
              <w:rPr>
                <w:rFonts w:hint="eastAsia"/>
                <w:sz w:val="30"/>
                <w:szCs w:val="30"/>
              </w:rPr>
              <w:t>5</w:t>
            </w:r>
          </w:p>
        </w:tc>
        <w:tc>
          <w:tcPr>
            <w:tcW w:w="1063" w:type="dxa"/>
            <w:vMerge w:val="restart"/>
          </w:tcPr>
          <w:p>
            <w:pPr>
              <w:pStyle w:val="17"/>
              <w:rPr>
                <w:rFonts w:asci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74" w:type="dxa"/>
            <w:vMerge w:val="continue"/>
            <w:tcBorders>
              <w:bottom w:val="nil"/>
            </w:tcBorders>
          </w:tcPr>
          <w:p>
            <w:pPr>
              <w:pStyle w:val="17"/>
              <w:spacing w:before="5" w:line="310" w:lineRule="atLeast"/>
              <w:ind w:left="106" w:right="237"/>
              <w:rPr>
                <w:sz w:val="30"/>
                <w:szCs w:val="30"/>
              </w:rPr>
            </w:pPr>
          </w:p>
        </w:tc>
        <w:tc>
          <w:tcPr>
            <w:tcW w:w="948" w:type="dxa"/>
            <w:vMerge w:val="continue"/>
          </w:tcPr>
          <w:p>
            <w:pPr>
              <w:pStyle w:val="17"/>
              <w:spacing w:before="5" w:line="310" w:lineRule="atLeast"/>
              <w:ind w:left="106" w:right="237"/>
              <w:rPr>
                <w:sz w:val="30"/>
                <w:szCs w:val="30"/>
              </w:rPr>
            </w:pPr>
          </w:p>
        </w:tc>
        <w:tc>
          <w:tcPr>
            <w:tcW w:w="1052" w:type="dxa"/>
            <w:vMerge w:val="continue"/>
          </w:tcPr>
          <w:p>
            <w:pPr>
              <w:pStyle w:val="17"/>
              <w:spacing w:before="5" w:line="310" w:lineRule="atLeast"/>
              <w:ind w:left="106" w:right="237"/>
              <w:rPr>
                <w:sz w:val="30"/>
                <w:szCs w:val="30"/>
              </w:rPr>
            </w:pPr>
          </w:p>
        </w:tc>
        <w:tc>
          <w:tcPr>
            <w:tcW w:w="1954" w:type="dxa"/>
            <w:gridSpan w:val="2"/>
          </w:tcPr>
          <w:p>
            <w:pPr>
              <w:pStyle w:val="17"/>
              <w:spacing w:before="5" w:line="310" w:lineRule="atLeast"/>
              <w:ind w:left="106" w:right="237"/>
              <w:rPr>
                <w:sz w:val="30"/>
                <w:szCs w:val="30"/>
              </w:rPr>
            </w:pPr>
            <w:r>
              <w:rPr>
                <w:rFonts w:hint="eastAsia" w:ascii="仿宋" w:hAnsi="仿宋" w:eastAsia="仿宋" w:cs="仿宋"/>
                <w:sz w:val="30"/>
                <w:szCs w:val="30"/>
                <w:vertAlign w:val="baseline"/>
                <w:lang w:val="en-US" w:eastAsia="zh-CN"/>
              </w:rPr>
              <w:t>完善配套设施较上年比例增长</w:t>
            </w:r>
          </w:p>
        </w:tc>
        <w:tc>
          <w:tcPr>
            <w:tcW w:w="926" w:type="dxa"/>
            <w:vAlign w:val="center"/>
          </w:tcPr>
          <w:p>
            <w:pPr>
              <w:pStyle w:val="17"/>
              <w:spacing w:before="5" w:line="310" w:lineRule="atLeast"/>
              <w:ind w:left="106" w:right="237"/>
              <w:rPr>
                <w:rFonts w:hint="eastAsia" w:eastAsia="宋体"/>
                <w:sz w:val="30"/>
                <w:szCs w:val="30"/>
                <w:lang w:val="en-US" w:eastAsia="zh-CN"/>
              </w:rPr>
            </w:pPr>
            <w:r>
              <w:rPr>
                <w:rFonts w:hint="eastAsia"/>
                <w:sz w:val="30"/>
                <w:szCs w:val="30"/>
                <w:lang w:val="en-US" w:eastAsia="zh-CN"/>
              </w:rPr>
              <w:t>增长</w:t>
            </w:r>
          </w:p>
        </w:tc>
        <w:tc>
          <w:tcPr>
            <w:tcW w:w="1063" w:type="dxa"/>
            <w:vAlign w:val="center"/>
          </w:tcPr>
          <w:p>
            <w:pPr>
              <w:pStyle w:val="17"/>
              <w:spacing w:before="5" w:line="310" w:lineRule="atLeast"/>
              <w:ind w:left="106" w:right="237"/>
              <w:rPr>
                <w:rFonts w:hint="eastAsia" w:eastAsia="宋体"/>
                <w:sz w:val="30"/>
                <w:szCs w:val="30"/>
                <w:lang w:val="en-US" w:eastAsia="zh-CN"/>
              </w:rPr>
            </w:pPr>
            <w:r>
              <w:rPr>
                <w:rFonts w:hint="eastAsia"/>
                <w:sz w:val="30"/>
                <w:szCs w:val="30"/>
                <w:lang w:val="en-US" w:eastAsia="zh-CN"/>
              </w:rPr>
              <w:t>已完成</w:t>
            </w:r>
          </w:p>
        </w:tc>
        <w:tc>
          <w:tcPr>
            <w:tcW w:w="788" w:type="dxa"/>
            <w:vAlign w:val="center"/>
          </w:tcPr>
          <w:p>
            <w:pPr>
              <w:pStyle w:val="17"/>
              <w:spacing w:before="5" w:line="310" w:lineRule="atLeast"/>
              <w:ind w:left="106" w:right="237" w:firstLine="300" w:firstLineChars="100"/>
              <w:rPr>
                <w:sz w:val="30"/>
                <w:szCs w:val="30"/>
              </w:rPr>
            </w:pPr>
            <w:r>
              <w:rPr>
                <w:rFonts w:hint="eastAsia"/>
                <w:sz w:val="30"/>
                <w:szCs w:val="30"/>
              </w:rPr>
              <w:t>5</w:t>
            </w:r>
          </w:p>
        </w:tc>
        <w:tc>
          <w:tcPr>
            <w:tcW w:w="875" w:type="dxa"/>
            <w:vAlign w:val="center"/>
          </w:tcPr>
          <w:p>
            <w:pPr>
              <w:pStyle w:val="17"/>
              <w:spacing w:before="5" w:line="310" w:lineRule="atLeast"/>
              <w:ind w:left="106" w:right="237" w:firstLine="300" w:firstLineChars="100"/>
              <w:rPr>
                <w:sz w:val="30"/>
                <w:szCs w:val="30"/>
              </w:rPr>
            </w:pPr>
            <w:r>
              <w:rPr>
                <w:rFonts w:hint="eastAsia"/>
                <w:sz w:val="30"/>
                <w:szCs w:val="30"/>
              </w:rPr>
              <w:t>5</w:t>
            </w:r>
          </w:p>
        </w:tc>
        <w:tc>
          <w:tcPr>
            <w:tcW w:w="1063" w:type="dxa"/>
            <w:vMerge w:val="continue"/>
          </w:tcPr>
          <w:p>
            <w:pPr>
              <w:pStyle w:val="17"/>
              <w:spacing w:before="5" w:line="310" w:lineRule="atLeast"/>
              <w:ind w:left="106" w:right="237"/>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474" w:type="dxa"/>
            <w:vMerge w:val="continue"/>
            <w:tcBorders>
              <w:bottom w:val="nil"/>
            </w:tcBorders>
          </w:tcPr>
          <w:p>
            <w:pPr>
              <w:pStyle w:val="17"/>
              <w:spacing w:before="5" w:line="310" w:lineRule="atLeast"/>
              <w:ind w:left="106" w:right="237"/>
              <w:rPr>
                <w:sz w:val="30"/>
                <w:szCs w:val="30"/>
              </w:rPr>
            </w:pPr>
          </w:p>
        </w:tc>
        <w:tc>
          <w:tcPr>
            <w:tcW w:w="948" w:type="dxa"/>
            <w:vMerge w:val="continue"/>
          </w:tcPr>
          <w:p>
            <w:pPr>
              <w:pStyle w:val="17"/>
              <w:spacing w:before="5" w:line="310" w:lineRule="atLeast"/>
              <w:ind w:left="106" w:right="237"/>
              <w:rPr>
                <w:sz w:val="30"/>
                <w:szCs w:val="30"/>
              </w:rPr>
            </w:pPr>
          </w:p>
        </w:tc>
        <w:tc>
          <w:tcPr>
            <w:tcW w:w="1052" w:type="dxa"/>
            <w:vMerge w:val="continue"/>
          </w:tcPr>
          <w:p>
            <w:pPr>
              <w:pStyle w:val="17"/>
              <w:spacing w:before="5" w:line="310" w:lineRule="atLeast"/>
              <w:ind w:left="106" w:right="237"/>
              <w:rPr>
                <w:sz w:val="30"/>
                <w:szCs w:val="30"/>
              </w:rPr>
            </w:pPr>
          </w:p>
        </w:tc>
        <w:tc>
          <w:tcPr>
            <w:tcW w:w="1954" w:type="dxa"/>
            <w:gridSpan w:val="2"/>
          </w:tcPr>
          <w:p>
            <w:pPr>
              <w:pStyle w:val="17"/>
              <w:spacing w:before="5" w:line="310" w:lineRule="atLeast"/>
              <w:ind w:left="106" w:right="237"/>
              <w:rPr>
                <w:sz w:val="30"/>
                <w:szCs w:val="30"/>
              </w:rPr>
            </w:pPr>
            <w:r>
              <w:rPr>
                <w:rFonts w:hint="eastAsia"/>
                <w:sz w:val="30"/>
                <w:szCs w:val="30"/>
              </w:rPr>
              <w:t>空气质量达标</w:t>
            </w:r>
          </w:p>
        </w:tc>
        <w:tc>
          <w:tcPr>
            <w:tcW w:w="926" w:type="dxa"/>
            <w:vAlign w:val="center"/>
          </w:tcPr>
          <w:p>
            <w:pPr>
              <w:pStyle w:val="17"/>
              <w:spacing w:before="5" w:line="310" w:lineRule="atLeast"/>
              <w:ind w:left="106" w:right="237"/>
              <w:rPr>
                <w:sz w:val="30"/>
                <w:szCs w:val="30"/>
              </w:rPr>
            </w:pPr>
            <w:r>
              <w:rPr>
                <w:rFonts w:hint="eastAsia"/>
                <w:sz w:val="30"/>
                <w:szCs w:val="30"/>
              </w:rPr>
              <w:t>达标</w:t>
            </w:r>
          </w:p>
        </w:tc>
        <w:tc>
          <w:tcPr>
            <w:tcW w:w="1063" w:type="dxa"/>
            <w:vAlign w:val="center"/>
          </w:tcPr>
          <w:p>
            <w:pPr>
              <w:pStyle w:val="17"/>
              <w:spacing w:before="5" w:line="310" w:lineRule="atLeast"/>
              <w:ind w:left="106" w:right="237"/>
              <w:rPr>
                <w:sz w:val="30"/>
                <w:szCs w:val="30"/>
              </w:rPr>
            </w:pPr>
            <w:r>
              <w:rPr>
                <w:rFonts w:hint="eastAsia"/>
                <w:sz w:val="30"/>
                <w:szCs w:val="30"/>
              </w:rPr>
              <w:t>达标</w:t>
            </w:r>
          </w:p>
        </w:tc>
        <w:tc>
          <w:tcPr>
            <w:tcW w:w="788" w:type="dxa"/>
            <w:vAlign w:val="center"/>
          </w:tcPr>
          <w:p>
            <w:pPr>
              <w:pStyle w:val="17"/>
              <w:spacing w:before="5" w:line="310" w:lineRule="atLeast"/>
              <w:ind w:left="106" w:right="237" w:firstLine="300" w:firstLineChars="100"/>
              <w:rPr>
                <w:sz w:val="30"/>
                <w:szCs w:val="30"/>
              </w:rPr>
            </w:pPr>
            <w:r>
              <w:rPr>
                <w:rFonts w:hint="eastAsia"/>
                <w:sz w:val="30"/>
                <w:szCs w:val="30"/>
              </w:rPr>
              <w:t>5</w:t>
            </w:r>
          </w:p>
        </w:tc>
        <w:tc>
          <w:tcPr>
            <w:tcW w:w="875" w:type="dxa"/>
            <w:vAlign w:val="center"/>
          </w:tcPr>
          <w:p>
            <w:pPr>
              <w:pStyle w:val="17"/>
              <w:spacing w:before="5" w:line="310" w:lineRule="atLeast"/>
              <w:ind w:left="106" w:right="237" w:firstLine="300" w:firstLineChars="100"/>
              <w:rPr>
                <w:sz w:val="30"/>
                <w:szCs w:val="30"/>
              </w:rPr>
            </w:pPr>
            <w:r>
              <w:rPr>
                <w:rFonts w:hint="eastAsia"/>
                <w:sz w:val="30"/>
                <w:szCs w:val="30"/>
              </w:rPr>
              <w:t>5</w:t>
            </w:r>
          </w:p>
        </w:tc>
        <w:tc>
          <w:tcPr>
            <w:tcW w:w="1063" w:type="dxa"/>
            <w:vMerge w:val="continue"/>
          </w:tcPr>
          <w:p>
            <w:pPr>
              <w:pStyle w:val="17"/>
              <w:spacing w:before="5" w:line="310" w:lineRule="atLeast"/>
              <w:ind w:left="106" w:right="237"/>
              <w:rPr>
                <w:sz w:val="30"/>
                <w:szCs w:val="30"/>
              </w:rPr>
            </w:pPr>
          </w:p>
        </w:tc>
      </w:tr>
    </w:tbl>
    <w:p>
      <w:pPr>
        <w:rPr>
          <w:rFonts w:ascii="Times New Roman"/>
          <w:sz w:val="30"/>
          <w:szCs w:val="30"/>
        </w:rPr>
        <w:sectPr>
          <w:pgSz w:w="11910" w:h="16840"/>
          <w:pgMar w:top="1582" w:right="1162" w:bottom="278" w:left="1162" w:header="0" w:footer="1145" w:gutter="0"/>
          <w:cols w:space="720" w:num="1"/>
        </w:sectPr>
      </w:pPr>
    </w:p>
    <w:p>
      <w:pPr>
        <w:rPr>
          <w:sz w:val="30"/>
          <w:szCs w:val="30"/>
        </w:rPr>
      </w:pPr>
    </w:p>
    <w:p>
      <w:pPr>
        <w:spacing w:before="2" w:after="1"/>
        <w:rPr>
          <w:sz w:val="30"/>
          <w:szCs w:val="30"/>
        </w:rPr>
      </w:pPr>
    </w:p>
    <w:tbl>
      <w:tblPr>
        <w:tblStyle w:val="8"/>
        <w:tblW w:w="9143"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948"/>
        <w:gridCol w:w="1052"/>
        <w:gridCol w:w="1954"/>
        <w:gridCol w:w="926"/>
        <w:gridCol w:w="1063"/>
        <w:gridCol w:w="788"/>
        <w:gridCol w:w="875"/>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74" w:type="dxa"/>
            <w:vMerge w:val="restart"/>
          </w:tcPr>
          <w:p>
            <w:pPr>
              <w:pStyle w:val="17"/>
              <w:rPr>
                <w:rFonts w:ascii="Times New Roman"/>
                <w:sz w:val="30"/>
                <w:szCs w:val="30"/>
              </w:rPr>
            </w:pPr>
          </w:p>
        </w:tc>
        <w:tc>
          <w:tcPr>
            <w:tcW w:w="948" w:type="dxa"/>
            <w:vMerge w:val="restart"/>
          </w:tcPr>
          <w:p>
            <w:pPr>
              <w:pStyle w:val="17"/>
              <w:rPr>
                <w:rFonts w:ascii="Times New Roman"/>
                <w:sz w:val="30"/>
                <w:szCs w:val="30"/>
              </w:rPr>
            </w:pPr>
          </w:p>
        </w:tc>
        <w:tc>
          <w:tcPr>
            <w:tcW w:w="1052" w:type="dxa"/>
          </w:tcPr>
          <w:p>
            <w:pPr>
              <w:pStyle w:val="17"/>
              <w:spacing w:before="7"/>
              <w:rPr>
                <w:sz w:val="30"/>
                <w:szCs w:val="30"/>
              </w:rPr>
            </w:pPr>
          </w:p>
          <w:p>
            <w:pPr>
              <w:pStyle w:val="17"/>
              <w:ind w:left="106" w:right="96"/>
              <w:jc w:val="center"/>
              <w:rPr>
                <w:sz w:val="30"/>
                <w:szCs w:val="30"/>
              </w:rPr>
            </w:pPr>
            <w:r>
              <w:rPr>
                <w:rFonts w:hint="eastAsia"/>
                <w:sz w:val="30"/>
                <w:szCs w:val="30"/>
              </w:rPr>
              <w:t>质量指标</w:t>
            </w:r>
          </w:p>
        </w:tc>
        <w:tc>
          <w:tcPr>
            <w:tcW w:w="1954" w:type="dxa"/>
          </w:tcPr>
          <w:p>
            <w:pPr>
              <w:pStyle w:val="17"/>
              <w:spacing w:before="58"/>
              <w:ind w:left="106"/>
              <w:rPr>
                <w:sz w:val="30"/>
                <w:szCs w:val="30"/>
              </w:rPr>
            </w:pPr>
            <w:r>
              <w:rPr>
                <w:rFonts w:hint="eastAsia" w:ascii="仿宋" w:hAnsi="仿宋" w:eastAsia="仿宋" w:cs="仿宋"/>
                <w:sz w:val="30"/>
                <w:szCs w:val="30"/>
                <w:vertAlign w:val="baseline"/>
                <w:lang w:val="en-US" w:eastAsia="zh-CN"/>
              </w:rPr>
              <w:t>陕北当地矿产资源和农夫产品的输出</w:t>
            </w:r>
          </w:p>
        </w:tc>
        <w:tc>
          <w:tcPr>
            <w:tcW w:w="926" w:type="dxa"/>
          </w:tcPr>
          <w:p>
            <w:pPr>
              <w:pStyle w:val="17"/>
              <w:spacing w:before="7"/>
              <w:rPr>
                <w:sz w:val="30"/>
                <w:szCs w:val="30"/>
              </w:rPr>
            </w:pPr>
          </w:p>
          <w:p>
            <w:pPr>
              <w:pStyle w:val="17"/>
              <w:ind w:left="10"/>
              <w:jc w:val="center"/>
              <w:rPr>
                <w:rFonts w:hint="eastAsia" w:eastAsia="宋体"/>
                <w:sz w:val="30"/>
                <w:szCs w:val="30"/>
                <w:lang w:val="en-US" w:eastAsia="zh-CN"/>
              </w:rPr>
            </w:pPr>
            <w:r>
              <w:rPr>
                <w:rFonts w:hint="eastAsia"/>
                <w:sz w:val="30"/>
                <w:szCs w:val="30"/>
                <w:lang w:val="en-US" w:eastAsia="zh-CN"/>
              </w:rPr>
              <w:t>中长期</w:t>
            </w:r>
          </w:p>
        </w:tc>
        <w:tc>
          <w:tcPr>
            <w:tcW w:w="1063" w:type="dxa"/>
          </w:tcPr>
          <w:p>
            <w:pPr>
              <w:pStyle w:val="17"/>
              <w:spacing w:before="7"/>
              <w:rPr>
                <w:sz w:val="30"/>
                <w:szCs w:val="30"/>
              </w:rPr>
            </w:pPr>
          </w:p>
          <w:p>
            <w:pPr>
              <w:pStyle w:val="17"/>
              <w:ind w:left="8"/>
              <w:jc w:val="center"/>
              <w:rPr>
                <w:rFonts w:hint="eastAsia" w:eastAsia="宋体"/>
                <w:sz w:val="30"/>
                <w:szCs w:val="30"/>
                <w:lang w:eastAsia="zh-CN"/>
              </w:rPr>
            </w:pPr>
            <w:r>
              <w:rPr>
                <w:rFonts w:hint="eastAsia"/>
                <w:w w:val="99"/>
                <w:sz w:val="30"/>
                <w:szCs w:val="30"/>
                <w:lang w:val="en-US" w:eastAsia="zh-CN"/>
              </w:rPr>
              <w:t>进行中</w:t>
            </w:r>
          </w:p>
        </w:tc>
        <w:tc>
          <w:tcPr>
            <w:tcW w:w="788" w:type="dxa"/>
          </w:tcPr>
          <w:p>
            <w:pPr>
              <w:pStyle w:val="17"/>
              <w:spacing w:before="7"/>
              <w:rPr>
                <w:sz w:val="30"/>
                <w:szCs w:val="30"/>
              </w:rPr>
            </w:pPr>
          </w:p>
          <w:p>
            <w:pPr>
              <w:pStyle w:val="17"/>
              <w:ind w:left="182" w:right="172"/>
              <w:jc w:val="center"/>
              <w:rPr>
                <w:sz w:val="30"/>
                <w:szCs w:val="30"/>
              </w:rPr>
            </w:pPr>
            <w:r>
              <w:rPr>
                <w:rFonts w:hint="eastAsia"/>
                <w:sz w:val="30"/>
                <w:szCs w:val="30"/>
              </w:rPr>
              <w:t>5</w:t>
            </w:r>
          </w:p>
        </w:tc>
        <w:tc>
          <w:tcPr>
            <w:tcW w:w="875" w:type="dxa"/>
          </w:tcPr>
          <w:p>
            <w:pPr>
              <w:pStyle w:val="17"/>
              <w:spacing w:before="7"/>
              <w:rPr>
                <w:sz w:val="30"/>
                <w:szCs w:val="30"/>
              </w:rPr>
            </w:pPr>
          </w:p>
          <w:p>
            <w:pPr>
              <w:pStyle w:val="17"/>
              <w:ind w:left="336"/>
              <w:rPr>
                <w:rFonts w:hint="eastAsia" w:eastAsia="宋体"/>
                <w:sz w:val="30"/>
                <w:szCs w:val="30"/>
                <w:lang w:eastAsia="zh-CN"/>
              </w:rPr>
            </w:pPr>
            <w:r>
              <w:rPr>
                <w:rFonts w:hint="eastAsia"/>
                <w:sz w:val="30"/>
                <w:szCs w:val="30"/>
                <w:lang w:val="en-US" w:eastAsia="zh-CN"/>
              </w:rPr>
              <w:t>4</w:t>
            </w:r>
          </w:p>
        </w:tc>
        <w:tc>
          <w:tcPr>
            <w:tcW w:w="1063" w:type="dxa"/>
          </w:tcPr>
          <w:p>
            <w:pPr>
              <w:pStyle w:val="17"/>
              <w:rPr>
                <w:rFonts w:asci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74" w:type="dxa"/>
            <w:vMerge w:val="continue"/>
            <w:tcBorders>
              <w:top w:val="nil"/>
            </w:tcBorders>
          </w:tcPr>
          <w:p>
            <w:pPr>
              <w:rPr>
                <w:sz w:val="30"/>
                <w:szCs w:val="30"/>
              </w:rPr>
            </w:pPr>
          </w:p>
        </w:tc>
        <w:tc>
          <w:tcPr>
            <w:tcW w:w="948" w:type="dxa"/>
            <w:vMerge w:val="continue"/>
            <w:tcBorders>
              <w:top w:val="nil"/>
            </w:tcBorders>
          </w:tcPr>
          <w:p>
            <w:pPr>
              <w:rPr>
                <w:sz w:val="30"/>
                <w:szCs w:val="30"/>
              </w:rPr>
            </w:pPr>
          </w:p>
        </w:tc>
        <w:tc>
          <w:tcPr>
            <w:tcW w:w="1052" w:type="dxa"/>
            <w:vMerge w:val="restart"/>
          </w:tcPr>
          <w:p>
            <w:pPr>
              <w:pStyle w:val="17"/>
              <w:rPr>
                <w:sz w:val="30"/>
                <w:szCs w:val="30"/>
              </w:rPr>
            </w:pPr>
          </w:p>
          <w:p>
            <w:pPr>
              <w:pStyle w:val="17"/>
              <w:ind w:left="106" w:right="96"/>
              <w:jc w:val="center"/>
              <w:rPr>
                <w:sz w:val="30"/>
                <w:szCs w:val="30"/>
              </w:rPr>
            </w:pPr>
            <w:r>
              <w:rPr>
                <w:rFonts w:hint="eastAsia"/>
                <w:sz w:val="30"/>
                <w:szCs w:val="30"/>
              </w:rPr>
              <w:t>成本指标</w:t>
            </w:r>
          </w:p>
        </w:tc>
        <w:tc>
          <w:tcPr>
            <w:tcW w:w="1954" w:type="dxa"/>
          </w:tcPr>
          <w:p>
            <w:pPr>
              <w:pStyle w:val="17"/>
              <w:spacing w:before="149" w:line="297" w:lineRule="auto"/>
              <w:ind w:left="106" w:right="98"/>
              <w:rPr>
                <w:sz w:val="30"/>
                <w:szCs w:val="30"/>
              </w:rPr>
            </w:pPr>
            <w:r>
              <w:rPr>
                <w:rFonts w:hint="eastAsia" w:ascii="仿宋" w:hAnsi="仿宋" w:eastAsia="仿宋" w:cs="仿宋"/>
                <w:sz w:val="30"/>
                <w:szCs w:val="30"/>
                <w:vertAlign w:val="baseline"/>
                <w:lang w:val="en-US" w:eastAsia="zh-CN"/>
              </w:rPr>
              <w:t>降低成本</w:t>
            </w:r>
          </w:p>
        </w:tc>
        <w:tc>
          <w:tcPr>
            <w:tcW w:w="926" w:type="dxa"/>
          </w:tcPr>
          <w:p>
            <w:pPr>
              <w:pStyle w:val="17"/>
              <w:rPr>
                <w:sz w:val="30"/>
                <w:szCs w:val="30"/>
              </w:rPr>
            </w:pPr>
          </w:p>
          <w:p>
            <w:pPr>
              <w:pStyle w:val="17"/>
              <w:ind w:left="143" w:right="133"/>
              <w:jc w:val="center"/>
              <w:rPr>
                <w:rFonts w:hint="eastAsia" w:eastAsia="宋体"/>
                <w:sz w:val="30"/>
                <w:szCs w:val="30"/>
                <w:lang w:eastAsia="zh-CN"/>
              </w:rPr>
            </w:pPr>
            <w:r>
              <w:rPr>
                <w:rFonts w:hint="eastAsia"/>
                <w:sz w:val="30"/>
                <w:szCs w:val="30"/>
                <w:lang w:val="en-US" w:eastAsia="zh-CN"/>
              </w:rPr>
              <w:t>降低</w:t>
            </w:r>
          </w:p>
        </w:tc>
        <w:tc>
          <w:tcPr>
            <w:tcW w:w="1063" w:type="dxa"/>
          </w:tcPr>
          <w:p>
            <w:pPr>
              <w:pStyle w:val="17"/>
              <w:rPr>
                <w:sz w:val="30"/>
                <w:szCs w:val="30"/>
              </w:rPr>
            </w:pPr>
          </w:p>
          <w:p>
            <w:pPr>
              <w:pStyle w:val="17"/>
              <w:ind w:left="110" w:right="100"/>
              <w:jc w:val="center"/>
              <w:rPr>
                <w:rFonts w:hint="eastAsia" w:eastAsia="宋体"/>
                <w:sz w:val="30"/>
                <w:szCs w:val="30"/>
                <w:lang w:eastAsia="zh-CN"/>
              </w:rPr>
            </w:pPr>
            <w:r>
              <w:rPr>
                <w:rFonts w:hint="eastAsia"/>
                <w:sz w:val="30"/>
                <w:szCs w:val="30"/>
                <w:lang w:val="en-US" w:eastAsia="zh-CN"/>
              </w:rPr>
              <w:t>明显</w:t>
            </w:r>
          </w:p>
        </w:tc>
        <w:tc>
          <w:tcPr>
            <w:tcW w:w="788" w:type="dxa"/>
          </w:tcPr>
          <w:p>
            <w:pPr>
              <w:pStyle w:val="17"/>
              <w:rPr>
                <w:sz w:val="30"/>
                <w:szCs w:val="30"/>
              </w:rPr>
            </w:pPr>
          </w:p>
          <w:p>
            <w:pPr>
              <w:pStyle w:val="17"/>
              <w:ind w:left="182" w:right="172"/>
              <w:jc w:val="center"/>
              <w:rPr>
                <w:sz w:val="30"/>
                <w:szCs w:val="30"/>
              </w:rPr>
            </w:pPr>
            <w:r>
              <w:rPr>
                <w:rFonts w:hint="eastAsia"/>
                <w:sz w:val="30"/>
                <w:szCs w:val="30"/>
              </w:rPr>
              <w:t>4</w:t>
            </w:r>
          </w:p>
        </w:tc>
        <w:tc>
          <w:tcPr>
            <w:tcW w:w="875" w:type="dxa"/>
          </w:tcPr>
          <w:p>
            <w:pPr>
              <w:pStyle w:val="17"/>
              <w:rPr>
                <w:sz w:val="30"/>
                <w:szCs w:val="30"/>
              </w:rPr>
            </w:pPr>
          </w:p>
          <w:p>
            <w:pPr>
              <w:pStyle w:val="17"/>
              <w:ind w:left="336"/>
              <w:rPr>
                <w:sz w:val="30"/>
                <w:szCs w:val="30"/>
              </w:rPr>
            </w:pPr>
            <w:r>
              <w:rPr>
                <w:rFonts w:hint="eastAsia"/>
                <w:sz w:val="30"/>
                <w:szCs w:val="30"/>
              </w:rPr>
              <w:t>4</w:t>
            </w:r>
          </w:p>
        </w:tc>
        <w:tc>
          <w:tcPr>
            <w:tcW w:w="1063" w:type="dxa"/>
          </w:tcPr>
          <w:p>
            <w:pPr>
              <w:pStyle w:val="17"/>
              <w:rPr>
                <w:rFonts w:asci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474" w:type="dxa"/>
            <w:vMerge w:val="continue"/>
            <w:tcBorders>
              <w:top w:val="nil"/>
            </w:tcBorders>
          </w:tcPr>
          <w:p>
            <w:pPr>
              <w:pStyle w:val="17"/>
              <w:rPr>
                <w:sz w:val="30"/>
                <w:szCs w:val="30"/>
              </w:rPr>
            </w:pPr>
          </w:p>
        </w:tc>
        <w:tc>
          <w:tcPr>
            <w:tcW w:w="948" w:type="dxa"/>
            <w:vMerge w:val="continue"/>
            <w:tcBorders>
              <w:top w:val="nil"/>
            </w:tcBorders>
          </w:tcPr>
          <w:p>
            <w:pPr>
              <w:pStyle w:val="17"/>
              <w:rPr>
                <w:sz w:val="30"/>
                <w:szCs w:val="30"/>
              </w:rPr>
            </w:pPr>
          </w:p>
        </w:tc>
        <w:tc>
          <w:tcPr>
            <w:tcW w:w="1052" w:type="dxa"/>
            <w:vMerge w:val="continue"/>
          </w:tcPr>
          <w:p>
            <w:pPr>
              <w:pStyle w:val="17"/>
              <w:rPr>
                <w:sz w:val="30"/>
                <w:szCs w:val="30"/>
              </w:rPr>
            </w:pPr>
          </w:p>
        </w:tc>
        <w:tc>
          <w:tcPr>
            <w:tcW w:w="1954" w:type="dxa"/>
          </w:tcPr>
          <w:p>
            <w:pPr>
              <w:pStyle w:val="17"/>
              <w:rPr>
                <w:sz w:val="30"/>
                <w:szCs w:val="30"/>
              </w:rPr>
            </w:pPr>
            <w:r>
              <w:rPr>
                <w:rFonts w:hint="eastAsia" w:ascii="仿宋" w:hAnsi="仿宋" w:eastAsia="仿宋" w:cs="仿宋"/>
                <w:sz w:val="30"/>
                <w:szCs w:val="30"/>
                <w:vertAlign w:val="baseline"/>
                <w:lang w:val="en-US" w:eastAsia="zh-CN"/>
              </w:rPr>
              <w:t>产量增加</w:t>
            </w:r>
          </w:p>
        </w:tc>
        <w:tc>
          <w:tcPr>
            <w:tcW w:w="926" w:type="dxa"/>
          </w:tcPr>
          <w:p>
            <w:pPr>
              <w:pStyle w:val="17"/>
              <w:jc w:val="center"/>
              <w:rPr>
                <w:rFonts w:hint="eastAsia" w:eastAsia="宋体"/>
                <w:sz w:val="30"/>
                <w:szCs w:val="30"/>
                <w:lang w:eastAsia="zh-CN"/>
              </w:rPr>
            </w:pPr>
            <w:r>
              <w:rPr>
                <w:rFonts w:hint="eastAsia"/>
                <w:sz w:val="30"/>
                <w:szCs w:val="30"/>
                <w:lang w:val="en-US" w:eastAsia="zh-CN"/>
              </w:rPr>
              <w:t>增加</w:t>
            </w:r>
          </w:p>
        </w:tc>
        <w:tc>
          <w:tcPr>
            <w:tcW w:w="1063" w:type="dxa"/>
          </w:tcPr>
          <w:p>
            <w:pPr>
              <w:pStyle w:val="17"/>
              <w:jc w:val="center"/>
              <w:rPr>
                <w:rFonts w:hint="eastAsia" w:eastAsia="宋体"/>
                <w:sz w:val="30"/>
                <w:szCs w:val="30"/>
                <w:lang w:eastAsia="zh-CN"/>
              </w:rPr>
            </w:pPr>
            <w:r>
              <w:rPr>
                <w:rFonts w:hint="eastAsia"/>
                <w:sz w:val="30"/>
                <w:szCs w:val="30"/>
                <w:lang w:val="en-US" w:eastAsia="zh-CN"/>
              </w:rPr>
              <w:t>明显</w:t>
            </w:r>
          </w:p>
        </w:tc>
        <w:tc>
          <w:tcPr>
            <w:tcW w:w="788" w:type="dxa"/>
          </w:tcPr>
          <w:p>
            <w:pPr>
              <w:pStyle w:val="17"/>
              <w:jc w:val="center"/>
              <w:rPr>
                <w:sz w:val="30"/>
                <w:szCs w:val="30"/>
              </w:rPr>
            </w:pPr>
            <w:r>
              <w:rPr>
                <w:rFonts w:hint="eastAsia"/>
                <w:sz w:val="30"/>
                <w:szCs w:val="30"/>
              </w:rPr>
              <w:t>4</w:t>
            </w:r>
          </w:p>
        </w:tc>
        <w:tc>
          <w:tcPr>
            <w:tcW w:w="875" w:type="dxa"/>
          </w:tcPr>
          <w:p>
            <w:pPr>
              <w:pStyle w:val="17"/>
              <w:jc w:val="center"/>
              <w:rPr>
                <w:sz w:val="30"/>
                <w:szCs w:val="30"/>
              </w:rPr>
            </w:pPr>
            <w:r>
              <w:rPr>
                <w:rFonts w:hint="eastAsia"/>
                <w:sz w:val="30"/>
                <w:szCs w:val="30"/>
              </w:rPr>
              <w:t>4</w:t>
            </w:r>
          </w:p>
        </w:tc>
        <w:tc>
          <w:tcPr>
            <w:tcW w:w="1063" w:type="dxa"/>
          </w:tcPr>
          <w:p>
            <w:pPr>
              <w:pStyle w:val="17"/>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474" w:type="dxa"/>
            <w:vMerge w:val="continue"/>
          </w:tcPr>
          <w:p>
            <w:pPr>
              <w:pStyle w:val="17"/>
              <w:rPr>
                <w:sz w:val="30"/>
                <w:szCs w:val="30"/>
              </w:rPr>
            </w:pPr>
          </w:p>
        </w:tc>
        <w:tc>
          <w:tcPr>
            <w:tcW w:w="948" w:type="dxa"/>
            <w:vMerge w:val="continue"/>
          </w:tcPr>
          <w:p>
            <w:pPr>
              <w:pStyle w:val="17"/>
              <w:rPr>
                <w:sz w:val="30"/>
                <w:szCs w:val="30"/>
              </w:rPr>
            </w:pPr>
          </w:p>
        </w:tc>
        <w:tc>
          <w:tcPr>
            <w:tcW w:w="1052" w:type="dxa"/>
            <w:vMerge w:val="continue"/>
          </w:tcPr>
          <w:p>
            <w:pPr>
              <w:pStyle w:val="17"/>
              <w:rPr>
                <w:sz w:val="30"/>
                <w:szCs w:val="30"/>
              </w:rPr>
            </w:pPr>
          </w:p>
        </w:tc>
        <w:tc>
          <w:tcPr>
            <w:tcW w:w="1954" w:type="dxa"/>
          </w:tcPr>
          <w:p>
            <w:pPr>
              <w:pStyle w:val="17"/>
              <w:jc w:val="center"/>
              <w:rPr>
                <w:sz w:val="30"/>
                <w:szCs w:val="30"/>
              </w:rPr>
            </w:pPr>
            <w:r>
              <w:rPr>
                <w:rFonts w:hint="eastAsia" w:ascii="仿宋" w:hAnsi="仿宋" w:eastAsia="仿宋" w:cs="仿宋"/>
                <w:sz w:val="30"/>
                <w:szCs w:val="30"/>
                <w:vertAlign w:val="baseline"/>
                <w:lang w:val="en-US" w:eastAsia="zh-CN"/>
              </w:rPr>
              <w:t>比上年成本降低</w:t>
            </w:r>
          </w:p>
        </w:tc>
        <w:tc>
          <w:tcPr>
            <w:tcW w:w="926" w:type="dxa"/>
          </w:tcPr>
          <w:p>
            <w:pPr>
              <w:pStyle w:val="17"/>
              <w:jc w:val="center"/>
              <w:rPr>
                <w:rFonts w:hint="eastAsia" w:eastAsia="宋体"/>
                <w:sz w:val="30"/>
                <w:szCs w:val="30"/>
                <w:lang w:eastAsia="zh-CN"/>
              </w:rPr>
            </w:pPr>
            <w:r>
              <w:rPr>
                <w:rFonts w:hint="eastAsia"/>
                <w:sz w:val="30"/>
                <w:szCs w:val="30"/>
                <w:lang w:val="en-US" w:eastAsia="zh-CN"/>
              </w:rPr>
              <w:t>降低</w:t>
            </w:r>
          </w:p>
        </w:tc>
        <w:tc>
          <w:tcPr>
            <w:tcW w:w="1063" w:type="dxa"/>
          </w:tcPr>
          <w:p>
            <w:pPr>
              <w:pStyle w:val="17"/>
              <w:jc w:val="center"/>
              <w:rPr>
                <w:rFonts w:hint="eastAsia" w:eastAsia="宋体"/>
                <w:sz w:val="30"/>
                <w:szCs w:val="30"/>
                <w:lang w:eastAsia="zh-CN"/>
              </w:rPr>
            </w:pPr>
            <w:r>
              <w:rPr>
                <w:rFonts w:hint="eastAsia"/>
                <w:sz w:val="30"/>
                <w:szCs w:val="30"/>
                <w:lang w:val="en-US" w:eastAsia="zh-CN"/>
              </w:rPr>
              <w:t>明显</w:t>
            </w:r>
          </w:p>
        </w:tc>
        <w:tc>
          <w:tcPr>
            <w:tcW w:w="788" w:type="dxa"/>
          </w:tcPr>
          <w:p>
            <w:pPr>
              <w:pStyle w:val="17"/>
              <w:jc w:val="center"/>
              <w:rPr>
                <w:sz w:val="30"/>
                <w:szCs w:val="30"/>
              </w:rPr>
            </w:pPr>
            <w:r>
              <w:rPr>
                <w:rFonts w:hint="eastAsia"/>
                <w:sz w:val="30"/>
                <w:szCs w:val="30"/>
              </w:rPr>
              <w:t>2</w:t>
            </w:r>
          </w:p>
        </w:tc>
        <w:tc>
          <w:tcPr>
            <w:tcW w:w="875" w:type="dxa"/>
          </w:tcPr>
          <w:p>
            <w:pPr>
              <w:pStyle w:val="17"/>
              <w:jc w:val="center"/>
              <w:rPr>
                <w:sz w:val="30"/>
                <w:szCs w:val="30"/>
              </w:rPr>
            </w:pPr>
            <w:r>
              <w:rPr>
                <w:rFonts w:hint="eastAsia"/>
                <w:sz w:val="30"/>
                <w:szCs w:val="30"/>
              </w:rPr>
              <w:t>2</w:t>
            </w:r>
          </w:p>
        </w:tc>
        <w:tc>
          <w:tcPr>
            <w:tcW w:w="1063" w:type="dxa"/>
          </w:tcPr>
          <w:p>
            <w:pPr>
              <w:pStyle w:val="17"/>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74" w:type="dxa"/>
            <w:vMerge w:val="continue"/>
            <w:tcBorders>
              <w:top w:val="nil"/>
            </w:tcBorders>
          </w:tcPr>
          <w:p>
            <w:pPr>
              <w:rPr>
                <w:sz w:val="30"/>
                <w:szCs w:val="30"/>
              </w:rPr>
            </w:pPr>
          </w:p>
        </w:tc>
        <w:tc>
          <w:tcPr>
            <w:tcW w:w="948" w:type="dxa"/>
            <w:vMerge w:val="restart"/>
          </w:tcPr>
          <w:p>
            <w:pPr>
              <w:pStyle w:val="17"/>
              <w:rPr>
                <w:rFonts w:ascii="Times New Roman"/>
                <w:sz w:val="30"/>
                <w:szCs w:val="30"/>
              </w:rPr>
            </w:pPr>
          </w:p>
        </w:tc>
        <w:tc>
          <w:tcPr>
            <w:tcW w:w="1052" w:type="dxa"/>
          </w:tcPr>
          <w:p>
            <w:pPr>
              <w:pStyle w:val="17"/>
              <w:rPr>
                <w:sz w:val="30"/>
                <w:szCs w:val="30"/>
              </w:rPr>
            </w:pPr>
          </w:p>
          <w:p>
            <w:pPr>
              <w:pStyle w:val="17"/>
              <w:spacing w:line="295" w:lineRule="auto"/>
              <w:ind w:right="114"/>
              <w:rPr>
                <w:sz w:val="30"/>
                <w:szCs w:val="30"/>
              </w:rPr>
            </w:pPr>
            <w:r>
              <w:rPr>
                <w:rFonts w:hint="eastAsia"/>
                <w:spacing w:val="-1"/>
                <w:sz w:val="30"/>
                <w:szCs w:val="30"/>
              </w:rPr>
              <w:t>社会效益</w:t>
            </w:r>
            <w:r>
              <w:rPr>
                <w:rFonts w:hint="eastAsia"/>
                <w:sz w:val="30"/>
                <w:szCs w:val="30"/>
              </w:rPr>
              <w:t>指标</w:t>
            </w:r>
          </w:p>
        </w:tc>
        <w:tc>
          <w:tcPr>
            <w:tcW w:w="1954" w:type="dxa"/>
          </w:tcPr>
          <w:p>
            <w:pPr>
              <w:pStyle w:val="17"/>
              <w:rPr>
                <w:sz w:val="30"/>
                <w:szCs w:val="30"/>
              </w:rPr>
            </w:pPr>
          </w:p>
          <w:p>
            <w:pPr>
              <w:pStyle w:val="17"/>
              <w:spacing w:line="295" w:lineRule="auto"/>
              <w:ind w:right="98"/>
              <w:rPr>
                <w:sz w:val="30"/>
                <w:szCs w:val="30"/>
              </w:rPr>
            </w:pPr>
            <w:r>
              <w:rPr>
                <w:rFonts w:hint="eastAsia" w:ascii="仿宋" w:hAnsi="仿宋" w:eastAsia="仿宋" w:cs="仿宋"/>
                <w:sz w:val="30"/>
                <w:szCs w:val="30"/>
                <w:vertAlign w:val="baseline"/>
                <w:lang w:val="en-US" w:eastAsia="zh-CN"/>
              </w:rPr>
              <w:t>加速企业聚集，人才聚集</w:t>
            </w:r>
          </w:p>
        </w:tc>
        <w:tc>
          <w:tcPr>
            <w:tcW w:w="926" w:type="dxa"/>
          </w:tcPr>
          <w:p>
            <w:pPr>
              <w:pStyle w:val="17"/>
              <w:spacing w:before="30" w:line="295" w:lineRule="auto"/>
              <w:ind w:left="130" w:right="121"/>
              <w:rPr>
                <w:spacing w:val="-2"/>
                <w:sz w:val="30"/>
                <w:szCs w:val="30"/>
              </w:rPr>
            </w:pPr>
            <w:r>
              <w:rPr>
                <w:rFonts w:hint="eastAsia"/>
                <w:spacing w:val="-2"/>
                <w:sz w:val="30"/>
                <w:szCs w:val="30"/>
              </w:rPr>
              <w:t>得到改善</w:t>
            </w:r>
          </w:p>
        </w:tc>
        <w:tc>
          <w:tcPr>
            <w:tcW w:w="1063" w:type="dxa"/>
          </w:tcPr>
          <w:p>
            <w:pPr>
              <w:pStyle w:val="17"/>
              <w:spacing w:before="30" w:line="295" w:lineRule="auto"/>
              <w:ind w:left="130" w:right="121"/>
              <w:rPr>
                <w:rFonts w:hint="default" w:eastAsia="宋体"/>
                <w:spacing w:val="-2"/>
                <w:sz w:val="30"/>
                <w:szCs w:val="30"/>
                <w:lang w:val="en-US" w:eastAsia="zh-CN"/>
              </w:rPr>
            </w:pPr>
            <w:r>
              <w:rPr>
                <w:rFonts w:hint="eastAsia"/>
                <w:spacing w:val="-2"/>
                <w:sz w:val="30"/>
                <w:szCs w:val="30"/>
                <w:lang w:val="en-US" w:eastAsia="zh-CN"/>
              </w:rPr>
              <w:t>明显改善</w:t>
            </w:r>
          </w:p>
        </w:tc>
        <w:tc>
          <w:tcPr>
            <w:tcW w:w="788" w:type="dxa"/>
          </w:tcPr>
          <w:p>
            <w:pPr>
              <w:pStyle w:val="17"/>
              <w:spacing w:before="146"/>
              <w:ind w:right="172" w:firstLine="300" w:firstLineChars="100"/>
              <w:rPr>
                <w:rFonts w:hint="default" w:eastAsia="宋体"/>
                <w:sz w:val="30"/>
                <w:szCs w:val="30"/>
                <w:lang w:val="en-US" w:eastAsia="zh-CN"/>
              </w:rPr>
            </w:pPr>
            <w:r>
              <w:rPr>
                <w:rFonts w:hint="eastAsia"/>
                <w:sz w:val="30"/>
                <w:szCs w:val="30"/>
                <w:lang w:val="en-US" w:eastAsia="zh-CN"/>
              </w:rPr>
              <w:t>15</w:t>
            </w:r>
          </w:p>
        </w:tc>
        <w:tc>
          <w:tcPr>
            <w:tcW w:w="875" w:type="dxa"/>
          </w:tcPr>
          <w:p>
            <w:pPr>
              <w:pStyle w:val="17"/>
              <w:spacing w:before="146"/>
              <w:ind w:firstLine="600" w:firstLineChars="200"/>
              <w:rPr>
                <w:rFonts w:hint="eastAsia" w:eastAsia="宋体"/>
                <w:sz w:val="30"/>
                <w:szCs w:val="30"/>
                <w:lang w:val="en-US" w:eastAsia="zh-CN"/>
              </w:rPr>
            </w:pPr>
            <w:r>
              <w:rPr>
                <w:rFonts w:hint="eastAsia"/>
                <w:sz w:val="30"/>
                <w:szCs w:val="30"/>
              </w:rPr>
              <w:t>1</w:t>
            </w:r>
            <w:r>
              <w:rPr>
                <w:rFonts w:hint="eastAsia"/>
                <w:sz w:val="30"/>
                <w:szCs w:val="30"/>
                <w:lang w:val="en-US" w:eastAsia="zh-CN"/>
              </w:rPr>
              <w:t>4</w:t>
            </w:r>
          </w:p>
        </w:tc>
        <w:tc>
          <w:tcPr>
            <w:tcW w:w="1063" w:type="dxa"/>
          </w:tcPr>
          <w:p>
            <w:pPr>
              <w:pStyle w:val="17"/>
              <w:rPr>
                <w:rFonts w:asci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474" w:type="dxa"/>
            <w:vMerge w:val="continue"/>
            <w:tcBorders>
              <w:top w:val="nil"/>
            </w:tcBorders>
          </w:tcPr>
          <w:p>
            <w:pPr>
              <w:rPr>
                <w:sz w:val="30"/>
                <w:szCs w:val="30"/>
              </w:rPr>
            </w:pPr>
          </w:p>
        </w:tc>
        <w:tc>
          <w:tcPr>
            <w:tcW w:w="948" w:type="dxa"/>
            <w:vMerge w:val="continue"/>
            <w:tcBorders>
              <w:top w:val="nil"/>
            </w:tcBorders>
          </w:tcPr>
          <w:p>
            <w:pPr>
              <w:rPr>
                <w:sz w:val="30"/>
                <w:szCs w:val="30"/>
              </w:rPr>
            </w:pPr>
          </w:p>
        </w:tc>
        <w:tc>
          <w:tcPr>
            <w:tcW w:w="1052" w:type="dxa"/>
          </w:tcPr>
          <w:p>
            <w:pPr>
              <w:pStyle w:val="17"/>
              <w:spacing w:before="8"/>
              <w:rPr>
                <w:sz w:val="30"/>
                <w:szCs w:val="30"/>
              </w:rPr>
            </w:pPr>
          </w:p>
          <w:p>
            <w:pPr>
              <w:pStyle w:val="17"/>
              <w:spacing w:line="295" w:lineRule="auto"/>
              <w:ind w:left="325" w:right="114" w:hanging="200"/>
              <w:rPr>
                <w:sz w:val="30"/>
                <w:szCs w:val="30"/>
              </w:rPr>
            </w:pPr>
            <w:r>
              <w:rPr>
                <w:rFonts w:hint="eastAsia"/>
                <w:spacing w:val="-1"/>
                <w:sz w:val="30"/>
                <w:szCs w:val="30"/>
              </w:rPr>
              <w:t>生态效益</w:t>
            </w:r>
            <w:r>
              <w:rPr>
                <w:rFonts w:hint="eastAsia"/>
                <w:sz w:val="30"/>
                <w:szCs w:val="30"/>
              </w:rPr>
              <w:t>指标</w:t>
            </w:r>
          </w:p>
        </w:tc>
        <w:tc>
          <w:tcPr>
            <w:tcW w:w="1954" w:type="dxa"/>
          </w:tcPr>
          <w:p>
            <w:pPr>
              <w:pStyle w:val="17"/>
              <w:spacing w:before="8"/>
              <w:rPr>
                <w:sz w:val="30"/>
                <w:szCs w:val="30"/>
              </w:rPr>
            </w:pPr>
          </w:p>
          <w:p>
            <w:pPr>
              <w:pStyle w:val="17"/>
              <w:spacing w:line="295" w:lineRule="auto"/>
              <w:ind w:left="106" w:right="98"/>
              <w:rPr>
                <w:sz w:val="30"/>
                <w:szCs w:val="30"/>
              </w:rPr>
            </w:pPr>
            <w:r>
              <w:rPr>
                <w:rFonts w:hint="eastAsia" w:ascii="仿宋" w:hAnsi="仿宋" w:eastAsia="仿宋" w:cs="仿宋"/>
                <w:sz w:val="30"/>
                <w:szCs w:val="30"/>
                <w:vertAlign w:val="baseline"/>
                <w:lang w:val="en-US" w:eastAsia="zh-CN"/>
              </w:rPr>
              <w:t>减少企业排出污染</w:t>
            </w:r>
          </w:p>
        </w:tc>
        <w:tc>
          <w:tcPr>
            <w:tcW w:w="926" w:type="dxa"/>
          </w:tcPr>
          <w:p>
            <w:pPr>
              <w:pStyle w:val="17"/>
              <w:spacing w:before="7" w:line="310" w:lineRule="atLeast"/>
              <w:ind w:left="262" w:right="150" w:hanging="99"/>
              <w:rPr>
                <w:rFonts w:hint="eastAsia" w:eastAsia="宋体"/>
                <w:sz w:val="30"/>
                <w:szCs w:val="30"/>
                <w:lang w:val="en-US" w:eastAsia="zh-CN"/>
              </w:rPr>
            </w:pPr>
            <w:r>
              <w:rPr>
                <w:rFonts w:hint="eastAsia"/>
                <w:sz w:val="30"/>
                <w:szCs w:val="30"/>
                <w:lang w:val="en-US" w:eastAsia="zh-CN"/>
              </w:rPr>
              <w:t>减少</w:t>
            </w:r>
          </w:p>
        </w:tc>
        <w:tc>
          <w:tcPr>
            <w:tcW w:w="1063" w:type="dxa"/>
          </w:tcPr>
          <w:p>
            <w:pPr>
              <w:pStyle w:val="17"/>
              <w:spacing w:before="7" w:line="310" w:lineRule="atLeast"/>
              <w:ind w:left="130" w:right="121"/>
              <w:rPr>
                <w:sz w:val="30"/>
                <w:szCs w:val="30"/>
              </w:rPr>
            </w:pPr>
            <w:r>
              <w:rPr>
                <w:rFonts w:hint="eastAsia"/>
                <w:spacing w:val="-2"/>
                <w:sz w:val="30"/>
                <w:szCs w:val="30"/>
              </w:rPr>
              <w:t>环境得到</w:t>
            </w:r>
            <w:r>
              <w:rPr>
                <w:rFonts w:hint="eastAsia"/>
                <w:w w:val="95"/>
                <w:sz w:val="30"/>
                <w:szCs w:val="30"/>
              </w:rPr>
              <w:t>明显改善</w:t>
            </w:r>
          </w:p>
        </w:tc>
        <w:tc>
          <w:tcPr>
            <w:tcW w:w="788" w:type="dxa"/>
          </w:tcPr>
          <w:p>
            <w:pPr>
              <w:pStyle w:val="17"/>
              <w:rPr>
                <w:sz w:val="30"/>
                <w:szCs w:val="30"/>
              </w:rPr>
            </w:pPr>
          </w:p>
          <w:p>
            <w:pPr>
              <w:pStyle w:val="17"/>
              <w:ind w:left="182" w:right="172"/>
              <w:jc w:val="center"/>
              <w:rPr>
                <w:rFonts w:hint="default" w:eastAsia="宋体"/>
                <w:sz w:val="30"/>
                <w:szCs w:val="30"/>
                <w:lang w:val="en-US" w:eastAsia="zh-CN"/>
              </w:rPr>
            </w:pPr>
            <w:r>
              <w:rPr>
                <w:rFonts w:hint="eastAsia"/>
                <w:sz w:val="30"/>
                <w:szCs w:val="30"/>
                <w:lang w:val="en-US" w:eastAsia="zh-CN"/>
              </w:rPr>
              <w:t>15</w:t>
            </w:r>
          </w:p>
        </w:tc>
        <w:tc>
          <w:tcPr>
            <w:tcW w:w="875" w:type="dxa"/>
          </w:tcPr>
          <w:p>
            <w:pPr>
              <w:pStyle w:val="17"/>
              <w:rPr>
                <w:sz w:val="30"/>
                <w:szCs w:val="30"/>
              </w:rPr>
            </w:pPr>
          </w:p>
          <w:p>
            <w:pPr>
              <w:pStyle w:val="17"/>
              <w:ind w:left="336"/>
              <w:rPr>
                <w:rFonts w:hint="eastAsia" w:eastAsia="宋体"/>
                <w:sz w:val="30"/>
                <w:szCs w:val="30"/>
                <w:lang w:val="en-US" w:eastAsia="zh-CN"/>
              </w:rPr>
            </w:pPr>
            <w:r>
              <w:rPr>
                <w:rFonts w:hint="eastAsia"/>
                <w:sz w:val="30"/>
                <w:szCs w:val="30"/>
              </w:rPr>
              <w:t>1</w:t>
            </w:r>
            <w:r>
              <w:rPr>
                <w:rFonts w:hint="eastAsia"/>
                <w:sz w:val="30"/>
                <w:szCs w:val="30"/>
                <w:lang w:val="en-US" w:eastAsia="zh-CN"/>
              </w:rPr>
              <w:t>4</w:t>
            </w:r>
            <w:bookmarkStart w:id="0" w:name="_GoBack"/>
            <w:bookmarkEnd w:id="0"/>
          </w:p>
        </w:tc>
        <w:tc>
          <w:tcPr>
            <w:tcW w:w="1063" w:type="dxa"/>
          </w:tcPr>
          <w:p>
            <w:pPr>
              <w:pStyle w:val="17"/>
              <w:rPr>
                <w:rFonts w:asci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474" w:type="dxa"/>
            <w:vMerge w:val="continue"/>
            <w:tcBorders>
              <w:top w:val="nil"/>
            </w:tcBorders>
          </w:tcPr>
          <w:p>
            <w:pPr>
              <w:rPr>
                <w:sz w:val="30"/>
                <w:szCs w:val="30"/>
              </w:rPr>
            </w:pPr>
          </w:p>
        </w:tc>
        <w:tc>
          <w:tcPr>
            <w:tcW w:w="948" w:type="dxa"/>
          </w:tcPr>
          <w:p>
            <w:pPr>
              <w:pStyle w:val="17"/>
              <w:spacing w:before="8"/>
              <w:rPr>
                <w:sz w:val="30"/>
                <w:szCs w:val="30"/>
              </w:rPr>
            </w:pPr>
          </w:p>
          <w:p>
            <w:pPr>
              <w:pStyle w:val="17"/>
              <w:spacing w:line="295" w:lineRule="auto"/>
              <w:ind w:left="272" w:right="161" w:hanging="99"/>
              <w:rPr>
                <w:sz w:val="30"/>
                <w:szCs w:val="30"/>
              </w:rPr>
            </w:pPr>
            <w:r>
              <w:rPr>
                <w:rFonts w:hint="eastAsia"/>
                <w:spacing w:val="-1"/>
                <w:sz w:val="30"/>
                <w:szCs w:val="30"/>
              </w:rPr>
              <w:t>满意度</w:t>
            </w:r>
            <w:r>
              <w:rPr>
                <w:rFonts w:hint="eastAsia"/>
                <w:sz w:val="30"/>
                <w:szCs w:val="30"/>
              </w:rPr>
              <w:t>指标</w:t>
            </w:r>
          </w:p>
        </w:tc>
        <w:tc>
          <w:tcPr>
            <w:tcW w:w="1052" w:type="dxa"/>
          </w:tcPr>
          <w:p>
            <w:pPr>
              <w:pStyle w:val="17"/>
              <w:spacing w:before="29"/>
              <w:ind w:left="126"/>
              <w:rPr>
                <w:sz w:val="30"/>
                <w:szCs w:val="30"/>
              </w:rPr>
            </w:pPr>
            <w:r>
              <w:rPr>
                <w:rFonts w:hint="eastAsia"/>
                <w:sz w:val="30"/>
                <w:szCs w:val="30"/>
              </w:rPr>
              <w:t>服务对象</w:t>
            </w:r>
          </w:p>
          <w:p>
            <w:pPr>
              <w:pStyle w:val="17"/>
              <w:spacing w:before="7" w:line="310" w:lineRule="atLeast"/>
              <w:ind w:left="426" w:right="114" w:hanging="300"/>
              <w:rPr>
                <w:sz w:val="30"/>
                <w:szCs w:val="30"/>
              </w:rPr>
            </w:pPr>
            <w:r>
              <w:rPr>
                <w:rFonts w:hint="eastAsia"/>
                <w:spacing w:val="-2"/>
                <w:sz w:val="30"/>
                <w:szCs w:val="30"/>
              </w:rPr>
              <w:t>满意度指</w:t>
            </w:r>
            <w:r>
              <w:rPr>
                <w:rFonts w:hint="eastAsia"/>
                <w:sz w:val="30"/>
                <w:szCs w:val="30"/>
              </w:rPr>
              <w:t>标</w:t>
            </w:r>
          </w:p>
        </w:tc>
        <w:tc>
          <w:tcPr>
            <w:tcW w:w="1954" w:type="dxa"/>
          </w:tcPr>
          <w:p>
            <w:pPr>
              <w:pStyle w:val="17"/>
              <w:spacing w:before="8"/>
              <w:rPr>
                <w:sz w:val="30"/>
                <w:szCs w:val="30"/>
              </w:rPr>
            </w:pPr>
          </w:p>
          <w:p>
            <w:pPr>
              <w:pStyle w:val="17"/>
              <w:spacing w:line="295" w:lineRule="auto"/>
              <w:ind w:left="106" w:right="98"/>
              <w:rPr>
                <w:sz w:val="30"/>
                <w:szCs w:val="30"/>
              </w:rPr>
            </w:pPr>
            <w:r>
              <w:rPr>
                <w:rFonts w:hint="eastAsia" w:ascii="仿宋" w:hAnsi="仿宋" w:eastAsia="仿宋" w:cs="仿宋"/>
                <w:sz w:val="30"/>
                <w:szCs w:val="30"/>
                <w:vertAlign w:val="baseline"/>
                <w:lang w:val="en-US" w:eastAsia="zh-CN"/>
              </w:rPr>
              <w:t>人民满意度</w:t>
            </w:r>
          </w:p>
        </w:tc>
        <w:tc>
          <w:tcPr>
            <w:tcW w:w="926" w:type="dxa"/>
          </w:tcPr>
          <w:p>
            <w:pPr>
              <w:pStyle w:val="17"/>
              <w:spacing w:before="8"/>
              <w:rPr>
                <w:sz w:val="30"/>
                <w:szCs w:val="30"/>
              </w:rPr>
            </w:pPr>
          </w:p>
          <w:p>
            <w:pPr>
              <w:pStyle w:val="17"/>
              <w:spacing w:line="295" w:lineRule="auto"/>
              <w:ind w:left="113" w:right="102" w:firstLine="148"/>
              <w:rPr>
                <w:sz w:val="30"/>
                <w:szCs w:val="30"/>
              </w:rPr>
            </w:pPr>
            <w:r>
              <w:rPr>
                <w:rFonts w:hint="eastAsia"/>
                <w:sz w:val="30"/>
                <w:szCs w:val="30"/>
              </w:rPr>
              <w:t>达到</w:t>
            </w:r>
            <w:r>
              <w:rPr>
                <w:spacing w:val="-2"/>
                <w:sz w:val="30"/>
                <w:szCs w:val="30"/>
              </w:rPr>
              <w:t>95%</w:t>
            </w:r>
            <w:r>
              <w:rPr>
                <w:rFonts w:hint="eastAsia"/>
                <w:spacing w:val="-2"/>
                <w:sz w:val="30"/>
                <w:szCs w:val="30"/>
              </w:rPr>
              <w:t>以上</w:t>
            </w:r>
          </w:p>
        </w:tc>
        <w:tc>
          <w:tcPr>
            <w:tcW w:w="1063" w:type="dxa"/>
          </w:tcPr>
          <w:p>
            <w:pPr>
              <w:pStyle w:val="17"/>
              <w:rPr>
                <w:sz w:val="30"/>
                <w:szCs w:val="30"/>
              </w:rPr>
            </w:pPr>
          </w:p>
          <w:p>
            <w:pPr>
              <w:pStyle w:val="17"/>
              <w:ind w:left="110" w:right="102"/>
              <w:jc w:val="center"/>
              <w:rPr>
                <w:sz w:val="30"/>
                <w:szCs w:val="30"/>
              </w:rPr>
            </w:pPr>
            <w:r>
              <w:rPr>
                <w:rFonts w:hint="eastAsia"/>
                <w:sz w:val="30"/>
                <w:szCs w:val="30"/>
              </w:rPr>
              <w:t>达标</w:t>
            </w:r>
          </w:p>
        </w:tc>
        <w:tc>
          <w:tcPr>
            <w:tcW w:w="788" w:type="dxa"/>
          </w:tcPr>
          <w:p>
            <w:pPr>
              <w:pStyle w:val="17"/>
              <w:rPr>
                <w:sz w:val="30"/>
                <w:szCs w:val="30"/>
              </w:rPr>
            </w:pPr>
          </w:p>
          <w:p>
            <w:pPr>
              <w:pStyle w:val="17"/>
              <w:ind w:left="182" w:right="172"/>
              <w:jc w:val="center"/>
              <w:rPr>
                <w:sz w:val="30"/>
                <w:szCs w:val="30"/>
              </w:rPr>
            </w:pPr>
            <w:r>
              <w:rPr>
                <w:rFonts w:hint="eastAsia"/>
                <w:sz w:val="30"/>
                <w:szCs w:val="30"/>
              </w:rPr>
              <w:t>10</w:t>
            </w:r>
          </w:p>
        </w:tc>
        <w:tc>
          <w:tcPr>
            <w:tcW w:w="875" w:type="dxa"/>
          </w:tcPr>
          <w:p>
            <w:pPr>
              <w:pStyle w:val="17"/>
              <w:rPr>
                <w:sz w:val="30"/>
                <w:szCs w:val="30"/>
              </w:rPr>
            </w:pPr>
          </w:p>
          <w:p>
            <w:pPr>
              <w:pStyle w:val="17"/>
              <w:ind w:left="336"/>
              <w:rPr>
                <w:sz w:val="30"/>
                <w:szCs w:val="30"/>
              </w:rPr>
            </w:pPr>
            <w:r>
              <w:rPr>
                <w:rFonts w:hint="eastAsia"/>
                <w:sz w:val="30"/>
                <w:szCs w:val="30"/>
              </w:rPr>
              <w:t>10</w:t>
            </w:r>
          </w:p>
        </w:tc>
        <w:tc>
          <w:tcPr>
            <w:tcW w:w="1063" w:type="dxa"/>
          </w:tcPr>
          <w:p>
            <w:pPr>
              <w:pStyle w:val="17"/>
              <w:rPr>
                <w:rFonts w:asci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5" w:type="dxa"/>
            <w:gridSpan w:val="7"/>
          </w:tcPr>
          <w:p>
            <w:pPr>
              <w:pStyle w:val="17"/>
              <w:spacing w:before="32"/>
              <w:ind w:left="3390" w:right="3385"/>
              <w:jc w:val="center"/>
              <w:rPr>
                <w:sz w:val="30"/>
                <w:szCs w:val="30"/>
              </w:rPr>
            </w:pPr>
            <w:r>
              <w:rPr>
                <w:rFonts w:hint="eastAsia"/>
                <w:w w:val="95"/>
                <w:sz w:val="30"/>
                <w:szCs w:val="30"/>
              </w:rPr>
              <w:t>总分</w:t>
            </w:r>
          </w:p>
        </w:tc>
        <w:tc>
          <w:tcPr>
            <w:tcW w:w="875" w:type="dxa"/>
          </w:tcPr>
          <w:p>
            <w:pPr>
              <w:pStyle w:val="17"/>
              <w:spacing w:before="32"/>
              <w:ind w:left="336"/>
              <w:rPr>
                <w:rFonts w:hint="eastAsia" w:eastAsia="宋体"/>
                <w:sz w:val="30"/>
                <w:szCs w:val="30"/>
                <w:lang w:val="en-US" w:eastAsia="zh-CN"/>
              </w:rPr>
            </w:pPr>
            <w:r>
              <w:rPr>
                <w:rFonts w:hint="eastAsia"/>
                <w:sz w:val="30"/>
                <w:szCs w:val="30"/>
              </w:rPr>
              <w:t>9</w:t>
            </w:r>
            <w:r>
              <w:rPr>
                <w:rFonts w:hint="eastAsia"/>
                <w:sz w:val="30"/>
                <w:szCs w:val="30"/>
                <w:lang w:val="en-US" w:eastAsia="zh-CN"/>
              </w:rPr>
              <w:t>7</w:t>
            </w:r>
          </w:p>
        </w:tc>
        <w:tc>
          <w:tcPr>
            <w:tcW w:w="1063" w:type="dxa"/>
          </w:tcPr>
          <w:p>
            <w:pPr>
              <w:pStyle w:val="17"/>
              <w:rPr>
                <w:rFonts w:ascii="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9143" w:type="dxa"/>
            <w:gridSpan w:val="9"/>
          </w:tcPr>
          <w:p>
            <w:pPr>
              <w:pStyle w:val="17"/>
              <w:spacing w:before="29"/>
              <w:ind w:left="108"/>
              <w:rPr>
                <w:sz w:val="30"/>
                <w:szCs w:val="30"/>
              </w:rPr>
            </w:pPr>
            <w:r>
              <w:rPr>
                <w:rFonts w:hint="eastAsia"/>
                <w:w w:val="95"/>
                <w:sz w:val="30"/>
                <w:szCs w:val="30"/>
              </w:rPr>
              <w:t>备注：“一级指标”权重统一设置为：产出指标</w:t>
            </w:r>
            <w:r>
              <w:rPr>
                <w:w w:val="95"/>
                <w:sz w:val="30"/>
                <w:szCs w:val="30"/>
              </w:rPr>
              <w:t xml:space="preserve"> 50</w:t>
            </w:r>
            <w:r>
              <w:rPr>
                <w:spacing w:val="4"/>
                <w:w w:val="95"/>
                <w:sz w:val="30"/>
                <w:szCs w:val="30"/>
              </w:rPr>
              <w:t xml:space="preserve"> </w:t>
            </w:r>
            <w:r>
              <w:rPr>
                <w:rFonts w:hint="eastAsia"/>
                <w:spacing w:val="4"/>
                <w:w w:val="95"/>
                <w:sz w:val="30"/>
                <w:szCs w:val="30"/>
              </w:rPr>
              <w:t>分、效益指标</w:t>
            </w:r>
            <w:r>
              <w:rPr>
                <w:spacing w:val="4"/>
                <w:w w:val="95"/>
                <w:sz w:val="30"/>
                <w:szCs w:val="30"/>
              </w:rPr>
              <w:t xml:space="preserve"> </w:t>
            </w:r>
            <w:r>
              <w:rPr>
                <w:w w:val="95"/>
                <w:sz w:val="30"/>
                <w:szCs w:val="30"/>
              </w:rPr>
              <w:t>30</w:t>
            </w:r>
            <w:r>
              <w:rPr>
                <w:spacing w:val="1"/>
                <w:w w:val="95"/>
                <w:sz w:val="30"/>
                <w:szCs w:val="30"/>
              </w:rPr>
              <w:t xml:space="preserve"> </w:t>
            </w:r>
            <w:r>
              <w:rPr>
                <w:rFonts w:hint="eastAsia"/>
                <w:spacing w:val="1"/>
                <w:w w:val="95"/>
                <w:sz w:val="30"/>
                <w:szCs w:val="30"/>
              </w:rPr>
              <w:t>分、服务对象满意度指标</w:t>
            </w:r>
            <w:r>
              <w:rPr>
                <w:spacing w:val="1"/>
                <w:w w:val="95"/>
                <w:sz w:val="30"/>
                <w:szCs w:val="30"/>
              </w:rPr>
              <w:t xml:space="preserve"> </w:t>
            </w:r>
            <w:r>
              <w:rPr>
                <w:w w:val="95"/>
                <w:sz w:val="30"/>
                <w:szCs w:val="30"/>
              </w:rPr>
              <w:t>10</w:t>
            </w:r>
            <w:r>
              <w:rPr>
                <w:spacing w:val="7"/>
                <w:w w:val="95"/>
                <w:sz w:val="30"/>
                <w:szCs w:val="30"/>
              </w:rPr>
              <w:t xml:space="preserve"> </w:t>
            </w:r>
            <w:r>
              <w:rPr>
                <w:rFonts w:hint="eastAsia"/>
                <w:spacing w:val="7"/>
                <w:w w:val="95"/>
                <w:sz w:val="30"/>
                <w:szCs w:val="30"/>
              </w:rPr>
              <w:t>分、</w:t>
            </w:r>
          </w:p>
          <w:p>
            <w:pPr>
              <w:pStyle w:val="17"/>
              <w:spacing w:before="4" w:line="310" w:lineRule="atLeast"/>
              <w:ind w:left="108" w:right="97"/>
              <w:rPr>
                <w:sz w:val="30"/>
                <w:szCs w:val="30"/>
              </w:rPr>
            </w:pPr>
            <w:r>
              <w:rPr>
                <w:rFonts w:hint="eastAsia"/>
                <w:w w:val="95"/>
                <w:sz w:val="30"/>
                <w:szCs w:val="30"/>
              </w:rPr>
              <w:t>预算资金执行率</w:t>
            </w:r>
            <w:r>
              <w:rPr>
                <w:w w:val="95"/>
                <w:sz w:val="30"/>
                <w:szCs w:val="30"/>
              </w:rPr>
              <w:t>10</w:t>
            </w:r>
            <w:r>
              <w:rPr>
                <w:rFonts w:hint="eastAsia"/>
                <w:w w:val="95"/>
                <w:sz w:val="30"/>
                <w:szCs w:val="30"/>
              </w:rPr>
              <w:t>分（在“项目资金”栏内）。如有特殊情况，除预算资金执行率外，其他指标权重</w:t>
            </w:r>
            <w:r>
              <w:rPr>
                <w:rFonts w:hint="eastAsia"/>
                <w:spacing w:val="1"/>
                <w:w w:val="95"/>
                <w:sz w:val="30"/>
                <w:szCs w:val="30"/>
              </w:rPr>
              <w:t>可作适当调整，但总分应为</w:t>
            </w:r>
            <w:r>
              <w:rPr>
                <w:spacing w:val="1"/>
                <w:w w:val="95"/>
                <w:sz w:val="30"/>
                <w:szCs w:val="30"/>
              </w:rPr>
              <w:t xml:space="preserve"> </w:t>
            </w:r>
            <w:r>
              <w:rPr>
                <w:w w:val="95"/>
                <w:sz w:val="30"/>
                <w:szCs w:val="30"/>
              </w:rPr>
              <w:t>100</w:t>
            </w:r>
            <w:r>
              <w:rPr>
                <w:spacing w:val="93"/>
                <w:sz w:val="30"/>
                <w:szCs w:val="30"/>
              </w:rPr>
              <w:t xml:space="preserve"> </w:t>
            </w:r>
            <w:r>
              <w:rPr>
                <w:rFonts w:hint="eastAsia"/>
                <w:w w:val="95"/>
                <w:sz w:val="30"/>
                <w:szCs w:val="30"/>
              </w:rPr>
              <w:t>分。各部门可根据指标的重要程度自主确定各项“三级指标”的权重分</w:t>
            </w:r>
            <w:r>
              <w:rPr>
                <w:rFonts w:hint="eastAsia"/>
                <w:sz w:val="30"/>
                <w:szCs w:val="30"/>
              </w:rPr>
              <w:t>值。</w:t>
            </w:r>
          </w:p>
        </w:tc>
      </w:tr>
    </w:tbl>
    <w:p>
      <w:pPr>
        <w:pStyle w:val="2"/>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部门整体支出绩效自评结果。</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根据部门整体支出绩效自评指标体系，本部门自评得 分97分。部门整体支出全年预算数8285.42万元，执行数8285.42万元，完 成预算的100%。本年度部门总体运行情况及取得的成绩：全年“三公经费”控制较好，资金使用合规，资产管理规范， 开展的专项业务工作都较好地完成了年度目标考核任务。</w:t>
      </w:r>
    </w:p>
    <w:p>
      <w:pPr>
        <w:pStyle w:val="2"/>
        <w:rPr>
          <w:rFonts w:hint="default" w:eastAsia="宋体"/>
          <w:lang w:val="en-US" w:eastAsia="zh-CN"/>
        </w:rPr>
      </w:pPr>
      <w:r>
        <w:rPr>
          <w:rFonts w:hint="eastAsia"/>
          <w:lang w:val="en-US" w:eastAsia="zh-CN"/>
        </w:rPr>
        <w:t xml:space="preserve">     </w:t>
      </w: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5.调整预算数：</w:t>
      </w:r>
      <w:r>
        <w:rPr>
          <w:rFonts w:hint="eastAsia" w:ascii="仿宋_GB2312" w:hAnsi="宋体" w:eastAsia="仿宋_GB2312"/>
          <w:bCs/>
          <w:sz w:val="32"/>
          <w:szCs w:val="32"/>
        </w:rPr>
        <w:t>填列经调整后的全年预算数，包括年初预算数和预算调增调减数</w:t>
      </w:r>
      <w:r>
        <w:rPr>
          <w:rFonts w:hint="eastAsia" w:ascii="仿宋_GB2312" w:eastAsia="仿宋_GB2312"/>
          <w:bCs/>
          <w:sz w:val="32"/>
          <w:szCs w:val="32"/>
        </w:rPr>
        <w:t>，即：调整预算数＝年初预算数＋预算调增数－预算调减数</w:t>
      </w:r>
      <w:r>
        <w:rPr>
          <w:rFonts w:hint="eastAsia" w:ascii="仿宋_GB2312" w:hAnsi="宋体" w:eastAsia="仿宋_GB2312"/>
          <w:bCs/>
          <w:sz w:val="32"/>
          <w:szCs w:val="32"/>
        </w:rPr>
        <w:t>。</w:t>
      </w:r>
    </w:p>
    <w:p>
      <w:pPr>
        <w:rPr>
          <w:rFonts w:ascii="黑体" w:hAnsi="宋体" w:eastAsia="黑体"/>
          <w:color w:val="000000"/>
          <w:kern w:val="0"/>
          <w:sz w:val="44"/>
          <w:szCs w:val="44"/>
          <w:lang w:bidi="ar"/>
        </w:rPr>
      </w:pPr>
    </w:p>
    <w:sectPr>
      <w:footerReference r:id="rId3" w:type="default"/>
      <w:pgSz w:w="11906" w:h="16838"/>
      <w:pgMar w:top="1701" w:right="1474" w:bottom="1587" w:left="1588" w:header="851" w:footer="992"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975718"/>
      <w:docPartObj>
        <w:docPartGallery w:val="autotext"/>
      </w:docPartObj>
    </w:sdtPr>
    <w:sdtContent>
      <w:p>
        <w:pPr>
          <w:pStyle w:val="5"/>
          <w:jc w:val="center"/>
        </w:pPr>
        <w:r>
          <w:fldChar w:fldCharType="begin"/>
        </w:r>
        <w:r>
          <w:instrText xml:space="preserve">PAGE   \* MERGEFORMAT</w:instrText>
        </w:r>
        <w:r>
          <w:fldChar w:fldCharType="separate"/>
        </w:r>
        <w:r>
          <w:rPr>
            <w:lang w:val="zh-CN"/>
          </w:rPr>
          <w:t>18</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0F25A8"/>
    <w:rsid w:val="00146787"/>
    <w:rsid w:val="00164001"/>
    <w:rsid w:val="00166E3C"/>
    <w:rsid w:val="001B3406"/>
    <w:rsid w:val="001D7568"/>
    <w:rsid w:val="002424C8"/>
    <w:rsid w:val="00283CB6"/>
    <w:rsid w:val="002A7893"/>
    <w:rsid w:val="003364E9"/>
    <w:rsid w:val="00427EC1"/>
    <w:rsid w:val="00452E2E"/>
    <w:rsid w:val="004B6D6E"/>
    <w:rsid w:val="00504B80"/>
    <w:rsid w:val="005F0D12"/>
    <w:rsid w:val="00637D82"/>
    <w:rsid w:val="007A115D"/>
    <w:rsid w:val="008015FE"/>
    <w:rsid w:val="00813F4A"/>
    <w:rsid w:val="008D481B"/>
    <w:rsid w:val="009C0506"/>
    <w:rsid w:val="00AB4A0E"/>
    <w:rsid w:val="00B37EA8"/>
    <w:rsid w:val="00B80654"/>
    <w:rsid w:val="00C2225D"/>
    <w:rsid w:val="00E8111E"/>
    <w:rsid w:val="00EC0B1D"/>
    <w:rsid w:val="00F61B04"/>
    <w:rsid w:val="01187DDF"/>
    <w:rsid w:val="013B79AC"/>
    <w:rsid w:val="019E3148"/>
    <w:rsid w:val="021E1B3E"/>
    <w:rsid w:val="02DF288A"/>
    <w:rsid w:val="02E44677"/>
    <w:rsid w:val="05F51516"/>
    <w:rsid w:val="06D4435F"/>
    <w:rsid w:val="07273EB4"/>
    <w:rsid w:val="0BE25673"/>
    <w:rsid w:val="0C473FED"/>
    <w:rsid w:val="0C773465"/>
    <w:rsid w:val="0C9043C3"/>
    <w:rsid w:val="0D1E48CC"/>
    <w:rsid w:val="10222853"/>
    <w:rsid w:val="1038729C"/>
    <w:rsid w:val="119E3C0D"/>
    <w:rsid w:val="125E2600"/>
    <w:rsid w:val="132E46A0"/>
    <w:rsid w:val="14411117"/>
    <w:rsid w:val="144B0E33"/>
    <w:rsid w:val="14CE4ABD"/>
    <w:rsid w:val="150403AA"/>
    <w:rsid w:val="15352E7C"/>
    <w:rsid w:val="1586116E"/>
    <w:rsid w:val="15891DC8"/>
    <w:rsid w:val="18BB4AD7"/>
    <w:rsid w:val="195318EE"/>
    <w:rsid w:val="1986704E"/>
    <w:rsid w:val="1AA658F5"/>
    <w:rsid w:val="1B4A3FDA"/>
    <w:rsid w:val="1B524C98"/>
    <w:rsid w:val="1BA52C89"/>
    <w:rsid w:val="1C5E2F73"/>
    <w:rsid w:val="1CFB529D"/>
    <w:rsid w:val="1D6E0C0D"/>
    <w:rsid w:val="1EF27D3C"/>
    <w:rsid w:val="1F0F2A3F"/>
    <w:rsid w:val="1F9223C7"/>
    <w:rsid w:val="20060711"/>
    <w:rsid w:val="204422D0"/>
    <w:rsid w:val="20BC6D77"/>
    <w:rsid w:val="221C15BB"/>
    <w:rsid w:val="226C660C"/>
    <w:rsid w:val="22C22B03"/>
    <w:rsid w:val="244E1F4F"/>
    <w:rsid w:val="247F3DA4"/>
    <w:rsid w:val="24913250"/>
    <w:rsid w:val="25022198"/>
    <w:rsid w:val="25FE5638"/>
    <w:rsid w:val="26D90E29"/>
    <w:rsid w:val="272F3F40"/>
    <w:rsid w:val="27855DA8"/>
    <w:rsid w:val="27BE13E7"/>
    <w:rsid w:val="28992D41"/>
    <w:rsid w:val="28E5735E"/>
    <w:rsid w:val="29785A6B"/>
    <w:rsid w:val="2A1C29A2"/>
    <w:rsid w:val="2B207F08"/>
    <w:rsid w:val="2BA37FDF"/>
    <w:rsid w:val="2C325B2C"/>
    <w:rsid w:val="2D124897"/>
    <w:rsid w:val="2D1F3974"/>
    <w:rsid w:val="2D730244"/>
    <w:rsid w:val="2DC85A16"/>
    <w:rsid w:val="2E0162A7"/>
    <w:rsid w:val="2E1452C8"/>
    <w:rsid w:val="2EFF523F"/>
    <w:rsid w:val="30440A9B"/>
    <w:rsid w:val="308F4CBF"/>
    <w:rsid w:val="30DF4B07"/>
    <w:rsid w:val="31AA6038"/>
    <w:rsid w:val="32293F7C"/>
    <w:rsid w:val="32AF1644"/>
    <w:rsid w:val="33887EE3"/>
    <w:rsid w:val="340F690F"/>
    <w:rsid w:val="343F300B"/>
    <w:rsid w:val="34677C61"/>
    <w:rsid w:val="355A4CDA"/>
    <w:rsid w:val="359E4533"/>
    <w:rsid w:val="361053A7"/>
    <w:rsid w:val="36186A9F"/>
    <w:rsid w:val="36CE7F86"/>
    <w:rsid w:val="37C25CC1"/>
    <w:rsid w:val="38EA5FBF"/>
    <w:rsid w:val="393E6BB2"/>
    <w:rsid w:val="396242F3"/>
    <w:rsid w:val="39680662"/>
    <w:rsid w:val="3A8073CD"/>
    <w:rsid w:val="3B121AD1"/>
    <w:rsid w:val="3B65356E"/>
    <w:rsid w:val="3B9110E5"/>
    <w:rsid w:val="3BB339BB"/>
    <w:rsid w:val="3BFF29EA"/>
    <w:rsid w:val="3C460198"/>
    <w:rsid w:val="3CFD0D2E"/>
    <w:rsid w:val="3E447E0A"/>
    <w:rsid w:val="3EE47F4A"/>
    <w:rsid w:val="3EE47FB2"/>
    <w:rsid w:val="3EE56F64"/>
    <w:rsid w:val="3F440986"/>
    <w:rsid w:val="3F8939C1"/>
    <w:rsid w:val="410247CB"/>
    <w:rsid w:val="41603979"/>
    <w:rsid w:val="41F57795"/>
    <w:rsid w:val="442F6E93"/>
    <w:rsid w:val="44694A5B"/>
    <w:rsid w:val="449747EC"/>
    <w:rsid w:val="44C16093"/>
    <w:rsid w:val="46060A38"/>
    <w:rsid w:val="4619368A"/>
    <w:rsid w:val="47013507"/>
    <w:rsid w:val="470352ED"/>
    <w:rsid w:val="47117A57"/>
    <w:rsid w:val="495A47C9"/>
    <w:rsid w:val="4A6173F3"/>
    <w:rsid w:val="4A627F3B"/>
    <w:rsid w:val="4C4F7DD5"/>
    <w:rsid w:val="4C69146B"/>
    <w:rsid w:val="4D6E0FDF"/>
    <w:rsid w:val="4D94569C"/>
    <w:rsid w:val="4EDF2475"/>
    <w:rsid w:val="4EE4307A"/>
    <w:rsid w:val="4F2F7E5E"/>
    <w:rsid w:val="4F9A0B70"/>
    <w:rsid w:val="509F5FAF"/>
    <w:rsid w:val="5153143F"/>
    <w:rsid w:val="51C76D76"/>
    <w:rsid w:val="523A3FD6"/>
    <w:rsid w:val="52E350F4"/>
    <w:rsid w:val="53350056"/>
    <w:rsid w:val="53844936"/>
    <w:rsid w:val="53A82F95"/>
    <w:rsid w:val="542433A9"/>
    <w:rsid w:val="54B52424"/>
    <w:rsid w:val="54F12DEE"/>
    <w:rsid w:val="55C06D42"/>
    <w:rsid w:val="560E05D0"/>
    <w:rsid w:val="566C18B0"/>
    <w:rsid w:val="56AA1D9A"/>
    <w:rsid w:val="577E18EF"/>
    <w:rsid w:val="5926326E"/>
    <w:rsid w:val="59666D4E"/>
    <w:rsid w:val="5A9F35AD"/>
    <w:rsid w:val="5AC80CF1"/>
    <w:rsid w:val="5AEC6D7B"/>
    <w:rsid w:val="5AF0689D"/>
    <w:rsid w:val="5B9447EF"/>
    <w:rsid w:val="5BFE43E1"/>
    <w:rsid w:val="5C772C80"/>
    <w:rsid w:val="5C840581"/>
    <w:rsid w:val="5D22158A"/>
    <w:rsid w:val="5ED10935"/>
    <w:rsid w:val="5F007C97"/>
    <w:rsid w:val="5F443DDB"/>
    <w:rsid w:val="5FC63DEB"/>
    <w:rsid w:val="60DE6E08"/>
    <w:rsid w:val="640B3D66"/>
    <w:rsid w:val="655052D7"/>
    <w:rsid w:val="658C1884"/>
    <w:rsid w:val="674A61C9"/>
    <w:rsid w:val="677C749B"/>
    <w:rsid w:val="68425EB3"/>
    <w:rsid w:val="6B556759"/>
    <w:rsid w:val="6BD82796"/>
    <w:rsid w:val="6C0A6199"/>
    <w:rsid w:val="6C545853"/>
    <w:rsid w:val="6D3C084E"/>
    <w:rsid w:val="6DCD17B1"/>
    <w:rsid w:val="6DFE43B2"/>
    <w:rsid w:val="6E813DE9"/>
    <w:rsid w:val="6F5853EA"/>
    <w:rsid w:val="6FB70D85"/>
    <w:rsid w:val="707E64F7"/>
    <w:rsid w:val="729562A9"/>
    <w:rsid w:val="72BF362A"/>
    <w:rsid w:val="72C172F4"/>
    <w:rsid w:val="731831FB"/>
    <w:rsid w:val="735119E4"/>
    <w:rsid w:val="73DD19E2"/>
    <w:rsid w:val="75484A7C"/>
    <w:rsid w:val="7565076B"/>
    <w:rsid w:val="75C31473"/>
    <w:rsid w:val="75C63331"/>
    <w:rsid w:val="76204C62"/>
    <w:rsid w:val="76CE3888"/>
    <w:rsid w:val="76D91F66"/>
    <w:rsid w:val="77C3758E"/>
    <w:rsid w:val="7C3D1561"/>
    <w:rsid w:val="7C3E5E46"/>
    <w:rsid w:val="7C495955"/>
    <w:rsid w:val="7C6A6492"/>
    <w:rsid w:val="7CF6103F"/>
    <w:rsid w:val="7D167FEA"/>
    <w:rsid w:val="7D33524F"/>
    <w:rsid w:val="7E400C51"/>
    <w:rsid w:val="7F645010"/>
    <w:rsid w:val="7F8E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szCs w:val="24"/>
    </w:r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3"/>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4"/>
    <w:qFormat/>
    <w:uiPriority w:val="0"/>
    <w:rPr>
      <w:rFonts w:ascii="Calibri" w:hAnsi="Calibri" w:cs="黑体"/>
      <w:kern w:val="2"/>
      <w:sz w:val="18"/>
      <w:szCs w:val="18"/>
    </w:rPr>
  </w:style>
  <w:style w:type="character" w:customStyle="1" w:styleId="15">
    <w:name w:val="页眉 Char"/>
    <w:basedOn w:val="10"/>
    <w:link w:val="6"/>
    <w:qFormat/>
    <w:uiPriority w:val="99"/>
    <w:rPr>
      <w:rFonts w:ascii="Calibri" w:hAnsi="Calibri" w:cs="黑体"/>
      <w:kern w:val="2"/>
      <w:sz w:val="18"/>
      <w:szCs w:val="24"/>
    </w:rPr>
  </w:style>
  <w:style w:type="character" w:customStyle="1" w:styleId="16">
    <w:name w:val="页脚 Char"/>
    <w:basedOn w:val="10"/>
    <w:link w:val="5"/>
    <w:qFormat/>
    <w:uiPriority w:val="99"/>
    <w:rPr>
      <w:rFonts w:ascii="Calibri" w:hAnsi="Calibri" w:cs="黑体"/>
      <w:kern w:val="2"/>
      <w:sz w:val="18"/>
      <w:szCs w:val="24"/>
    </w:rPr>
  </w:style>
  <w:style w:type="paragraph" w:customStyle="1" w:styleId="17">
    <w:name w:val="Table Paragraph"/>
    <w:basedOn w:val="1"/>
    <w:qFormat/>
    <w:uiPriority w:val="0"/>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2485;&#24503;&#21439;&#34203;&#23478;&#23745;&#38215;&#25919;&#24220;&#65288;&#27719;&#24635;&#65289;.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1" i="0" u="none" strike="noStrike" kern="1200" spc="0" normalizeH="0" baseline="0">
                <a:solidFill>
                  <a:schemeClr val="dk1">
                    <a:lumMod val="50000"/>
                    <a:lumOff val="50000"/>
                  </a:schemeClr>
                </a:solidFill>
                <a:latin typeface="+mj-lt"/>
                <a:ea typeface="+mj-ea"/>
                <a:cs typeface="+mj-cs"/>
              </a:defRPr>
            </a:pPr>
            <a:r>
              <a:t>部门人员</a:t>
            </a:r>
          </a:p>
        </c:rich>
      </c:tx>
      <c:layout/>
      <c:overlay val="0"/>
      <c:spPr>
        <a:noFill/>
        <a:ln>
          <a:noFill/>
        </a:ln>
        <a:effectLst/>
      </c:spPr>
    </c:title>
    <c:autoTitleDeleted val="0"/>
    <c:plotArea>
      <c:layout/>
      <c:pieChart>
        <c:varyColors val="1"/>
        <c:ser>
          <c:idx val="0"/>
          <c:order val="0"/>
          <c:tx>
            <c:strRef>
              <c:f>Sheet1!$B$1</c:f>
              <c:strCache>
                <c:ptCount val="1"/>
                <c:pt idx="0">
                  <c:v>部门人员</c:v>
                </c:pt>
              </c:strCache>
            </c:strRef>
          </c:tx>
          <c:spPr/>
          <c:explosion val="0"/>
          <c:dPt>
            <c:idx val="0"/>
            <c:bubble3D val="0"/>
            <c:explosion val="73"/>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delete val="1"/>
          </c:dLbls>
          <c:cat>
            <c:strRef>
              <c:f>Sheet1!$A$2:$A$5</c:f>
              <c:strCache>
                <c:ptCount val="4"/>
                <c:pt idx="1">
                  <c:v>事业编</c:v>
                </c:pt>
              </c:strCache>
            </c:strRef>
          </c:cat>
          <c:val>
            <c:numRef>
              <c:f>Sheet1!$B$2:$B$5</c:f>
              <c:numCache>
                <c:formatCode>General</c:formatCode>
                <c:ptCount val="4"/>
                <c:pt idx="1">
                  <c:v>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delete val="1"/>
      </c:legendEntry>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2020年收入支出决算总体情况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numRef>
              <c:f>Sheet1!$A$2:$A$5</c:f>
              <c:numCache>
                <c:formatCode>General</c:formatCode>
                <c:ptCount val="4"/>
                <c:pt idx="0">
                  <c:v>2019</c:v>
                </c:pt>
                <c:pt idx="1">
                  <c:v>2020</c:v>
                </c:pt>
              </c:numCache>
            </c:numRef>
          </c:cat>
          <c:val>
            <c:numRef>
              <c:f>Sheet1!$B$2:$B$5</c:f>
              <c:numCache>
                <c:formatCode>General</c:formatCode>
                <c:ptCount val="4"/>
                <c:pt idx="0">
                  <c:v>13659.8</c:v>
                </c:pt>
                <c:pt idx="1">
                  <c:v>8285.42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2020年收入决算情况</a:t>
            </a:r>
          </a:p>
        </c:rich>
      </c:tx>
      <c:layout/>
      <c:overlay val="0"/>
      <c:spPr>
        <a:noFill/>
        <a:ln>
          <a:noFill/>
        </a:ln>
        <a:effectLst/>
      </c:spPr>
    </c:title>
    <c:autoTitleDeleted val="0"/>
    <c:plotArea>
      <c:layout/>
      <c:pieChart>
        <c:varyColors val="1"/>
        <c:ser>
          <c:idx val="0"/>
          <c:order val="0"/>
          <c:tx>
            <c:strRef>
              <c:f>'[绥德县薛家峁镇政府（汇总）.XLS]PF01 收入支出决算总表(批复01表)'!$H$14</c:f>
              <c:strCache>
                <c:ptCount val="1"/>
                <c:pt idx="0">
                  <c:v>2020年</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Lbls>
            <c:delete val="1"/>
          </c:dLbls>
          <c:val>
            <c:numRef>
              <c:f>'[绥德县薛家峁镇政府（汇总）.XLS]PF01 收入支出决算总表(批复01表)'!$I$14</c:f>
              <c:numCache>
                <c:formatCode>General</c:formatCode>
                <c:ptCount val="1"/>
                <c:pt idx="0">
                  <c:v>1525.01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2020年支出决算情况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基本支出</c:v>
                </c:pt>
                <c:pt idx="1">
                  <c:v>项目支出</c:v>
                </c:pt>
              </c:strCache>
            </c:strRef>
          </c:cat>
          <c:val>
            <c:numRef>
              <c:f>Sheet1!$B$2:$B$5</c:f>
              <c:numCache>
                <c:formatCode>General</c:formatCode>
                <c:ptCount val="4"/>
                <c:pt idx="0">
                  <c:v>318.02</c:v>
                </c:pt>
                <c:pt idx="1">
                  <c:v>7967.4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2020年财政拨款收入变化</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2019年财政拨款收入</c:v>
                </c:pt>
                <c:pt idx="1">
                  <c:v>2020年财政拨款收入</c:v>
                </c:pt>
              </c:strCache>
            </c:strRef>
          </c:cat>
          <c:val>
            <c:numRef>
              <c:f>Sheet1!$B$2:$B$5</c:f>
              <c:numCache>
                <c:formatCode>General</c:formatCode>
                <c:ptCount val="4"/>
                <c:pt idx="0">
                  <c:v>13659.8</c:v>
                </c:pt>
                <c:pt idx="1">
                  <c:v>8285.42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2020年财政拨款支出变化</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2019年财政拨款支出</c:v>
                </c:pt>
                <c:pt idx="1">
                  <c:v>2020年财政拨款支出</c:v>
                </c:pt>
              </c:strCache>
            </c:strRef>
          </c:cat>
          <c:val>
            <c:numRef>
              <c:f>Sheet1!$B$2:$B$5</c:f>
              <c:numCache>
                <c:formatCode>General</c:formatCode>
                <c:ptCount val="4"/>
                <c:pt idx="0">
                  <c:v>13659.8</c:v>
                </c:pt>
                <c:pt idx="1">
                  <c:v>8285.42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2020年财政拨款支出变化</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2019年财政拨款支出</c:v>
                </c:pt>
                <c:pt idx="1">
                  <c:v>2020年财政拨款支出</c:v>
                </c:pt>
              </c:strCache>
            </c:strRef>
          </c:cat>
          <c:val>
            <c:numRef>
              <c:f>Sheet1!$B$2:$B$5</c:f>
              <c:numCache>
                <c:formatCode>General</c:formatCode>
                <c:ptCount val="4"/>
                <c:pt idx="0">
                  <c:v>13659.8</c:v>
                </c:pt>
                <c:pt idx="1">
                  <c:v>8285.42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2020年度支出总体情况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elete val="1"/>
          </c:dLbls>
          <c:cat>
            <c:strRef>
              <c:f>Sheet1!$A$2:$A$7</c:f>
              <c:strCache>
                <c:ptCount val="6"/>
                <c:pt idx="0">
                  <c:v>一般公共服务支出</c:v>
                </c:pt>
                <c:pt idx="1">
                  <c:v>科学技术支出</c:v>
                </c:pt>
                <c:pt idx="2">
                  <c:v>社会保障和就业支出</c:v>
                </c:pt>
                <c:pt idx="3">
                  <c:v>卫生健康支出</c:v>
                </c:pt>
                <c:pt idx="4">
                  <c:v>商业服务业等支出</c:v>
                </c:pt>
                <c:pt idx="5">
                  <c:v>住房保障支出</c:v>
                </c:pt>
              </c:strCache>
            </c:strRef>
          </c:cat>
          <c:val>
            <c:numRef>
              <c:f>Sheet1!$B$2:$B$7</c:f>
              <c:numCache>
                <c:formatCode>General</c:formatCode>
                <c:ptCount val="6"/>
                <c:pt idx="0">
                  <c:v>134.13</c:v>
                </c:pt>
                <c:pt idx="1">
                  <c:v>5999.9</c:v>
                </c:pt>
                <c:pt idx="2">
                  <c:v>12.57</c:v>
                </c:pt>
                <c:pt idx="3">
                  <c:v>2.7</c:v>
                </c:pt>
                <c:pt idx="4">
                  <c:v>10.15</c:v>
                </c:pt>
                <c:pt idx="5">
                  <c:v>12.23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一般公共预算财政拨款基本支出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delete val="1"/>
          </c:dLbls>
          <c:cat>
            <c:strRef>
              <c:f>Sheet1!$A$2:$A$13</c:f>
              <c:strCache>
                <c:ptCount val="12"/>
                <c:pt idx="0">
                  <c:v>办公费</c:v>
                </c:pt>
                <c:pt idx="1">
                  <c:v>印刷费</c:v>
                </c:pt>
                <c:pt idx="2">
                  <c:v>水费</c:v>
                </c:pt>
                <c:pt idx="3">
                  <c:v>电费</c:v>
                </c:pt>
                <c:pt idx="4">
                  <c:v>取暖费</c:v>
                </c:pt>
                <c:pt idx="5">
                  <c:v>差旅费</c:v>
                </c:pt>
                <c:pt idx="6">
                  <c:v>租赁费</c:v>
                </c:pt>
                <c:pt idx="7">
                  <c:v>会议费</c:v>
                </c:pt>
                <c:pt idx="8">
                  <c:v>培训费</c:v>
                </c:pt>
                <c:pt idx="9">
                  <c:v>公务接待费</c:v>
                </c:pt>
                <c:pt idx="10">
                  <c:v>其他交通费用</c:v>
                </c:pt>
                <c:pt idx="11">
                  <c:v>其他商品和服务支出</c:v>
                </c:pt>
              </c:strCache>
            </c:strRef>
          </c:cat>
          <c:val>
            <c:numRef>
              <c:f>Sheet1!$B$2:$B$13</c:f>
              <c:numCache>
                <c:formatCode>General</c:formatCode>
                <c:ptCount val="12"/>
                <c:pt idx="0">
                  <c:v>6</c:v>
                </c:pt>
                <c:pt idx="1">
                  <c:v>2</c:v>
                </c:pt>
                <c:pt idx="2">
                  <c:v>0.05</c:v>
                </c:pt>
                <c:pt idx="3">
                  <c:v>0.5</c:v>
                </c:pt>
                <c:pt idx="4">
                  <c:v>0.5</c:v>
                </c:pt>
                <c:pt idx="5">
                  <c:v>4</c:v>
                </c:pt>
                <c:pt idx="6">
                  <c:v>165</c:v>
                </c:pt>
                <c:pt idx="7">
                  <c:v>2</c:v>
                </c:pt>
                <c:pt idx="8">
                  <c:v>1</c:v>
                </c:pt>
                <c:pt idx="9">
                  <c:v>0.18</c:v>
                </c:pt>
                <c:pt idx="10">
                  <c:v>2</c:v>
                </c:pt>
                <c:pt idx="11">
                  <c:v>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5191</Words>
  <Characters>5583</Characters>
  <Lines>60</Lines>
  <Paragraphs>16</Paragraphs>
  <TotalTime>22</TotalTime>
  <ScaleCrop>false</ScaleCrop>
  <LinksUpToDate>false</LinksUpToDate>
  <CharactersWithSpaces>6871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2020-08-28T09:53:00Z</dcterms:created>
  <dc:creator>Administrator</dc:creator>
  <cp:lastModifiedBy>Administrator</cp:lastModifiedBy>
  <cp:lastPrinted>2021-11-09T00:35:00Z</cp:lastPrinted>
  <dcterms:modified xsi:type="dcterms:W3CDTF">2021-11-15T02:02:14Z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401C6E41447C42C8B53A1E40EBD56CFE</vt:lpwstr>
  </property>
</Properties>
</file>