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2F" w:rsidRDefault="00F9432F">
      <w:pPr>
        <w:rPr>
          <w:rFonts w:ascii="黑体" w:eastAsia="黑体" w:hAnsi="黑体"/>
          <w:color w:val="000000" w:themeColor="text1"/>
          <w:sz w:val="32"/>
          <w:szCs w:val="32"/>
        </w:rPr>
      </w:pPr>
    </w:p>
    <w:p w:rsidR="00F9432F" w:rsidRDefault="00F9432F">
      <w:pPr>
        <w:jc w:val="center"/>
        <w:rPr>
          <w:rFonts w:ascii="宋体" w:hAnsi="宋体" w:cs="宋体"/>
          <w:b/>
          <w:bCs/>
          <w:color w:val="000000" w:themeColor="text1"/>
          <w:sz w:val="44"/>
          <w:szCs w:val="44"/>
        </w:rPr>
      </w:pPr>
    </w:p>
    <w:p w:rsidR="00F9432F" w:rsidRDefault="00F9432F">
      <w:pPr>
        <w:pStyle w:val="a0"/>
        <w:rPr>
          <w:color w:val="000000" w:themeColor="text1"/>
        </w:rPr>
      </w:pPr>
    </w:p>
    <w:p w:rsidR="00F9432F" w:rsidRDefault="00F9432F">
      <w:pPr>
        <w:spacing w:line="440" w:lineRule="exact"/>
        <w:jc w:val="center"/>
        <w:rPr>
          <w:rFonts w:ascii="宋体" w:hAnsi="宋体" w:cs="宋体"/>
          <w:b/>
          <w:bCs/>
          <w:color w:val="000000" w:themeColor="text1"/>
          <w:sz w:val="44"/>
          <w:szCs w:val="44"/>
        </w:rPr>
      </w:pPr>
    </w:p>
    <w:p w:rsidR="00F9432F" w:rsidRDefault="009A0938">
      <w:pPr>
        <w:spacing w:line="80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中共绥德县</w:t>
      </w:r>
      <w:r w:rsidR="000014BB">
        <w:rPr>
          <w:rFonts w:ascii="方正小标宋简体" w:eastAsia="方正小标宋简体" w:hAnsi="方正小标宋简体" w:cs="方正小标宋简体" w:hint="eastAsia"/>
          <w:color w:val="000000" w:themeColor="text1"/>
          <w:sz w:val="60"/>
          <w:szCs w:val="60"/>
        </w:rPr>
        <w:t>政府</w:t>
      </w:r>
      <w:r>
        <w:rPr>
          <w:rFonts w:ascii="方正小标宋简体" w:eastAsia="方正小标宋简体" w:hAnsi="方正小标宋简体" w:cs="方正小标宋简体" w:hint="eastAsia"/>
          <w:color w:val="000000" w:themeColor="text1"/>
          <w:sz w:val="60"/>
          <w:szCs w:val="60"/>
        </w:rPr>
        <w:t>办公室</w:t>
      </w:r>
    </w:p>
    <w:p w:rsidR="00F9432F" w:rsidRDefault="009A0938">
      <w:pPr>
        <w:spacing w:line="80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2020年部门决算</w:t>
      </w:r>
    </w:p>
    <w:p w:rsidR="00F9432F" w:rsidRDefault="00F9432F">
      <w:pPr>
        <w:spacing w:line="560" w:lineRule="exact"/>
        <w:jc w:val="center"/>
        <w:rPr>
          <w:rFonts w:asciiTheme="majorEastAsia" w:eastAsiaTheme="majorEastAsia" w:hAnsiTheme="majorEastAsia" w:cstheme="majorEastAsia"/>
          <w:b/>
          <w:bCs/>
          <w:color w:val="000000" w:themeColor="text1"/>
          <w:sz w:val="44"/>
          <w:szCs w:val="44"/>
        </w:rPr>
      </w:pPr>
    </w:p>
    <w:p w:rsidR="00F9432F" w:rsidRDefault="00F9432F">
      <w:pPr>
        <w:spacing w:line="560" w:lineRule="exact"/>
        <w:jc w:val="center"/>
        <w:rPr>
          <w:rFonts w:asciiTheme="majorEastAsia" w:eastAsiaTheme="majorEastAsia" w:hAnsiTheme="majorEastAsia" w:cstheme="majorEastAsia"/>
          <w:b/>
          <w:bCs/>
          <w:color w:val="000000" w:themeColor="text1"/>
          <w:sz w:val="44"/>
          <w:szCs w:val="44"/>
        </w:rPr>
      </w:pPr>
    </w:p>
    <w:p w:rsidR="00F9432F" w:rsidRDefault="00F9432F">
      <w:pPr>
        <w:spacing w:line="560" w:lineRule="exact"/>
        <w:jc w:val="center"/>
        <w:rPr>
          <w:rFonts w:asciiTheme="majorEastAsia" w:eastAsiaTheme="majorEastAsia" w:hAnsiTheme="majorEastAsia" w:cstheme="majorEastAsia"/>
          <w:b/>
          <w:bCs/>
          <w:color w:val="000000" w:themeColor="text1"/>
          <w:sz w:val="44"/>
          <w:szCs w:val="44"/>
        </w:rPr>
      </w:pPr>
    </w:p>
    <w:p w:rsidR="00F9432F" w:rsidRDefault="00F9432F">
      <w:pPr>
        <w:spacing w:line="560" w:lineRule="exact"/>
        <w:rPr>
          <w:rFonts w:asciiTheme="majorEastAsia" w:eastAsiaTheme="majorEastAsia" w:hAnsiTheme="majorEastAsia" w:cstheme="majorEastAsia"/>
          <w:b/>
          <w:bCs/>
          <w:color w:val="000000" w:themeColor="text1"/>
          <w:sz w:val="44"/>
          <w:szCs w:val="44"/>
        </w:rPr>
      </w:pPr>
    </w:p>
    <w:p w:rsidR="00F9432F" w:rsidRDefault="00F9432F">
      <w:pPr>
        <w:spacing w:line="560" w:lineRule="exact"/>
        <w:rPr>
          <w:rFonts w:asciiTheme="majorEastAsia" w:eastAsiaTheme="majorEastAsia" w:hAnsiTheme="majorEastAsia" w:cstheme="majorEastAsia"/>
          <w:b/>
          <w:bCs/>
          <w:color w:val="000000" w:themeColor="text1"/>
          <w:sz w:val="44"/>
          <w:szCs w:val="44"/>
        </w:rPr>
      </w:pPr>
    </w:p>
    <w:p w:rsidR="00F9432F" w:rsidRDefault="00F9432F">
      <w:pPr>
        <w:spacing w:line="560" w:lineRule="exact"/>
        <w:rPr>
          <w:rFonts w:asciiTheme="majorEastAsia" w:eastAsiaTheme="majorEastAsia" w:hAnsiTheme="majorEastAsia" w:cstheme="majorEastAsia"/>
          <w:b/>
          <w:bCs/>
          <w:color w:val="000000" w:themeColor="text1"/>
          <w:sz w:val="44"/>
          <w:szCs w:val="44"/>
        </w:rPr>
      </w:pPr>
    </w:p>
    <w:p w:rsidR="00F9432F" w:rsidRDefault="00F9432F">
      <w:pPr>
        <w:spacing w:line="560" w:lineRule="exact"/>
        <w:rPr>
          <w:rFonts w:asciiTheme="majorEastAsia" w:eastAsiaTheme="majorEastAsia" w:hAnsiTheme="majorEastAsia" w:cstheme="majorEastAsia"/>
          <w:b/>
          <w:bCs/>
          <w:color w:val="000000" w:themeColor="text1"/>
          <w:sz w:val="44"/>
          <w:szCs w:val="44"/>
        </w:rPr>
      </w:pPr>
    </w:p>
    <w:p w:rsidR="00F9432F" w:rsidRDefault="00F9432F">
      <w:pPr>
        <w:spacing w:line="560" w:lineRule="exact"/>
        <w:rPr>
          <w:rFonts w:asciiTheme="majorEastAsia" w:eastAsiaTheme="majorEastAsia" w:hAnsiTheme="majorEastAsia" w:cstheme="majorEastAsia"/>
          <w:b/>
          <w:bCs/>
          <w:color w:val="000000" w:themeColor="text1"/>
          <w:sz w:val="44"/>
          <w:szCs w:val="44"/>
        </w:rPr>
      </w:pPr>
    </w:p>
    <w:p w:rsidR="00F9432F" w:rsidRDefault="00F9432F">
      <w:pPr>
        <w:spacing w:line="560" w:lineRule="exact"/>
        <w:rPr>
          <w:rFonts w:asciiTheme="majorEastAsia" w:eastAsiaTheme="majorEastAsia" w:hAnsiTheme="majorEastAsia" w:cstheme="majorEastAsia"/>
          <w:b/>
          <w:bCs/>
          <w:color w:val="000000" w:themeColor="text1"/>
          <w:sz w:val="44"/>
          <w:szCs w:val="44"/>
        </w:rPr>
      </w:pPr>
    </w:p>
    <w:p w:rsidR="00F9432F" w:rsidRDefault="00F9432F">
      <w:pPr>
        <w:spacing w:line="560" w:lineRule="exact"/>
        <w:rPr>
          <w:rFonts w:asciiTheme="majorEastAsia" w:eastAsiaTheme="majorEastAsia" w:hAnsiTheme="majorEastAsia" w:cstheme="majorEastAsia"/>
          <w:b/>
          <w:bCs/>
          <w:color w:val="000000" w:themeColor="text1"/>
          <w:sz w:val="44"/>
          <w:szCs w:val="44"/>
        </w:rPr>
      </w:pPr>
    </w:p>
    <w:p w:rsidR="00F9432F" w:rsidRDefault="00F9432F">
      <w:pPr>
        <w:spacing w:line="560" w:lineRule="exact"/>
        <w:rPr>
          <w:rFonts w:asciiTheme="majorEastAsia" w:eastAsiaTheme="majorEastAsia" w:hAnsiTheme="majorEastAsia" w:cstheme="majorEastAsia"/>
          <w:b/>
          <w:bCs/>
          <w:color w:val="000000" w:themeColor="text1"/>
          <w:sz w:val="44"/>
          <w:szCs w:val="44"/>
        </w:rPr>
      </w:pPr>
    </w:p>
    <w:p w:rsidR="00F9432F" w:rsidRDefault="00F9432F">
      <w:pPr>
        <w:spacing w:line="400" w:lineRule="exact"/>
        <w:ind w:firstLineChars="800" w:firstLine="2570"/>
        <w:rPr>
          <w:rFonts w:asciiTheme="majorEastAsia" w:eastAsiaTheme="majorEastAsia" w:hAnsiTheme="majorEastAsia" w:cstheme="majorEastAsia"/>
          <w:b/>
          <w:bCs/>
          <w:color w:val="000000" w:themeColor="text1"/>
          <w:sz w:val="32"/>
          <w:szCs w:val="32"/>
        </w:rPr>
      </w:pPr>
    </w:p>
    <w:p w:rsidR="00F9432F" w:rsidRDefault="00F9432F">
      <w:pPr>
        <w:pStyle w:val="a0"/>
      </w:pPr>
      <w:bookmarkStart w:id="0" w:name="_GoBack"/>
      <w:bookmarkEnd w:id="0"/>
    </w:p>
    <w:p w:rsidR="00F9432F" w:rsidRDefault="00F9432F">
      <w:pPr>
        <w:spacing w:line="400" w:lineRule="exact"/>
        <w:ind w:firstLineChars="800" w:firstLine="2570"/>
        <w:rPr>
          <w:rFonts w:asciiTheme="majorEastAsia" w:eastAsiaTheme="majorEastAsia" w:hAnsiTheme="majorEastAsia" w:cstheme="majorEastAsia"/>
          <w:b/>
          <w:bCs/>
          <w:color w:val="000000" w:themeColor="text1"/>
          <w:sz w:val="32"/>
          <w:szCs w:val="32"/>
        </w:rPr>
      </w:pPr>
    </w:p>
    <w:p w:rsidR="00F9432F" w:rsidRDefault="009A0938">
      <w:pPr>
        <w:spacing w:line="560" w:lineRule="exact"/>
        <w:ind w:firstLineChars="650" w:firstLine="2219"/>
        <w:rPr>
          <w:rFonts w:ascii="黑体" w:eastAsia="黑体" w:hAnsi="黑体"/>
          <w:b/>
          <w:bCs/>
          <w:color w:val="000000" w:themeColor="text1"/>
          <w:sz w:val="34"/>
          <w:szCs w:val="34"/>
        </w:rPr>
      </w:pPr>
      <w:r>
        <w:rPr>
          <w:rFonts w:ascii="黑体" w:eastAsia="黑体" w:hAnsi="黑体" w:hint="eastAsia"/>
          <w:b/>
          <w:bCs/>
          <w:color w:val="000000" w:themeColor="text1"/>
          <w:sz w:val="34"/>
          <w:szCs w:val="34"/>
        </w:rPr>
        <w:t>保密审查情况：已审查</w:t>
      </w:r>
    </w:p>
    <w:p w:rsidR="00F9432F" w:rsidRDefault="009A0938">
      <w:pPr>
        <w:spacing w:line="560" w:lineRule="exact"/>
        <w:ind w:firstLineChars="650" w:firstLine="2219"/>
        <w:rPr>
          <w:rFonts w:ascii="黑体" w:eastAsia="黑体" w:hAnsi="黑体"/>
          <w:b/>
          <w:bCs/>
          <w:color w:val="000000" w:themeColor="text1"/>
          <w:sz w:val="34"/>
          <w:szCs w:val="34"/>
        </w:rPr>
      </w:pPr>
      <w:r>
        <w:rPr>
          <w:rFonts w:ascii="黑体" w:eastAsia="黑体" w:hAnsi="黑体" w:hint="eastAsia"/>
          <w:b/>
          <w:bCs/>
          <w:color w:val="000000" w:themeColor="text1"/>
          <w:sz w:val="34"/>
          <w:szCs w:val="34"/>
        </w:rPr>
        <w:t>部门主要负责人审签情况：已审签</w:t>
      </w:r>
    </w:p>
    <w:p w:rsidR="00F9432F" w:rsidRDefault="00F9432F">
      <w:pPr>
        <w:spacing w:line="400" w:lineRule="exact"/>
        <w:rPr>
          <w:rFonts w:ascii="黑体" w:eastAsia="黑体" w:hAnsi="黑体"/>
          <w:b/>
          <w:bCs/>
          <w:color w:val="000000" w:themeColor="text1"/>
          <w:sz w:val="32"/>
          <w:szCs w:val="32"/>
        </w:rPr>
      </w:pPr>
    </w:p>
    <w:p w:rsidR="00F9432F" w:rsidRDefault="00F9432F">
      <w:pPr>
        <w:spacing w:line="400" w:lineRule="exact"/>
        <w:rPr>
          <w:rFonts w:ascii="宋体" w:hAnsi="宋体" w:cs="宋体"/>
          <w:b/>
          <w:bCs/>
          <w:color w:val="000000" w:themeColor="text1"/>
          <w:sz w:val="32"/>
          <w:szCs w:val="32"/>
        </w:rPr>
      </w:pPr>
    </w:p>
    <w:p w:rsidR="00F9432F" w:rsidRDefault="00F9432F">
      <w:pPr>
        <w:jc w:val="center"/>
        <w:rPr>
          <w:rFonts w:ascii="黑体" w:eastAsia="黑体" w:hAnsi="宋体"/>
          <w:b/>
          <w:color w:val="000000" w:themeColor="text1"/>
          <w:kern w:val="0"/>
          <w:sz w:val="56"/>
          <w:szCs w:val="56"/>
        </w:rPr>
        <w:sectPr w:rsidR="00F9432F">
          <w:footerReference w:type="even" r:id="rId7"/>
          <w:footerReference w:type="default" r:id="rId8"/>
          <w:pgSz w:w="11900" w:h="16838"/>
          <w:pgMar w:top="1871" w:right="1531" w:bottom="1531" w:left="1531" w:header="1962" w:footer="1417" w:gutter="0"/>
          <w:pgNumType w:fmt="numberInDash"/>
          <w:cols w:space="0"/>
          <w:docGrid w:linePitch="360"/>
        </w:sectPr>
      </w:pPr>
    </w:p>
    <w:p w:rsidR="00F9432F" w:rsidRDefault="00F9432F">
      <w:pPr>
        <w:pStyle w:val="a0"/>
      </w:pPr>
    </w:p>
    <w:p w:rsidR="00F9432F" w:rsidRDefault="009A0938">
      <w:pPr>
        <w:jc w:val="center"/>
        <w:rPr>
          <w:rFonts w:ascii="方正小标宋简体" w:eastAsia="方正小标宋简体" w:hAnsi="方正小标宋简体" w:cs="方正小标宋简体"/>
          <w:bCs/>
          <w:color w:val="000000" w:themeColor="text1"/>
          <w:kern w:val="0"/>
          <w:sz w:val="44"/>
          <w:szCs w:val="44"/>
        </w:rPr>
      </w:pPr>
      <w:r>
        <w:rPr>
          <w:rFonts w:ascii="方正小标宋简体" w:eastAsia="方正小标宋简体" w:hAnsi="方正小标宋简体" w:cs="方正小标宋简体" w:hint="eastAsia"/>
          <w:bCs/>
          <w:color w:val="000000" w:themeColor="text1"/>
          <w:kern w:val="0"/>
          <w:sz w:val="44"/>
          <w:szCs w:val="44"/>
        </w:rPr>
        <w:t>目  录</w:t>
      </w:r>
    </w:p>
    <w:p w:rsidR="00F9432F" w:rsidRDefault="00F9432F">
      <w:pPr>
        <w:pStyle w:val="a0"/>
        <w:rPr>
          <w:color w:val="000000" w:themeColor="text1"/>
        </w:rPr>
      </w:pPr>
    </w:p>
    <w:p w:rsidR="00F9432F" w:rsidRDefault="00F9432F">
      <w:pPr>
        <w:pStyle w:val="a0"/>
        <w:rPr>
          <w:color w:val="000000" w:themeColor="text1"/>
        </w:rPr>
      </w:pPr>
    </w:p>
    <w:p w:rsidR="00F9432F" w:rsidRDefault="009A0938" w:rsidP="00E676B3">
      <w:pPr>
        <w:spacing w:beforeLines="50" w:afterLines="50"/>
        <w:jc w:val="center"/>
        <w:rPr>
          <w:color w:val="000000" w:themeColor="text1"/>
          <w:sz w:val="32"/>
          <w:szCs w:val="32"/>
        </w:rPr>
      </w:pPr>
      <w:r>
        <w:rPr>
          <w:rFonts w:ascii="黑体" w:eastAsia="黑体" w:hAnsi="宋体" w:hint="eastAsia"/>
          <w:color w:val="000000" w:themeColor="text1"/>
          <w:kern w:val="0"/>
          <w:sz w:val="32"/>
          <w:szCs w:val="32"/>
        </w:rPr>
        <w:t>第一部分 部门概况</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 w:name="bookmark48"/>
      <w:r>
        <w:rPr>
          <w:rFonts w:ascii="仿宋_GB2312" w:eastAsia="仿宋_GB2312" w:hAnsi="仿宋_GB2312" w:cs="仿宋_GB2312" w:hint="eastAsia"/>
          <w:color w:val="000000" w:themeColor="text1"/>
          <w:sz w:val="32"/>
          <w:szCs w:val="32"/>
        </w:rPr>
        <w:t>一</w:t>
      </w:r>
      <w:bookmarkEnd w:id="1"/>
      <w:r>
        <w:rPr>
          <w:rFonts w:ascii="仿宋_GB2312" w:eastAsia="仿宋_GB2312" w:hAnsi="仿宋_GB2312" w:cs="仿宋_GB2312" w:hint="eastAsia"/>
          <w:color w:val="000000" w:themeColor="text1"/>
          <w:sz w:val="32"/>
          <w:szCs w:val="32"/>
        </w:rPr>
        <w:t>、部门主要职责及内设机构</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2" w:name="bookmark49"/>
      <w:r>
        <w:rPr>
          <w:rFonts w:ascii="仿宋_GB2312" w:eastAsia="仿宋_GB2312" w:hAnsi="仿宋_GB2312" w:cs="仿宋_GB2312" w:hint="eastAsia"/>
          <w:color w:val="000000" w:themeColor="text1"/>
          <w:sz w:val="32"/>
          <w:szCs w:val="32"/>
        </w:rPr>
        <w:t>二</w:t>
      </w:r>
      <w:bookmarkEnd w:id="2"/>
      <w:r>
        <w:rPr>
          <w:rFonts w:ascii="仿宋_GB2312" w:eastAsia="仿宋_GB2312" w:hAnsi="仿宋_GB2312" w:cs="仿宋_GB2312" w:hint="eastAsia"/>
          <w:color w:val="000000" w:themeColor="text1"/>
          <w:sz w:val="32"/>
          <w:szCs w:val="32"/>
        </w:rPr>
        <w:t>、部门决算单位构成</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3" w:name="bookmark50"/>
      <w:r>
        <w:rPr>
          <w:rFonts w:ascii="仿宋_GB2312" w:eastAsia="仿宋_GB2312" w:hAnsi="仿宋_GB2312" w:cs="仿宋_GB2312" w:hint="eastAsia"/>
          <w:color w:val="000000" w:themeColor="text1"/>
          <w:sz w:val="32"/>
          <w:szCs w:val="32"/>
        </w:rPr>
        <w:t>三</w:t>
      </w:r>
      <w:bookmarkEnd w:id="3"/>
      <w:r>
        <w:rPr>
          <w:rFonts w:ascii="仿宋_GB2312" w:eastAsia="仿宋_GB2312" w:hAnsi="仿宋_GB2312" w:cs="仿宋_GB2312" w:hint="eastAsia"/>
          <w:color w:val="000000" w:themeColor="text1"/>
          <w:sz w:val="32"/>
          <w:szCs w:val="32"/>
        </w:rPr>
        <w:t>、部门人员情况</w:t>
      </w:r>
    </w:p>
    <w:p w:rsidR="00F9432F" w:rsidRDefault="00F9432F">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p>
    <w:p w:rsidR="00F9432F" w:rsidRDefault="009A0938" w:rsidP="00E676B3">
      <w:pPr>
        <w:spacing w:beforeLines="50" w:afterLines="50"/>
        <w:jc w:val="center"/>
        <w:rPr>
          <w:color w:val="000000" w:themeColor="text1"/>
          <w:sz w:val="32"/>
          <w:szCs w:val="32"/>
        </w:rPr>
      </w:pPr>
      <w:r>
        <w:rPr>
          <w:rFonts w:ascii="黑体" w:eastAsia="黑体" w:hAnsi="宋体" w:hint="eastAsia"/>
          <w:color w:val="000000" w:themeColor="text1"/>
          <w:kern w:val="0"/>
          <w:sz w:val="32"/>
          <w:szCs w:val="32"/>
        </w:rPr>
        <w:t>第二部分  2020年部门决算表</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4" w:name="bookmark54"/>
      <w:r>
        <w:rPr>
          <w:rFonts w:ascii="仿宋_GB2312" w:eastAsia="仿宋_GB2312" w:hAnsi="仿宋_GB2312" w:cs="仿宋_GB2312" w:hint="eastAsia"/>
          <w:color w:val="000000" w:themeColor="text1"/>
          <w:sz w:val="32"/>
          <w:szCs w:val="32"/>
        </w:rPr>
        <w:t>一</w:t>
      </w:r>
      <w:bookmarkEnd w:id="4"/>
      <w:r>
        <w:rPr>
          <w:rFonts w:ascii="仿宋_GB2312" w:eastAsia="仿宋_GB2312" w:hAnsi="仿宋_GB2312" w:cs="仿宋_GB2312" w:hint="eastAsia"/>
          <w:color w:val="000000" w:themeColor="text1"/>
          <w:sz w:val="32"/>
          <w:szCs w:val="32"/>
        </w:rPr>
        <w:t>、收入支出决算总表</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5" w:name="bookmark55"/>
      <w:r>
        <w:rPr>
          <w:rFonts w:ascii="仿宋_GB2312" w:eastAsia="仿宋_GB2312" w:hAnsi="仿宋_GB2312" w:cs="仿宋_GB2312" w:hint="eastAsia"/>
          <w:color w:val="000000" w:themeColor="text1"/>
          <w:sz w:val="32"/>
          <w:szCs w:val="32"/>
        </w:rPr>
        <w:t>二</w:t>
      </w:r>
      <w:bookmarkEnd w:id="5"/>
      <w:r>
        <w:rPr>
          <w:rFonts w:ascii="仿宋_GB2312" w:eastAsia="仿宋_GB2312" w:hAnsi="仿宋_GB2312" w:cs="仿宋_GB2312" w:hint="eastAsia"/>
          <w:color w:val="000000" w:themeColor="text1"/>
          <w:sz w:val="32"/>
          <w:szCs w:val="32"/>
        </w:rPr>
        <w:t>、收入决算表</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6" w:name="bookmark56"/>
      <w:r>
        <w:rPr>
          <w:rFonts w:ascii="仿宋_GB2312" w:eastAsia="仿宋_GB2312" w:hAnsi="仿宋_GB2312" w:cs="仿宋_GB2312" w:hint="eastAsia"/>
          <w:color w:val="000000" w:themeColor="text1"/>
          <w:sz w:val="32"/>
          <w:szCs w:val="32"/>
        </w:rPr>
        <w:t>三</w:t>
      </w:r>
      <w:bookmarkEnd w:id="6"/>
      <w:r>
        <w:rPr>
          <w:rFonts w:ascii="仿宋_GB2312" w:eastAsia="仿宋_GB2312" w:hAnsi="仿宋_GB2312" w:cs="仿宋_GB2312" w:hint="eastAsia"/>
          <w:color w:val="000000" w:themeColor="text1"/>
          <w:sz w:val="32"/>
          <w:szCs w:val="32"/>
        </w:rPr>
        <w:t>、支出决算表</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7" w:name="bookmark57"/>
      <w:r>
        <w:rPr>
          <w:rFonts w:ascii="仿宋_GB2312" w:eastAsia="仿宋_GB2312" w:hAnsi="仿宋_GB2312" w:cs="仿宋_GB2312" w:hint="eastAsia"/>
          <w:color w:val="000000" w:themeColor="text1"/>
          <w:sz w:val="32"/>
          <w:szCs w:val="32"/>
        </w:rPr>
        <w:t>四</w:t>
      </w:r>
      <w:bookmarkEnd w:id="7"/>
      <w:r>
        <w:rPr>
          <w:rFonts w:ascii="仿宋_GB2312" w:eastAsia="仿宋_GB2312" w:hAnsi="仿宋_GB2312" w:cs="仿宋_GB2312" w:hint="eastAsia"/>
          <w:color w:val="000000" w:themeColor="text1"/>
          <w:sz w:val="32"/>
          <w:szCs w:val="32"/>
        </w:rPr>
        <w:t>、财政拨款收入支出决算总表</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8" w:name="bookmark58"/>
      <w:r>
        <w:rPr>
          <w:rFonts w:ascii="仿宋_GB2312" w:eastAsia="仿宋_GB2312" w:hAnsi="仿宋_GB2312" w:cs="仿宋_GB2312" w:hint="eastAsia"/>
          <w:color w:val="000000" w:themeColor="text1"/>
          <w:sz w:val="32"/>
          <w:szCs w:val="32"/>
        </w:rPr>
        <w:t>五</w:t>
      </w:r>
      <w:bookmarkEnd w:id="8"/>
      <w:r>
        <w:rPr>
          <w:rFonts w:ascii="仿宋_GB2312" w:eastAsia="仿宋_GB2312" w:hAnsi="仿宋_GB2312" w:cs="仿宋_GB2312" w:hint="eastAsia"/>
          <w:color w:val="000000" w:themeColor="text1"/>
          <w:sz w:val="32"/>
          <w:szCs w:val="32"/>
        </w:rPr>
        <w:t>、一般公共预算财政拨款支出决算表</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9" w:name="bookmark59"/>
      <w:r>
        <w:rPr>
          <w:rFonts w:ascii="仿宋_GB2312" w:eastAsia="仿宋_GB2312" w:hAnsi="仿宋_GB2312" w:cs="仿宋_GB2312" w:hint="eastAsia"/>
          <w:color w:val="000000" w:themeColor="text1"/>
          <w:sz w:val="32"/>
          <w:szCs w:val="32"/>
        </w:rPr>
        <w:t>六</w:t>
      </w:r>
      <w:bookmarkEnd w:id="9"/>
      <w:r>
        <w:rPr>
          <w:rFonts w:ascii="仿宋_GB2312" w:eastAsia="仿宋_GB2312" w:hAnsi="仿宋_GB2312" w:cs="仿宋_GB2312" w:hint="eastAsia"/>
          <w:color w:val="000000" w:themeColor="text1"/>
          <w:sz w:val="32"/>
          <w:szCs w:val="32"/>
        </w:rPr>
        <w:t>、一般公共预算财政拨款基本支出决算表</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0" w:name="bookmark60"/>
      <w:r>
        <w:rPr>
          <w:rFonts w:ascii="仿宋_GB2312" w:eastAsia="仿宋_GB2312" w:hAnsi="仿宋_GB2312" w:cs="仿宋_GB2312" w:hint="eastAsia"/>
          <w:color w:val="000000" w:themeColor="text1"/>
          <w:sz w:val="32"/>
          <w:szCs w:val="32"/>
        </w:rPr>
        <w:t>七</w:t>
      </w:r>
      <w:bookmarkEnd w:id="10"/>
      <w:r>
        <w:rPr>
          <w:rFonts w:ascii="仿宋_GB2312" w:eastAsia="仿宋_GB2312" w:hAnsi="仿宋_GB2312" w:cs="仿宋_GB2312" w:hint="eastAsia"/>
          <w:color w:val="000000" w:themeColor="text1"/>
          <w:sz w:val="32"/>
          <w:szCs w:val="32"/>
        </w:rPr>
        <w:t>、一般公共预算财政拨款</w:t>
      </w:r>
      <w:r>
        <w:rPr>
          <w:rFonts w:ascii="仿宋_GB2312" w:eastAsia="仿宋_GB2312" w:hAnsi="仿宋_GB2312" w:cs="仿宋_GB2312" w:hint="eastAsia"/>
          <w:color w:val="000000" w:themeColor="text1"/>
          <w:sz w:val="32"/>
          <w:szCs w:val="32"/>
          <w:lang w:val="zh-CN" w:eastAsia="zh-CN"/>
        </w:rPr>
        <w:t>“三</w:t>
      </w:r>
      <w:r>
        <w:rPr>
          <w:rFonts w:ascii="仿宋_GB2312" w:eastAsia="仿宋_GB2312" w:hAnsi="仿宋_GB2312" w:cs="仿宋_GB2312" w:hint="eastAsia"/>
          <w:color w:val="000000" w:themeColor="text1"/>
          <w:sz w:val="32"/>
          <w:szCs w:val="32"/>
        </w:rPr>
        <w:t>公”经费及会议费、培训 费支出决算表</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1" w:name="bookmark61"/>
      <w:r>
        <w:rPr>
          <w:rFonts w:ascii="仿宋_GB2312" w:eastAsia="仿宋_GB2312" w:hAnsi="仿宋_GB2312" w:cs="仿宋_GB2312" w:hint="eastAsia"/>
          <w:color w:val="000000" w:themeColor="text1"/>
          <w:sz w:val="32"/>
          <w:szCs w:val="32"/>
        </w:rPr>
        <w:t>八</w:t>
      </w:r>
      <w:bookmarkEnd w:id="11"/>
      <w:r>
        <w:rPr>
          <w:rFonts w:ascii="仿宋_GB2312" w:eastAsia="仿宋_GB2312" w:hAnsi="仿宋_GB2312" w:cs="仿宋_GB2312" w:hint="eastAsia"/>
          <w:color w:val="000000" w:themeColor="text1"/>
          <w:sz w:val="32"/>
          <w:szCs w:val="32"/>
        </w:rPr>
        <w:t>、政府性基金预算财政拨款收入支出决算表</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2" w:name="bookmark62"/>
      <w:r>
        <w:rPr>
          <w:rFonts w:ascii="仿宋_GB2312" w:eastAsia="仿宋_GB2312" w:hAnsi="仿宋_GB2312" w:cs="仿宋_GB2312" w:hint="eastAsia"/>
          <w:color w:val="000000" w:themeColor="text1"/>
          <w:sz w:val="32"/>
          <w:szCs w:val="32"/>
        </w:rPr>
        <w:t>九</w:t>
      </w:r>
      <w:bookmarkEnd w:id="12"/>
      <w:r>
        <w:rPr>
          <w:rFonts w:ascii="仿宋_GB2312" w:eastAsia="仿宋_GB2312" w:hAnsi="仿宋_GB2312" w:cs="仿宋_GB2312" w:hint="eastAsia"/>
          <w:color w:val="000000" w:themeColor="text1"/>
          <w:sz w:val="32"/>
          <w:szCs w:val="32"/>
        </w:rPr>
        <w:t>、国有资本经营预算财政拨款支出决算表</w:t>
      </w:r>
    </w:p>
    <w:p w:rsidR="00F9432F" w:rsidRDefault="00F9432F">
      <w:pPr>
        <w:ind w:firstLineChars="200" w:firstLine="640"/>
        <w:rPr>
          <w:rFonts w:ascii="仿宋" w:eastAsia="仿宋" w:hAnsi="仿宋" w:cs="楷体"/>
          <w:color w:val="000000" w:themeColor="text1"/>
          <w:kern w:val="0"/>
          <w:sz w:val="32"/>
          <w:szCs w:val="32"/>
        </w:rPr>
      </w:pPr>
    </w:p>
    <w:p w:rsidR="00F9432F" w:rsidRDefault="00F9432F">
      <w:pPr>
        <w:pStyle w:val="a0"/>
        <w:rPr>
          <w:rFonts w:ascii="仿宋" w:eastAsia="仿宋" w:hAnsi="仿宋" w:cs="楷体"/>
          <w:color w:val="000000" w:themeColor="text1"/>
          <w:kern w:val="0"/>
          <w:sz w:val="32"/>
          <w:szCs w:val="32"/>
        </w:rPr>
      </w:pPr>
    </w:p>
    <w:p w:rsidR="00F9432F" w:rsidRDefault="00F9432F">
      <w:pPr>
        <w:pStyle w:val="a0"/>
        <w:rPr>
          <w:rFonts w:ascii="仿宋" w:eastAsia="仿宋" w:hAnsi="仿宋" w:cs="楷体"/>
          <w:color w:val="000000" w:themeColor="text1"/>
          <w:kern w:val="0"/>
          <w:sz w:val="32"/>
          <w:szCs w:val="32"/>
        </w:rPr>
      </w:pPr>
    </w:p>
    <w:p w:rsidR="00F9432F" w:rsidRDefault="009A0938" w:rsidP="00E676B3">
      <w:pPr>
        <w:spacing w:beforeLines="50" w:afterLines="50"/>
        <w:jc w:val="center"/>
        <w:rPr>
          <w:color w:val="000000" w:themeColor="text1"/>
          <w:sz w:val="32"/>
          <w:szCs w:val="32"/>
        </w:rPr>
      </w:pPr>
      <w:r>
        <w:rPr>
          <w:rFonts w:ascii="黑体" w:eastAsia="黑体" w:hAnsi="宋体" w:hint="eastAsia"/>
          <w:color w:val="000000" w:themeColor="text1"/>
          <w:kern w:val="0"/>
          <w:sz w:val="32"/>
          <w:szCs w:val="32"/>
        </w:rPr>
        <w:t>第三部分 2020年部门</w:t>
      </w:r>
      <w:r>
        <w:rPr>
          <w:rFonts w:hint="eastAsia"/>
          <w:color w:val="000000" w:themeColor="text1"/>
          <w:sz w:val="32"/>
          <w:szCs w:val="32"/>
        </w:rPr>
        <w:t>决算</w:t>
      </w:r>
      <w:r>
        <w:rPr>
          <w:rFonts w:ascii="黑体" w:eastAsia="黑体" w:hAnsi="宋体" w:hint="eastAsia"/>
          <w:color w:val="000000" w:themeColor="text1"/>
          <w:kern w:val="0"/>
          <w:sz w:val="32"/>
          <w:szCs w:val="32"/>
        </w:rPr>
        <w:t>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一、收入支出决算总体情况说明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3" w:name="bookmark66"/>
      <w:r>
        <w:rPr>
          <w:rFonts w:ascii="仿宋_GB2312" w:eastAsia="仿宋_GB2312" w:hAnsi="仿宋_GB2312" w:cs="仿宋_GB2312" w:hint="eastAsia"/>
          <w:color w:val="000000" w:themeColor="text1"/>
          <w:sz w:val="32"/>
          <w:szCs w:val="32"/>
        </w:rPr>
        <w:t>二</w:t>
      </w:r>
      <w:bookmarkEnd w:id="13"/>
      <w:r>
        <w:rPr>
          <w:rFonts w:ascii="仿宋_GB2312" w:eastAsia="仿宋_GB2312" w:hAnsi="仿宋_GB2312" w:cs="仿宋_GB2312" w:hint="eastAsia"/>
          <w:color w:val="000000" w:themeColor="text1"/>
          <w:sz w:val="32"/>
          <w:szCs w:val="32"/>
        </w:rPr>
        <w:t>、收入决算情况说明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4" w:name="bookmark67"/>
      <w:r>
        <w:rPr>
          <w:rFonts w:ascii="仿宋_GB2312" w:eastAsia="仿宋_GB2312" w:hAnsi="仿宋_GB2312" w:cs="仿宋_GB2312" w:hint="eastAsia"/>
          <w:color w:val="000000" w:themeColor="text1"/>
          <w:sz w:val="32"/>
          <w:szCs w:val="32"/>
        </w:rPr>
        <w:t>三</w:t>
      </w:r>
      <w:bookmarkEnd w:id="14"/>
      <w:r>
        <w:rPr>
          <w:rFonts w:ascii="仿宋_GB2312" w:eastAsia="仿宋_GB2312" w:hAnsi="仿宋_GB2312" w:cs="仿宋_GB2312" w:hint="eastAsia"/>
          <w:color w:val="000000" w:themeColor="text1"/>
          <w:sz w:val="32"/>
          <w:szCs w:val="32"/>
        </w:rPr>
        <w:t>、支出决算情况说明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5" w:name="bookmark68"/>
      <w:r>
        <w:rPr>
          <w:rFonts w:ascii="仿宋_GB2312" w:eastAsia="仿宋_GB2312" w:hAnsi="仿宋_GB2312" w:cs="仿宋_GB2312" w:hint="eastAsia"/>
          <w:color w:val="000000" w:themeColor="text1"/>
          <w:sz w:val="32"/>
          <w:szCs w:val="32"/>
        </w:rPr>
        <w:t>四</w:t>
      </w:r>
      <w:bookmarkEnd w:id="15"/>
      <w:r>
        <w:rPr>
          <w:rFonts w:ascii="仿宋_GB2312" w:eastAsia="仿宋_GB2312" w:hAnsi="仿宋_GB2312" w:cs="仿宋_GB2312" w:hint="eastAsia"/>
          <w:color w:val="000000" w:themeColor="text1"/>
          <w:sz w:val="32"/>
          <w:szCs w:val="32"/>
        </w:rPr>
        <w:t>、财政拨款收入支出决算总体情况说明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6" w:name="bookmark69"/>
      <w:r>
        <w:rPr>
          <w:rFonts w:ascii="仿宋_GB2312" w:eastAsia="仿宋_GB2312" w:hAnsi="仿宋_GB2312" w:cs="仿宋_GB2312" w:hint="eastAsia"/>
          <w:color w:val="000000" w:themeColor="text1"/>
          <w:sz w:val="32"/>
          <w:szCs w:val="32"/>
        </w:rPr>
        <w:t>五</w:t>
      </w:r>
      <w:bookmarkEnd w:id="16"/>
      <w:r>
        <w:rPr>
          <w:rFonts w:ascii="仿宋_GB2312" w:eastAsia="仿宋_GB2312" w:hAnsi="仿宋_GB2312" w:cs="仿宋_GB2312" w:hint="eastAsia"/>
          <w:color w:val="000000" w:themeColor="text1"/>
          <w:sz w:val="32"/>
          <w:szCs w:val="32"/>
        </w:rPr>
        <w:t>、一般公共预算财政拨款支出决算情况说明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7" w:name="bookmark70"/>
      <w:r>
        <w:rPr>
          <w:rFonts w:ascii="仿宋_GB2312" w:eastAsia="仿宋_GB2312" w:hAnsi="仿宋_GB2312" w:cs="仿宋_GB2312" w:hint="eastAsia"/>
          <w:color w:val="000000" w:themeColor="text1"/>
          <w:sz w:val="32"/>
          <w:szCs w:val="32"/>
        </w:rPr>
        <w:t>六</w:t>
      </w:r>
      <w:bookmarkEnd w:id="17"/>
      <w:r>
        <w:rPr>
          <w:rFonts w:ascii="仿宋_GB2312" w:eastAsia="仿宋_GB2312" w:hAnsi="仿宋_GB2312" w:cs="仿宋_GB2312" w:hint="eastAsia"/>
          <w:color w:val="000000" w:themeColor="text1"/>
          <w:sz w:val="32"/>
          <w:szCs w:val="32"/>
        </w:rPr>
        <w:t>、一般公共预算财政拨款基本支出决算情况说明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8" w:name="bookmark71"/>
      <w:r>
        <w:rPr>
          <w:rFonts w:ascii="仿宋_GB2312" w:eastAsia="仿宋_GB2312" w:hAnsi="仿宋_GB2312" w:cs="仿宋_GB2312" w:hint="eastAsia"/>
          <w:color w:val="000000" w:themeColor="text1"/>
          <w:sz w:val="32"/>
          <w:szCs w:val="32"/>
        </w:rPr>
        <w:t>七</w:t>
      </w:r>
      <w:bookmarkEnd w:id="18"/>
      <w:r>
        <w:rPr>
          <w:rFonts w:ascii="仿宋_GB2312" w:eastAsia="仿宋_GB2312" w:hAnsi="仿宋_GB2312" w:cs="仿宋_GB2312" w:hint="eastAsia"/>
          <w:color w:val="000000" w:themeColor="text1"/>
          <w:sz w:val="32"/>
          <w:szCs w:val="32"/>
        </w:rPr>
        <w:t>、一般公共预算财政拨款</w:t>
      </w:r>
      <w:r>
        <w:rPr>
          <w:rFonts w:ascii="仿宋_GB2312" w:eastAsia="仿宋_GB2312" w:hAnsi="仿宋_GB2312" w:cs="仿宋_GB2312" w:hint="eastAsia"/>
          <w:color w:val="000000" w:themeColor="text1"/>
          <w:sz w:val="32"/>
          <w:szCs w:val="32"/>
          <w:lang w:val="zh-CN" w:eastAsia="zh-CN"/>
        </w:rPr>
        <w:t>“三</w:t>
      </w:r>
      <w:r>
        <w:rPr>
          <w:rFonts w:ascii="仿宋_GB2312" w:eastAsia="仿宋_GB2312" w:hAnsi="仿宋_GB2312" w:cs="仿宋_GB2312" w:hint="eastAsia"/>
          <w:color w:val="000000" w:themeColor="text1"/>
          <w:sz w:val="32"/>
          <w:szCs w:val="32"/>
        </w:rPr>
        <w:t>公”经费及会议费、培训费 支出决算情况说明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19" w:name="bookmark72"/>
      <w:r>
        <w:rPr>
          <w:rFonts w:ascii="仿宋_GB2312" w:eastAsia="仿宋_GB2312" w:hAnsi="仿宋_GB2312" w:cs="仿宋_GB2312" w:hint="eastAsia"/>
          <w:color w:val="000000" w:themeColor="text1"/>
          <w:sz w:val="32"/>
          <w:szCs w:val="32"/>
        </w:rPr>
        <w:t>八</w:t>
      </w:r>
      <w:bookmarkEnd w:id="19"/>
      <w:r>
        <w:rPr>
          <w:rFonts w:ascii="仿宋_GB2312" w:eastAsia="仿宋_GB2312" w:hAnsi="仿宋_GB2312" w:cs="仿宋_GB2312" w:hint="eastAsia"/>
          <w:color w:val="000000" w:themeColor="text1"/>
          <w:sz w:val="32"/>
          <w:szCs w:val="32"/>
        </w:rPr>
        <w:t>、政府性基金预算财政拨款收入支出情况说明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bookmarkStart w:id="20" w:name="bookmark73"/>
      <w:r>
        <w:rPr>
          <w:rFonts w:ascii="仿宋_GB2312" w:eastAsia="仿宋_GB2312" w:hAnsi="仿宋_GB2312" w:cs="仿宋_GB2312" w:hint="eastAsia"/>
          <w:color w:val="000000" w:themeColor="text1"/>
          <w:sz w:val="32"/>
          <w:szCs w:val="32"/>
        </w:rPr>
        <w:t>九</w:t>
      </w:r>
      <w:bookmarkEnd w:id="20"/>
      <w:r>
        <w:rPr>
          <w:rFonts w:ascii="仿宋_GB2312" w:eastAsia="仿宋_GB2312" w:hAnsi="仿宋_GB2312" w:cs="仿宋_GB2312" w:hint="eastAsia"/>
          <w:color w:val="000000" w:themeColor="text1"/>
          <w:sz w:val="32"/>
          <w:szCs w:val="32"/>
        </w:rPr>
        <w:t>、国有资本经营财政拨款收入支出情况说明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十、机关运行经费支出情况说明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十一、政府采购支出情况说明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十二、国有资产占用及购置情况说明</w:t>
      </w:r>
    </w:p>
    <w:p w:rsidR="00F9432F" w:rsidRDefault="009A0938">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十三、预算绩效情况说明</w:t>
      </w:r>
    </w:p>
    <w:p w:rsidR="00F9432F" w:rsidRDefault="00F9432F">
      <w:pPr>
        <w:pStyle w:val="Bodytext1"/>
        <w:tabs>
          <w:tab w:val="left" w:pos="639"/>
        </w:tabs>
        <w:spacing w:line="643" w:lineRule="exact"/>
        <w:ind w:firstLineChars="200" w:firstLine="640"/>
        <w:rPr>
          <w:rFonts w:ascii="仿宋_GB2312" w:eastAsia="仿宋_GB2312" w:hAnsi="仿宋_GB2312" w:cs="仿宋_GB2312"/>
          <w:color w:val="000000" w:themeColor="text1"/>
          <w:sz w:val="32"/>
          <w:szCs w:val="32"/>
        </w:rPr>
      </w:pPr>
    </w:p>
    <w:p w:rsidR="00F9432F" w:rsidRDefault="009A0938" w:rsidP="00E676B3">
      <w:pPr>
        <w:spacing w:beforeLines="50" w:afterLines="50"/>
        <w:jc w:val="center"/>
        <w:rPr>
          <w:rFonts w:ascii="黑体" w:eastAsia="黑体" w:hAnsi="宋体"/>
          <w:color w:val="000000" w:themeColor="text1"/>
          <w:kern w:val="0"/>
          <w:sz w:val="32"/>
          <w:szCs w:val="32"/>
        </w:rPr>
      </w:pPr>
      <w:r>
        <w:rPr>
          <w:rFonts w:ascii="黑体" w:eastAsia="黑体" w:hAnsi="宋体" w:hint="eastAsia"/>
          <w:color w:val="000000" w:themeColor="text1"/>
          <w:kern w:val="0"/>
          <w:sz w:val="32"/>
          <w:szCs w:val="32"/>
        </w:rPr>
        <w:t>第四部分</w:t>
      </w:r>
      <w:r>
        <w:rPr>
          <w:rFonts w:ascii="黑体" w:eastAsia="黑体" w:hAnsi="黑体" w:hint="eastAsia"/>
          <w:color w:val="000000" w:themeColor="text1"/>
          <w:sz w:val="32"/>
          <w:szCs w:val="32"/>
        </w:rPr>
        <w:t>专业</w:t>
      </w:r>
      <w:r>
        <w:rPr>
          <w:rFonts w:ascii="黑体" w:eastAsia="黑体" w:hAnsi="宋体" w:hint="eastAsia"/>
          <w:color w:val="000000" w:themeColor="text1"/>
          <w:kern w:val="0"/>
          <w:sz w:val="32"/>
          <w:szCs w:val="32"/>
        </w:rPr>
        <w:t>名词解释</w:t>
      </w:r>
    </w:p>
    <w:p w:rsidR="00F9432F" w:rsidRDefault="00F9432F">
      <w:pPr>
        <w:ind w:firstLineChars="200" w:firstLine="643"/>
        <w:rPr>
          <w:rFonts w:ascii="宋体" w:hAnsi="宋体" w:cs="宋体"/>
          <w:b/>
          <w:bCs/>
          <w:color w:val="000000" w:themeColor="text1"/>
          <w:sz w:val="32"/>
          <w:szCs w:val="32"/>
        </w:rPr>
      </w:pPr>
    </w:p>
    <w:p w:rsidR="00F9432F" w:rsidRDefault="009A0938">
      <w:pPr>
        <w:ind w:firstLineChars="200" w:firstLine="880"/>
        <w:rPr>
          <w:rFonts w:ascii="黑体" w:eastAsia="黑体" w:hAnsi="宋体"/>
          <w:color w:val="000000" w:themeColor="text1"/>
          <w:kern w:val="0"/>
          <w:sz w:val="44"/>
          <w:szCs w:val="44"/>
        </w:rPr>
      </w:pPr>
      <w:r>
        <w:rPr>
          <w:rFonts w:ascii="黑体" w:eastAsia="黑体" w:hAnsi="宋体" w:hint="eastAsia"/>
          <w:color w:val="000000" w:themeColor="text1"/>
          <w:kern w:val="0"/>
          <w:sz w:val="44"/>
          <w:szCs w:val="44"/>
        </w:rPr>
        <w:br w:type="page"/>
      </w:r>
    </w:p>
    <w:p w:rsidR="00F9432F" w:rsidRDefault="009A0938" w:rsidP="00E676B3">
      <w:pPr>
        <w:spacing w:afterLines="100" w:line="580" w:lineRule="exact"/>
        <w:jc w:val="center"/>
        <w:rPr>
          <w:rFonts w:ascii="黑体" w:eastAsia="黑体" w:hAnsi="宋体"/>
          <w:color w:val="000000" w:themeColor="text1"/>
          <w:kern w:val="0"/>
          <w:sz w:val="44"/>
          <w:szCs w:val="44"/>
        </w:rPr>
      </w:pPr>
      <w:r>
        <w:rPr>
          <w:rFonts w:ascii="黑体" w:eastAsia="黑体" w:hAnsi="宋体" w:hint="eastAsia"/>
          <w:color w:val="000000" w:themeColor="text1"/>
          <w:kern w:val="0"/>
          <w:sz w:val="44"/>
          <w:szCs w:val="44"/>
        </w:rPr>
        <w:lastRenderedPageBreak/>
        <w:t>第一部分部门</w:t>
      </w:r>
      <w:r>
        <w:rPr>
          <w:rFonts w:ascii="黑体" w:eastAsia="黑体" w:hAnsi="宋体"/>
          <w:color w:val="000000" w:themeColor="text1"/>
          <w:kern w:val="0"/>
          <w:sz w:val="44"/>
          <w:szCs w:val="44"/>
        </w:rPr>
        <w:t>概况</w:t>
      </w:r>
    </w:p>
    <w:p w:rsidR="00F9432F" w:rsidRPr="000014BB" w:rsidRDefault="009A0938">
      <w:pPr>
        <w:spacing w:line="600" w:lineRule="exact"/>
        <w:ind w:firstLineChars="200" w:firstLine="640"/>
        <w:rPr>
          <w:rFonts w:ascii="黑体" w:eastAsia="黑体" w:hAnsi="黑体"/>
          <w:color w:val="000000" w:themeColor="text1"/>
          <w:kern w:val="0"/>
          <w:sz w:val="30"/>
          <w:szCs w:val="30"/>
        </w:rPr>
      </w:pPr>
      <w:r>
        <w:rPr>
          <w:rFonts w:ascii="黑体" w:eastAsia="黑体" w:hAnsi="黑体" w:hint="eastAsia"/>
          <w:color w:val="000000" w:themeColor="text1"/>
          <w:kern w:val="0"/>
          <w:sz w:val="32"/>
          <w:szCs w:val="32"/>
        </w:rPr>
        <w:t>一</w:t>
      </w:r>
      <w:r w:rsidRPr="000014BB">
        <w:rPr>
          <w:rFonts w:ascii="黑体" w:eastAsia="黑体" w:hAnsi="黑体" w:hint="eastAsia"/>
          <w:color w:val="000000" w:themeColor="text1"/>
          <w:kern w:val="0"/>
          <w:sz w:val="30"/>
          <w:szCs w:val="30"/>
        </w:rPr>
        <w:t>、部门主要职责及内设机构</w:t>
      </w:r>
    </w:p>
    <w:p w:rsidR="00F9432F" w:rsidRPr="000014BB" w:rsidRDefault="009A0938" w:rsidP="000014BB">
      <w:pPr>
        <w:spacing w:line="600" w:lineRule="exact"/>
        <w:ind w:firstLineChars="200" w:firstLine="600"/>
        <w:rPr>
          <w:rFonts w:ascii="楷体_GB2312" w:eastAsia="楷体_GB2312" w:hAnsi="楷体_GB2312" w:cs="楷体_GB2312"/>
          <w:b/>
          <w:bCs/>
          <w:color w:val="000000" w:themeColor="text1"/>
          <w:kern w:val="0"/>
          <w:sz w:val="30"/>
          <w:szCs w:val="30"/>
        </w:rPr>
      </w:pPr>
      <w:r w:rsidRPr="000014BB">
        <w:rPr>
          <w:rFonts w:ascii="楷体_GB2312" w:eastAsia="楷体_GB2312" w:hAnsi="楷体_GB2312" w:cs="楷体_GB2312" w:hint="eastAsia"/>
          <w:b/>
          <w:bCs/>
          <w:color w:val="000000" w:themeColor="text1"/>
          <w:kern w:val="0"/>
          <w:sz w:val="30"/>
          <w:szCs w:val="30"/>
        </w:rPr>
        <w:t>（一）主要职责</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1.</w:t>
      </w:r>
      <w:r w:rsidRPr="000014BB">
        <w:rPr>
          <w:rFonts w:ascii="仿宋_GB2312" w:hAnsi="宋体" w:cs="仿宋_GB2312" w:hint="eastAsia"/>
          <w:color w:val="000000"/>
          <w:kern w:val="0"/>
          <w:sz w:val="30"/>
          <w:szCs w:val="30"/>
        </w:rPr>
        <w:t>认真贯彻执行中省市和县委、县政府决策部署，协助县政府领导同志处理县政府日常工作。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2.</w:t>
      </w:r>
      <w:r w:rsidRPr="000014BB">
        <w:rPr>
          <w:rFonts w:ascii="仿宋_GB2312" w:hAnsi="宋体" w:cs="仿宋_GB2312" w:hint="eastAsia"/>
          <w:color w:val="000000"/>
          <w:kern w:val="0"/>
          <w:sz w:val="30"/>
          <w:szCs w:val="30"/>
        </w:rPr>
        <w:t>协助县政府领导同志开展调查研究，反映情况，提出建议，发挥参谋助手作用；围绕县政府总体工作部署，组织专题调查研究并提出建议；向中省市和县委、县政府报送信息，反映各方面动态。</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3.</w:t>
      </w:r>
      <w:r w:rsidRPr="000014BB">
        <w:rPr>
          <w:rFonts w:ascii="仿宋_GB2312" w:hAnsi="宋体" w:cs="仿宋_GB2312" w:hint="eastAsia"/>
          <w:color w:val="000000"/>
          <w:kern w:val="0"/>
          <w:sz w:val="30"/>
          <w:szCs w:val="30"/>
        </w:rPr>
        <w:t>负责拟办县政府各工作部门、各镇政府请示事项相关意见，报县政府领导同志审批；负责协调部门之间、各镇之间和县内外有关工作。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4.</w:t>
      </w:r>
      <w:r w:rsidRPr="000014BB">
        <w:rPr>
          <w:rFonts w:ascii="仿宋_GB2312" w:hAnsi="宋体" w:cs="仿宋_GB2312" w:hint="eastAsia"/>
          <w:color w:val="000000"/>
          <w:kern w:val="0"/>
          <w:sz w:val="30"/>
          <w:szCs w:val="30"/>
        </w:rPr>
        <w:t>负责县政府、县政府办公室的文书处理、机要保密、档案管理和会议组织工作，协助县政府领导同志组织实施会议决定事项。</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5.</w:t>
      </w:r>
      <w:r w:rsidRPr="000014BB">
        <w:rPr>
          <w:rFonts w:ascii="仿宋_GB2312" w:hAnsi="宋体" w:cs="仿宋_GB2312" w:hint="eastAsia"/>
          <w:color w:val="000000"/>
          <w:kern w:val="0"/>
          <w:sz w:val="30"/>
          <w:szCs w:val="30"/>
        </w:rPr>
        <w:t>负责督办县政府领导同志批示指示的贯彻落实情况，及时向县政府领导同志报告。</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6.</w:t>
      </w:r>
      <w:r w:rsidRPr="000014BB">
        <w:rPr>
          <w:rFonts w:ascii="仿宋_GB2312" w:hAnsi="宋体" w:cs="仿宋_GB2312" w:hint="eastAsia"/>
          <w:color w:val="000000"/>
          <w:kern w:val="0"/>
          <w:sz w:val="30"/>
          <w:szCs w:val="30"/>
        </w:rPr>
        <w:t>负责组织县政府承担的中省市县人大代表、政协委员建议和意见提案以及领导批示件的办理工作。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7.</w:t>
      </w:r>
      <w:r w:rsidRPr="000014BB">
        <w:rPr>
          <w:rFonts w:ascii="仿宋_GB2312" w:hAnsi="宋体" w:cs="仿宋_GB2312" w:hint="eastAsia"/>
          <w:color w:val="000000"/>
          <w:kern w:val="0"/>
          <w:sz w:val="30"/>
          <w:szCs w:val="30"/>
        </w:rPr>
        <w:t>负责组织、协调县政府领导同志参加的重要公务活动，承办县政府及县政府办公室对口的接待工作。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8.</w:t>
      </w:r>
      <w:r w:rsidRPr="000014BB">
        <w:rPr>
          <w:rFonts w:ascii="仿宋_GB2312" w:hAnsi="宋体" w:cs="仿宋_GB2312" w:hint="eastAsia"/>
          <w:color w:val="000000"/>
          <w:kern w:val="0"/>
          <w:sz w:val="30"/>
          <w:szCs w:val="30"/>
        </w:rPr>
        <w:t>负责县级机关电子政务外网建设工作，指导全县政府系统电子政务工作。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lastRenderedPageBreak/>
        <w:t>9.</w:t>
      </w:r>
      <w:r w:rsidRPr="000014BB">
        <w:rPr>
          <w:rFonts w:ascii="仿宋_GB2312" w:hAnsi="宋体" w:cs="仿宋_GB2312" w:hint="eastAsia"/>
          <w:color w:val="000000"/>
          <w:kern w:val="0"/>
          <w:sz w:val="30"/>
          <w:szCs w:val="30"/>
        </w:rPr>
        <w:t>负责县政府、县政府办公室的政务公开工作，指导全县政府系统政务公开工作。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10.</w:t>
      </w:r>
      <w:r w:rsidRPr="000014BB">
        <w:rPr>
          <w:rFonts w:ascii="仿宋_GB2312" w:hAnsi="宋体" w:cs="仿宋_GB2312" w:hint="eastAsia"/>
          <w:color w:val="000000"/>
          <w:kern w:val="0"/>
          <w:sz w:val="30"/>
          <w:szCs w:val="30"/>
        </w:rPr>
        <w:t>负责《绥德县人民政府门户网站》和电子政务中心机房的管理和运维保障工作。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11.</w:t>
      </w:r>
      <w:r w:rsidRPr="000014BB">
        <w:rPr>
          <w:rFonts w:ascii="仿宋_GB2312" w:hAnsi="宋体" w:cs="仿宋_GB2312" w:hint="eastAsia"/>
          <w:color w:val="000000"/>
          <w:kern w:val="0"/>
          <w:sz w:val="30"/>
          <w:szCs w:val="30"/>
        </w:rPr>
        <w:t>负责指导全县金融工作，协助和配合驻绥金融监管机构做好全县各类金融保险机构监管服务工作。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12.</w:t>
      </w:r>
      <w:r w:rsidRPr="000014BB">
        <w:rPr>
          <w:rFonts w:ascii="仿宋_GB2312" w:hAnsi="宋体" w:cs="仿宋_GB2312" w:hint="eastAsia"/>
          <w:color w:val="000000"/>
          <w:kern w:val="0"/>
          <w:sz w:val="30"/>
          <w:szCs w:val="30"/>
        </w:rPr>
        <w:t>负责指导全县外事工作，因公出国境管理和外宾来访考察的服务工作。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13.</w:t>
      </w:r>
      <w:r w:rsidRPr="000014BB">
        <w:rPr>
          <w:rFonts w:ascii="仿宋_GB2312" w:hAnsi="宋体" w:cs="仿宋_GB2312" w:hint="eastAsia"/>
          <w:color w:val="000000"/>
          <w:kern w:val="0"/>
          <w:sz w:val="30"/>
          <w:szCs w:val="30"/>
        </w:rPr>
        <w:t>领导、归口管理县政府办公室所属事业单位，负责县政府驻外办事机构的管理工作。</w:t>
      </w:r>
    </w:p>
    <w:p w:rsidR="000014BB" w:rsidRPr="000014BB" w:rsidRDefault="000014BB" w:rsidP="00E676B3">
      <w:pPr>
        <w:widowControl/>
        <w:spacing w:beforeLines="50" w:afterLines="50" w:line="560" w:lineRule="exact"/>
        <w:ind w:firstLineChars="200" w:firstLine="600"/>
        <w:rPr>
          <w:rFonts w:ascii="仿宋_GB2312" w:hAnsi="宋体" w:cs="仿宋_GB2312"/>
          <w:color w:val="000000"/>
          <w:kern w:val="0"/>
          <w:sz w:val="30"/>
          <w:szCs w:val="30"/>
        </w:rPr>
      </w:pPr>
      <w:r w:rsidRPr="000014BB">
        <w:rPr>
          <w:rFonts w:ascii="仿宋_GB2312" w:hAnsi="宋体" w:cs="仿宋_GB2312"/>
          <w:color w:val="000000"/>
          <w:kern w:val="0"/>
          <w:sz w:val="30"/>
          <w:szCs w:val="30"/>
        </w:rPr>
        <w:t>14.</w:t>
      </w:r>
      <w:r w:rsidRPr="000014BB">
        <w:rPr>
          <w:rFonts w:ascii="仿宋_GB2312" w:hAnsi="宋体" w:cs="仿宋_GB2312" w:hint="eastAsia"/>
          <w:color w:val="000000"/>
          <w:kern w:val="0"/>
          <w:sz w:val="30"/>
          <w:szCs w:val="30"/>
        </w:rPr>
        <w:t>完成县委、县政府交办的其他任务。</w:t>
      </w:r>
    </w:p>
    <w:p w:rsidR="000014BB" w:rsidRPr="000014BB" w:rsidRDefault="000014BB" w:rsidP="00E676B3">
      <w:pPr>
        <w:widowControl/>
        <w:spacing w:beforeLines="50" w:afterLines="50" w:line="560" w:lineRule="exact"/>
        <w:ind w:firstLineChars="200" w:firstLine="600"/>
        <w:rPr>
          <w:rFonts w:ascii="黑体" w:eastAsia="黑体" w:hAnsi="宋体"/>
          <w:kern w:val="0"/>
          <w:sz w:val="30"/>
          <w:szCs w:val="30"/>
        </w:rPr>
      </w:pPr>
      <w:r w:rsidRPr="000014BB">
        <w:rPr>
          <w:rFonts w:ascii="黑体" w:eastAsia="黑体" w:hAnsi="宋体" w:hint="eastAsia"/>
          <w:kern w:val="0"/>
          <w:sz w:val="30"/>
          <w:szCs w:val="30"/>
        </w:rPr>
        <w:t>二、</w:t>
      </w:r>
      <w:r w:rsidRPr="000014BB">
        <w:rPr>
          <w:rFonts w:ascii="黑体" w:eastAsia="黑体" w:hAnsi="宋体"/>
          <w:kern w:val="0"/>
          <w:sz w:val="30"/>
          <w:szCs w:val="30"/>
        </w:rPr>
        <w:t>2020</w:t>
      </w:r>
      <w:r w:rsidRPr="000014BB">
        <w:rPr>
          <w:rFonts w:ascii="黑体" w:eastAsia="黑体" w:hAnsi="宋体" w:hint="eastAsia"/>
          <w:kern w:val="0"/>
          <w:sz w:val="30"/>
          <w:szCs w:val="30"/>
        </w:rPr>
        <w:t>年度部门主要工作任务</w:t>
      </w:r>
    </w:p>
    <w:p w:rsidR="000014BB" w:rsidRPr="000014BB" w:rsidRDefault="000014BB" w:rsidP="00E676B3">
      <w:pPr>
        <w:spacing w:beforeLines="50" w:afterLines="50" w:line="560" w:lineRule="exact"/>
        <w:ind w:firstLineChars="200" w:firstLine="600"/>
        <w:rPr>
          <w:rFonts w:ascii="仿宋_GB2312" w:cs="仿宋_GB2312"/>
          <w:sz w:val="30"/>
          <w:szCs w:val="30"/>
        </w:rPr>
      </w:pPr>
      <w:r w:rsidRPr="000014BB">
        <w:rPr>
          <w:rFonts w:ascii="仿宋_GB2312" w:hAnsi="仿宋_GB2312" w:cs="仿宋_GB2312" w:hint="eastAsia"/>
          <w:sz w:val="30"/>
          <w:szCs w:val="30"/>
        </w:rPr>
        <w:t>（一）抓好《政府工作报告》和县政府</w:t>
      </w:r>
      <w:r w:rsidRPr="000014BB">
        <w:rPr>
          <w:rFonts w:ascii="仿宋_GB2312" w:hAnsi="仿宋_GB2312" w:cs="仿宋_GB2312"/>
          <w:sz w:val="30"/>
          <w:szCs w:val="30"/>
        </w:rPr>
        <w:t>2020</w:t>
      </w:r>
      <w:r w:rsidRPr="000014BB">
        <w:rPr>
          <w:rFonts w:ascii="仿宋_GB2312" w:hAnsi="仿宋_GB2312" w:cs="仿宋_GB2312" w:hint="eastAsia"/>
          <w:sz w:val="30"/>
          <w:szCs w:val="30"/>
        </w:rPr>
        <w:t>年主要工作任务分解细化和落实工作。</w:t>
      </w:r>
    </w:p>
    <w:p w:rsidR="000014BB" w:rsidRPr="000014BB" w:rsidRDefault="000014BB" w:rsidP="00E676B3">
      <w:pPr>
        <w:spacing w:beforeLines="50" w:afterLines="50" w:line="560" w:lineRule="exact"/>
        <w:ind w:firstLineChars="200" w:firstLine="600"/>
        <w:rPr>
          <w:rFonts w:ascii="仿宋_GB2312" w:cs="仿宋_GB2312"/>
          <w:sz w:val="30"/>
          <w:szCs w:val="30"/>
        </w:rPr>
      </w:pPr>
      <w:r w:rsidRPr="000014BB">
        <w:rPr>
          <w:rFonts w:ascii="仿宋_GB2312" w:hAnsi="仿宋_GB2312" w:cs="仿宋_GB2312" w:hint="eastAsia"/>
          <w:sz w:val="30"/>
          <w:szCs w:val="30"/>
        </w:rPr>
        <w:t>（二）强化政务调研，形成精品专题调研报告不少于</w:t>
      </w:r>
      <w:r w:rsidRPr="000014BB">
        <w:rPr>
          <w:rFonts w:ascii="仿宋_GB2312" w:hAnsi="仿宋_GB2312" w:cs="仿宋_GB2312"/>
          <w:sz w:val="30"/>
          <w:szCs w:val="30"/>
        </w:rPr>
        <w:t>3</w:t>
      </w:r>
      <w:r w:rsidRPr="000014BB">
        <w:rPr>
          <w:rFonts w:ascii="仿宋_GB2312" w:hAnsi="仿宋_GB2312" w:cs="仿宋_GB2312" w:hint="eastAsia"/>
          <w:sz w:val="30"/>
          <w:szCs w:val="30"/>
        </w:rPr>
        <w:t>篇；继续做好县政府各类文书处理工作，严格公文审核把关，控制发文数量。</w:t>
      </w:r>
    </w:p>
    <w:p w:rsidR="000014BB" w:rsidRPr="000014BB" w:rsidRDefault="000014BB" w:rsidP="00E676B3">
      <w:pPr>
        <w:spacing w:beforeLines="50" w:afterLines="50" w:line="560" w:lineRule="exact"/>
        <w:ind w:firstLineChars="200" w:firstLine="600"/>
        <w:rPr>
          <w:rFonts w:ascii="仿宋_GB2312" w:cs="仿宋_GB2312"/>
          <w:sz w:val="30"/>
          <w:szCs w:val="30"/>
        </w:rPr>
      </w:pPr>
      <w:r w:rsidRPr="000014BB">
        <w:rPr>
          <w:rFonts w:ascii="仿宋_GB2312" w:hAnsi="仿宋_GB2312" w:cs="仿宋_GB2312" w:hint="eastAsia"/>
          <w:sz w:val="30"/>
          <w:szCs w:val="30"/>
        </w:rPr>
        <w:t>（三）加强中省市县领导批示件和群众来信的转办工作，常规性文件、“三密”文件的传阅工作及县政府系统保密工作。</w:t>
      </w:r>
    </w:p>
    <w:p w:rsidR="000014BB" w:rsidRPr="000014BB" w:rsidRDefault="000014BB" w:rsidP="00E676B3">
      <w:pPr>
        <w:spacing w:beforeLines="50" w:afterLines="50" w:line="560" w:lineRule="exact"/>
        <w:ind w:firstLineChars="200" w:firstLine="600"/>
        <w:rPr>
          <w:rFonts w:ascii="仿宋_GB2312" w:cs="仿宋_GB2312"/>
          <w:sz w:val="30"/>
          <w:szCs w:val="30"/>
        </w:rPr>
      </w:pPr>
      <w:r w:rsidRPr="000014BB">
        <w:rPr>
          <w:rFonts w:ascii="仿宋_GB2312" w:hAnsi="仿宋_GB2312" w:cs="仿宋_GB2312" w:hint="eastAsia"/>
          <w:sz w:val="30"/>
          <w:szCs w:val="30"/>
        </w:rPr>
        <w:t>（四）严格会议审批，做好县政府全体会、常务会、党组会和县长工作例会的会务工作；做好县政府主办的各类大型会议活动的</w:t>
      </w:r>
      <w:r w:rsidRPr="000014BB">
        <w:rPr>
          <w:rFonts w:ascii="仿宋_GB2312" w:hAnsi="仿宋_GB2312" w:cs="仿宋_GB2312" w:hint="eastAsia"/>
          <w:sz w:val="30"/>
          <w:szCs w:val="30"/>
        </w:rPr>
        <w:lastRenderedPageBreak/>
        <w:t>会务组织工作；配合完成县政府电视电话会议的有关服务工作和会议数据汇总报送工作。</w:t>
      </w:r>
    </w:p>
    <w:p w:rsidR="000014BB" w:rsidRPr="000014BB" w:rsidRDefault="000014BB" w:rsidP="00E676B3">
      <w:pPr>
        <w:spacing w:beforeLines="50" w:afterLines="50" w:line="560" w:lineRule="exact"/>
        <w:ind w:firstLineChars="200" w:firstLine="600"/>
        <w:rPr>
          <w:rFonts w:ascii="仿宋_GB2312" w:cs="仿宋_GB2312"/>
          <w:sz w:val="30"/>
          <w:szCs w:val="30"/>
        </w:rPr>
      </w:pPr>
      <w:r w:rsidRPr="000014BB">
        <w:rPr>
          <w:rFonts w:ascii="仿宋_GB2312" w:hAnsi="仿宋_GB2312" w:cs="仿宋_GB2312" w:hint="eastAsia"/>
          <w:sz w:val="30"/>
          <w:szCs w:val="30"/>
        </w:rPr>
        <w:t>（五）完成县政府重大决策部署、重要会议决定事项和领导批示件督办任务；做好人大代表建议和政协提案办理工作。</w:t>
      </w:r>
    </w:p>
    <w:p w:rsidR="000014BB" w:rsidRPr="000014BB" w:rsidRDefault="000014BB" w:rsidP="00E676B3">
      <w:pPr>
        <w:spacing w:beforeLines="50" w:afterLines="50" w:line="560" w:lineRule="exact"/>
        <w:ind w:firstLineChars="200" w:firstLine="600"/>
        <w:rPr>
          <w:rFonts w:ascii="仿宋_GB2312" w:cs="仿宋_GB2312"/>
          <w:sz w:val="30"/>
          <w:szCs w:val="30"/>
        </w:rPr>
      </w:pPr>
      <w:r w:rsidRPr="000014BB">
        <w:rPr>
          <w:rFonts w:ascii="仿宋_GB2312" w:hAnsi="仿宋_GB2312" w:cs="仿宋_GB2312" w:hint="eastAsia"/>
          <w:sz w:val="30"/>
          <w:szCs w:val="30"/>
        </w:rPr>
        <w:t>（六）负责编发上报《督查专报》和《绥德县政务督查通报》工作信息；负责办理人民网《地方领导留言》和西部网《民生热线》等网民留言，整理关注度高的网民咨询及答复内容，在政府网站和“绥德发布”公开；探索建立政务公开信息报送、信息转载激励鼓励办法；做好“绥德发布”公众号信息发布工作；做好县政府</w:t>
      </w:r>
      <w:r w:rsidRPr="000014BB">
        <w:rPr>
          <w:rFonts w:ascii="仿宋_GB2312" w:hAnsi="仿宋_GB2312" w:cs="仿宋_GB2312"/>
          <w:sz w:val="30"/>
          <w:szCs w:val="30"/>
        </w:rPr>
        <w:t>OA</w:t>
      </w:r>
      <w:r w:rsidRPr="000014BB">
        <w:rPr>
          <w:rFonts w:ascii="仿宋_GB2312" w:hAnsi="仿宋_GB2312" w:cs="仿宋_GB2312" w:hint="eastAsia"/>
          <w:sz w:val="30"/>
          <w:szCs w:val="30"/>
        </w:rPr>
        <w:t>办公系统、文件审批系统、会议审批系统和日志报送系统的管理、维护工作；完成钉钉政务</w:t>
      </w:r>
      <w:r w:rsidRPr="000014BB">
        <w:rPr>
          <w:rFonts w:ascii="仿宋_GB2312" w:hAnsi="仿宋_GB2312" w:cs="仿宋_GB2312"/>
          <w:sz w:val="30"/>
          <w:szCs w:val="30"/>
        </w:rPr>
        <w:t>OA</w:t>
      </w:r>
      <w:r w:rsidRPr="000014BB">
        <w:rPr>
          <w:rFonts w:ascii="仿宋_GB2312" w:hAnsi="仿宋_GB2312" w:cs="仿宋_GB2312" w:hint="eastAsia"/>
          <w:sz w:val="30"/>
          <w:szCs w:val="30"/>
        </w:rPr>
        <w:t>部署工作；做好县政府门户网站运维工作，县长信箱回复转办工作。</w:t>
      </w:r>
    </w:p>
    <w:p w:rsidR="000014BB" w:rsidRPr="000014BB" w:rsidRDefault="000014BB" w:rsidP="00E676B3">
      <w:pPr>
        <w:spacing w:beforeLines="50" w:afterLines="50" w:line="560" w:lineRule="exact"/>
        <w:ind w:firstLineChars="200" w:firstLine="600"/>
        <w:rPr>
          <w:rFonts w:ascii="仿宋_GB2312" w:cs="仿宋_GB2312"/>
          <w:sz w:val="30"/>
          <w:szCs w:val="30"/>
        </w:rPr>
      </w:pPr>
      <w:r w:rsidRPr="000014BB">
        <w:rPr>
          <w:rFonts w:ascii="仿宋_GB2312" w:hAnsi="仿宋_GB2312" w:cs="仿宋_GB2312" w:hint="eastAsia"/>
          <w:sz w:val="30"/>
          <w:szCs w:val="30"/>
        </w:rPr>
        <w:t>（七）引导银行金融机构加大复工复产小微企业信贷投放，年度召开政银企业对接会不少于</w:t>
      </w:r>
      <w:r w:rsidRPr="000014BB">
        <w:rPr>
          <w:rFonts w:ascii="仿宋_GB2312" w:hAnsi="仿宋_GB2312" w:cs="仿宋_GB2312"/>
          <w:sz w:val="30"/>
          <w:szCs w:val="30"/>
        </w:rPr>
        <w:t>1</w:t>
      </w:r>
      <w:r w:rsidRPr="000014BB">
        <w:rPr>
          <w:rFonts w:ascii="仿宋_GB2312" w:hAnsi="仿宋_GB2312" w:cs="仿宋_GB2312" w:hint="eastAsia"/>
          <w:sz w:val="30"/>
          <w:szCs w:val="30"/>
        </w:rPr>
        <w:t>场。</w:t>
      </w:r>
    </w:p>
    <w:p w:rsidR="000014BB" w:rsidRPr="000014BB" w:rsidRDefault="000014BB" w:rsidP="00E676B3">
      <w:pPr>
        <w:spacing w:beforeLines="50" w:afterLines="50" w:line="560" w:lineRule="exact"/>
        <w:ind w:firstLineChars="200" w:firstLine="600"/>
        <w:rPr>
          <w:rFonts w:ascii="仿宋_GB2312" w:cs="仿宋_GB2312"/>
          <w:sz w:val="30"/>
          <w:szCs w:val="30"/>
        </w:rPr>
      </w:pPr>
      <w:r w:rsidRPr="000014BB">
        <w:rPr>
          <w:rFonts w:ascii="仿宋_GB2312" w:hAnsi="仿宋_GB2312" w:cs="仿宋_GB2312" w:hint="eastAsia"/>
          <w:sz w:val="30"/>
          <w:szCs w:val="30"/>
        </w:rPr>
        <w:t>（八）做好机关水、暖、电供应和设备维护工作；进一步加强安全保卫工作，做到</w:t>
      </w:r>
      <w:r w:rsidRPr="000014BB">
        <w:rPr>
          <w:rFonts w:ascii="仿宋_GB2312" w:hAnsi="仿宋_GB2312" w:cs="仿宋_GB2312"/>
          <w:sz w:val="30"/>
          <w:szCs w:val="30"/>
        </w:rPr>
        <w:t>24</w:t>
      </w:r>
      <w:r w:rsidRPr="000014BB">
        <w:rPr>
          <w:rFonts w:ascii="仿宋_GB2312" w:hAnsi="仿宋_GB2312" w:cs="仿宋_GB2312" w:hint="eastAsia"/>
          <w:sz w:val="30"/>
          <w:szCs w:val="30"/>
        </w:rPr>
        <w:t>小时有人值守；做好办公用房统计、规划管理工作，做好全县公共机构能耗数据统计和上报工作；做好机关后勤设施日常服务管理工作。</w:t>
      </w:r>
    </w:p>
    <w:p w:rsidR="000014BB" w:rsidRPr="000014BB" w:rsidRDefault="000014BB" w:rsidP="00E676B3">
      <w:pPr>
        <w:spacing w:beforeLines="50" w:afterLines="50" w:line="560" w:lineRule="exact"/>
        <w:ind w:firstLineChars="200" w:firstLine="600"/>
        <w:rPr>
          <w:rFonts w:ascii="仿宋_GB2312" w:cs="仿宋_GB2312"/>
          <w:sz w:val="30"/>
          <w:szCs w:val="30"/>
        </w:rPr>
      </w:pPr>
      <w:r w:rsidRPr="000014BB">
        <w:rPr>
          <w:rFonts w:ascii="仿宋_GB2312" w:hAnsi="仿宋_GB2312" w:cs="仿宋_GB2312" w:hint="eastAsia"/>
          <w:sz w:val="30"/>
          <w:szCs w:val="30"/>
        </w:rPr>
        <w:t>（九）完成市县镇视频会议系统建设；完成县政府会议室提升改造工程；完成县政府后院机关灶改造工程；打造县政府大院党建活动室。</w:t>
      </w:r>
    </w:p>
    <w:p w:rsidR="00F9432F" w:rsidRPr="000014BB" w:rsidRDefault="009A0938" w:rsidP="000014BB">
      <w:pPr>
        <w:spacing w:line="600" w:lineRule="exact"/>
        <w:ind w:firstLineChars="200" w:firstLine="600"/>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二、部门决算单位构成</w:t>
      </w:r>
    </w:p>
    <w:p w:rsidR="00F9432F" w:rsidRDefault="000014BB" w:rsidP="000014BB">
      <w:pPr>
        <w:spacing w:line="600" w:lineRule="exact"/>
        <w:ind w:firstLineChars="200" w:firstLine="640"/>
        <w:rPr>
          <w:rFonts w:ascii="仿宋_GB2312" w:hAnsi="仿宋_GB2312" w:cs="仿宋_GB2312"/>
          <w:sz w:val="32"/>
          <w:szCs w:val="32"/>
        </w:rPr>
      </w:pPr>
      <w:r w:rsidRPr="000014BB">
        <w:rPr>
          <w:rFonts w:ascii="仿宋_GB2312" w:hAnsi="仿宋_GB2312" w:cs="仿宋_GB2312" w:hint="eastAsia"/>
          <w:color w:val="000000"/>
          <w:kern w:val="0"/>
          <w:sz w:val="32"/>
          <w:szCs w:val="32"/>
        </w:rPr>
        <w:lastRenderedPageBreak/>
        <w:t>从预算单位构成看，</w:t>
      </w:r>
      <w:r w:rsidRPr="000014BB">
        <w:rPr>
          <w:rFonts w:ascii="仿宋_GB2312" w:hAnsi="仿宋_GB2312" w:cs="仿宋_GB2312" w:hint="eastAsia"/>
          <w:sz w:val="32"/>
          <w:szCs w:val="32"/>
        </w:rPr>
        <w:t>本部门的部门预算包括本级机关和所属事业单位预算。纳入本部门</w:t>
      </w:r>
      <w:r w:rsidRPr="000014BB">
        <w:rPr>
          <w:rFonts w:ascii="仿宋_GB2312" w:hAnsi="仿宋_GB2312" w:cs="仿宋_GB2312"/>
          <w:sz w:val="32"/>
          <w:szCs w:val="32"/>
        </w:rPr>
        <w:t>2020</w:t>
      </w:r>
      <w:r w:rsidRPr="000014BB">
        <w:rPr>
          <w:rFonts w:ascii="仿宋_GB2312" w:hAnsi="仿宋_GB2312" w:cs="仿宋_GB2312" w:hint="eastAsia"/>
          <w:sz w:val="32"/>
          <w:szCs w:val="32"/>
        </w:rPr>
        <w:t>年部门预算编制范围的二级预算单位共有</w:t>
      </w:r>
      <w:r w:rsidRPr="000014BB">
        <w:rPr>
          <w:rFonts w:ascii="仿宋_GB2312" w:hAnsi="仿宋_GB2312" w:cs="仿宋_GB2312"/>
          <w:sz w:val="32"/>
          <w:szCs w:val="32"/>
        </w:rPr>
        <w:t>1</w:t>
      </w:r>
      <w:r w:rsidRPr="000014BB">
        <w:rPr>
          <w:rFonts w:ascii="仿宋_GB2312" w:hAnsi="仿宋_GB2312" w:cs="仿宋_GB2312" w:hint="eastAsia"/>
          <w:sz w:val="32"/>
          <w:szCs w:val="32"/>
        </w:rPr>
        <w:t>个，为全额预算事业单位</w:t>
      </w:r>
      <w:r w:rsidRPr="000014BB">
        <w:rPr>
          <w:rFonts w:ascii="仿宋_GB2312" w:cs="仿宋_GB2312"/>
          <w:sz w:val="32"/>
          <w:szCs w:val="32"/>
        </w:rPr>
        <w:t>,</w:t>
      </w:r>
      <w:r w:rsidRPr="000014BB">
        <w:rPr>
          <w:rFonts w:ascii="仿宋_GB2312" w:hAnsi="仿宋_GB2312" w:cs="仿宋_GB2312" w:hint="eastAsia"/>
          <w:sz w:val="32"/>
          <w:szCs w:val="32"/>
        </w:rPr>
        <w:t>纳入本部门预算编制的二级预算单位较</w:t>
      </w:r>
      <w:r w:rsidRPr="000014BB">
        <w:rPr>
          <w:rFonts w:ascii="仿宋_GB2312" w:hAnsi="仿宋_GB2312" w:cs="仿宋_GB2312"/>
          <w:sz w:val="32"/>
          <w:szCs w:val="32"/>
        </w:rPr>
        <w:t>2019</w:t>
      </w:r>
      <w:r w:rsidRPr="000014BB">
        <w:rPr>
          <w:rFonts w:ascii="仿宋_GB2312" w:hAnsi="仿宋_GB2312" w:cs="仿宋_GB2312" w:hint="eastAsia"/>
          <w:sz w:val="32"/>
          <w:szCs w:val="32"/>
        </w:rPr>
        <w:t>减少</w:t>
      </w:r>
      <w:r w:rsidRPr="000014BB">
        <w:rPr>
          <w:rFonts w:ascii="仿宋_GB2312" w:hAnsi="仿宋_GB2312" w:cs="仿宋_GB2312"/>
          <w:sz w:val="32"/>
          <w:szCs w:val="32"/>
        </w:rPr>
        <w:t>3</w:t>
      </w:r>
      <w:r w:rsidRPr="000014BB">
        <w:rPr>
          <w:rFonts w:ascii="仿宋_GB2312" w:hAnsi="仿宋_GB2312" w:cs="仿宋_GB2312" w:hint="eastAsia"/>
          <w:sz w:val="32"/>
          <w:szCs w:val="32"/>
        </w:rPr>
        <w:t>个，分别为处非办、工业园区、物流园区；各单位经费按全县部门预算标准统一预算</w:t>
      </w:r>
    </w:p>
    <w:p w:rsidR="000014BB" w:rsidRPr="000014BB" w:rsidRDefault="000014BB" w:rsidP="00E676B3">
      <w:pPr>
        <w:pStyle w:val="a0"/>
        <w:spacing w:beforeLines="50" w:afterLines="50" w:line="560" w:lineRule="exact"/>
        <w:ind w:firstLineChars="250" w:firstLine="1100"/>
        <w:rPr>
          <w:rFonts w:ascii="仿宋_GB2312" w:cs="仿宋_GB2312"/>
          <w:sz w:val="44"/>
          <w:szCs w:val="44"/>
        </w:rPr>
      </w:pPr>
      <w:r w:rsidRPr="000014BB">
        <w:rPr>
          <w:rFonts w:ascii="仿宋_GB2312" w:hAnsi="仿宋_GB2312" w:cs="仿宋_GB2312"/>
          <w:sz w:val="44"/>
          <w:szCs w:val="44"/>
        </w:rPr>
        <w:t>2020</w:t>
      </w:r>
      <w:r w:rsidRPr="000014BB">
        <w:rPr>
          <w:rFonts w:ascii="仿宋_GB2312" w:hAnsi="仿宋_GB2312" w:cs="仿宋_GB2312" w:hint="eastAsia"/>
          <w:sz w:val="44"/>
          <w:szCs w:val="44"/>
        </w:rPr>
        <w:t>年绥德县人民政府办公室预算单位构成表</w:t>
      </w:r>
    </w:p>
    <w:tbl>
      <w:tblPr>
        <w:tblpPr w:leftFromText="180" w:rightFromText="180" w:vertAnchor="text" w:horzAnchor="page" w:tblpX="1463" w:tblpY="80"/>
        <w:tblOverlap w:val="never"/>
        <w:tblW w:w="9060"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Look w:val="04A0"/>
      </w:tblPr>
      <w:tblGrid>
        <w:gridCol w:w="709"/>
        <w:gridCol w:w="4409"/>
        <w:gridCol w:w="1666"/>
        <w:gridCol w:w="2276"/>
      </w:tblGrid>
      <w:tr w:rsidR="000014BB" w:rsidRPr="000014BB" w:rsidTr="000014BB">
        <w:trPr>
          <w:trHeight w:hRule="exact" w:val="662"/>
        </w:trPr>
        <w:tc>
          <w:tcPr>
            <w:tcW w:w="7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序号</w:t>
            </w:r>
          </w:p>
        </w:tc>
        <w:tc>
          <w:tcPr>
            <w:tcW w:w="44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单位名称</w:t>
            </w:r>
          </w:p>
        </w:tc>
        <w:tc>
          <w:tcPr>
            <w:tcW w:w="166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单位性质</w:t>
            </w:r>
          </w:p>
        </w:tc>
        <w:tc>
          <w:tcPr>
            <w:tcW w:w="227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经费管理方式</w:t>
            </w:r>
          </w:p>
        </w:tc>
      </w:tr>
      <w:tr w:rsidR="000014BB" w:rsidRPr="000014BB" w:rsidTr="000014BB">
        <w:trPr>
          <w:trHeight w:hRule="exact" w:val="917"/>
        </w:trPr>
        <w:tc>
          <w:tcPr>
            <w:tcW w:w="7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kern w:val="0"/>
                <w:sz w:val="44"/>
                <w:szCs w:val="44"/>
              </w:rPr>
              <w:t>1</w:t>
            </w:r>
          </w:p>
        </w:tc>
        <w:tc>
          <w:tcPr>
            <w:tcW w:w="44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绥德县人民政府办公室本级</w:t>
            </w:r>
          </w:p>
        </w:tc>
        <w:tc>
          <w:tcPr>
            <w:tcW w:w="166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行政机关</w:t>
            </w:r>
          </w:p>
        </w:tc>
        <w:tc>
          <w:tcPr>
            <w:tcW w:w="227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全额拨款</w:t>
            </w:r>
          </w:p>
        </w:tc>
      </w:tr>
      <w:tr w:rsidR="000014BB" w:rsidRPr="000014BB" w:rsidTr="000014BB">
        <w:trPr>
          <w:trHeight w:hRule="exact" w:val="707"/>
        </w:trPr>
        <w:tc>
          <w:tcPr>
            <w:tcW w:w="7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kern w:val="0"/>
                <w:sz w:val="44"/>
                <w:szCs w:val="44"/>
              </w:rPr>
              <w:t>2</w:t>
            </w:r>
          </w:p>
        </w:tc>
        <w:tc>
          <w:tcPr>
            <w:tcW w:w="44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绥德县金融风险防范服务中心心</w:t>
            </w:r>
          </w:p>
        </w:tc>
        <w:tc>
          <w:tcPr>
            <w:tcW w:w="166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事业单位</w:t>
            </w:r>
          </w:p>
        </w:tc>
        <w:tc>
          <w:tcPr>
            <w:tcW w:w="227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cs="仿宋_GB2312"/>
                <w:kern w:val="0"/>
                <w:sz w:val="44"/>
                <w:szCs w:val="44"/>
              </w:rPr>
            </w:pPr>
            <w:r w:rsidRPr="000014BB">
              <w:rPr>
                <w:rFonts w:ascii="仿宋_GB2312" w:hAnsi="仿宋_GB2312" w:cs="仿宋_GB2312" w:hint="eastAsia"/>
                <w:kern w:val="0"/>
                <w:sz w:val="44"/>
                <w:szCs w:val="44"/>
              </w:rPr>
              <w:t>全额拨款</w:t>
            </w:r>
          </w:p>
        </w:tc>
      </w:tr>
      <w:tr w:rsidR="000014BB" w:rsidRPr="000014BB" w:rsidTr="000014BB">
        <w:trPr>
          <w:trHeight w:hRule="exact" w:val="707"/>
        </w:trPr>
        <w:tc>
          <w:tcPr>
            <w:tcW w:w="7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r>
              <w:rPr>
                <w:rFonts w:ascii="仿宋_GB2312" w:hAnsi="仿宋_GB2312" w:cs="仿宋_GB2312" w:hint="eastAsia"/>
                <w:kern w:val="0"/>
                <w:sz w:val="44"/>
                <w:szCs w:val="44"/>
              </w:rPr>
              <w:t>3</w:t>
            </w:r>
          </w:p>
        </w:tc>
        <w:tc>
          <w:tcPr>
            <w:tcW w:w="44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r>
              <w:rPr>
                <w:rFonts w:ascii="仿宋_GB2312" w:hAnsi="仿宋_GB2312" w:cs="仿宋_GB2312"/>
                <w:kern w:val="0"/>
                <w:sz w:val="44"/>
                <w:szCs w:val="44"/>
              </w:rPr>
              <w:t>人工影响天气办公室</w:t>
            </w:r>
          </w:p>
        </w:tc>
        <w:tc>
          <w:tcPr>
            <w:tcW w:w="166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r>
              <w:rPr>
                <w:rFonts w:ascii="仿宋_GB2312" w:hAnsi="仿宋_GB2312" w:cs="仿宋_GB2312" w:hint="eastAsia"/>
                <w:kern w:val="0"/>
                <w:sz w:val="44"/>
                <w:szCs w:val="44"/>
              </w:rPr>
              <w:t>事业单位</w:t>
            </w:r>
          </w:p>
        </w:tc>
        <w:tc>
          <w:tcPr>
            <w:tcW w:w="227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r>
              <w:rPr>
                <w:rFonts w:ascii="仿宋_GB2312" w:hAnsi="仿宋_GB2312" w:cs="仿宋_GB2312" w:hint="eastAsia"/>
                <w:kern w:val="0"/>
                <w:sz w:val="44"/>
                <w:szCs w:val="44"/>
              </w:rPr>
              <w:t>全额拨款</w:t>
            </w:r>
          </w:p>
        </w:tc>
      </w:tr>
      <w:tr w:rsidR="000014BB" w:rsidRPr="000014BB" w:rsidTr="000014BB">
        <w:trPr>
          <w:trHeight w:hRule="exact" w:val="707"/>
        </w:trPr>
        <w:tc>
          <w:tcPr>
            <w:tcW w:w="7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F4D67" w:rsidP="00E676B3">
            <w:pPr>
              <w:widowControl/>
              <w:spacing w:beforeLines="50" w:afterLines="50" w:line="560" w:lineRule="exact"/>
              <w:rPr>
                <w:rFonts w:ascii="仿宋_GB2312" w:hAnsi="仿宋_GB2312" w:cs="仿宋_GB2312"/>
                <w:kern w:val="0"/>
                <w:sz w:val="44"/>
                <w:szCs w:val="44"/>
              </w:rPr>
            </w:pPr>
            <w:r>
              <w:rPr>
                <w:rFonts w:ascii="仿宋_GB2312" w:hAnsi="仿宋_GB2312" w:cs="仿宋_GB2312" w:hint="eastAsia"/>
                <w:kern w:val="0"/>
                <w:sz w:val="44"/>
                <w:szCs w:val="44"/>
              </w:rPr>
              <w:t>4</w:t>
            </w:r>
          </w:p>
        </w:tc>
        <w:tc>
          <w:tcPr>
            <w:tcW w:w="44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7907BB" w:rsidP="00E676B3">
            <w:pPr>
              <w:widowControl/>
              <w:spacing w:beforeLines="50" w:afterLines="50" w:line="560" w:lineRule="exact"/>
              <w:rPr>
                <w:rFonts w:ascii="仿宋_GB2312" w:hAnsi="仿宋_GB2312" w:cs="仿宋_GB2312"/>
                <w:kern w:val="0"/>
                <w:sz w:val="44"/>
                <w:szCs w:val="44"/>
              </w:rPr>
            </w:pPr>
            <w:r>
              <w:rPr>
                <w:rFonts w:ascii="仿宋_GB2312" w:hAnsi="仿宋_GB2312" w:cs="仿宋_GB2312"/>
                <w:kern w:val="0"/>
                <w:sz w:val="44"/>
                <w:szCs w:val="44"/>
              </w:rPr>
              <w:t>机关事务中心</w:t>
            </w:r>
          </w:p>
        </w:tc>
        <w:tc>
          <w:tcPr>
            <w:tcW w:w="166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7907BB" w:rsidP="00E676B3">
            <w:pPr>
              <w:widowControl/>
              <w:spacing w:beforeLines="50" w:afterLines="50" w:line="560" w:lineRule="exact"/>
              <w:rPr>
                <w:rFonts w:ascii="仿宋_GB2312" w:hAnsi="仿宋_GB2312" w:cs="仿宋_GB2312"/>
                <w:kern w:val="0"/>
                <w:sz w:val="44"/>
                <w:szCs w:val="44"/>
              </w:rPr>
            </w:pPr>
            <w:r>
              <w:rPr>
                <w:rFonts w:ascii="仿宋_GB2312" w:hAnsi="仿宋_GB2312" w:cs="仿宋_GB2312"/>
                <w:kern w:val="0"/>
                <w:sz w:val="44"/>
                <w:szCs w:val="44"/>
              </w:rPr>
              <w:t>事业单位</w:t>
            </w:r>
          </w:p>
        </w:tc>
        <w:tc>
          <w:tcPr>
            <w:tcW w:w="227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7907BB" w:rsidP="00E676B3">
            <w:pPr>
              <w:widowControl/>
              <w:spacing w:beforeLines="50" w:afterLines="50" w:line="560" w:lineRule="exact"/>
              <w:rPr>
                <w:rFonts w:ascii="仿宋_GB2312" w:hAnsi="仿宋_GB2312" w:cs="仿宋_GB2312"/>
                <w:kern w:val="0"/>
                <w:sz w:val="44"/>
                <w:szCs w:val="44"/>
              </w:rPr>
            </w:pPr>
            <w:r>
              <w:rPr>
                <w:rFonts w:ascii="仿宋_GB2312" w:hAnsi="仿宋_GB2312" w:cs="仿宋_GB2312"/>
                <w:kern w:val="0"/>
                <w:sz w:val="44"/>
                <w:szCs w:val="44"/>
              </w:rPr>
              <w:t>全额拨款</w:t>
            </w:r>
          </w:p>
        </w:tc>
      </w:tr>
      <w:tr w:rsidR="000014BB" w:rsidRPr="000014BB" w:rsidTr="000014BB">
        <w:trPr>
          <w:trHeight w:hRule="exact" w:val="707"/>
        </w:trPr>
        <w:tc>
          <w:tcPr>
            <w:tcW w:w="7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p>
        </w:tc>
        <w:tc>
          <w:tcPr>
            <w:tcW w:w="44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p>
        </w:tc>
        <w:tc>
          <w:tcPr>
            <w:tcW w:w="166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p>
        </w:tc>
        <w:tc>
          <w:tcPr>
            <w:tcW w:w="227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p>
        </w:tc>
      </w:tr>
      <w:tr w:rsidR="000014BB" w:rsidRPr="000014BB" w:rsidTr="000014BB">
        <w:trPr>
          <w:trHeight w:hRule="exact" w:val="707"/>
        </w:trPr>
        <w:tc>
          <w:tcPr>
            <w:tcW w:w="7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p>
        </w:tc>
        <w:tc>
          <w:tcPr>
            <w:tcW w:w="4409"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p>
        </w:tc>
        <w:tc>
          <w:tcPr>
            <w:tcW w:w="166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p>
        </w:tc>
        <w:tc>
          <w:tcPr>
            <w:tcW w:w="2276" w:type="dxa"/>
            <w:tcBorders>
              <w:top w:val="inset" w:sz="6" w:space="0" w:color="000000"/>
              <w:left w:val="inset" w:sz="6" w:space="0" w:color="000000"/>
              <w:bottom w:val="inset" w:sz="6" w:space="0" w:color="000000"/>
              <w:right w:val="inset" w:sz="6" w:space="0" w:color="000000"/>
            </w:tcBorders>
            <w:noWrap/>
            <w:tcMar>
              <w:top w:w="15" w:type="dxa"/>
              <w:left w:w="15" w:type="dxa"/>
              <w:bottom w:w="15" w:type="dxa"/>
              <w:right w:w="15" w:type="dxa"/>
            </w:tcMar>
            <w:vAlign w:val="center"/>
          </w:tcPr>
          <w:p w:rsidR="000014BB" w:rsidRPr="000014BB" w:rsidRDefault="000014BB" w:rsidP="00E676B3">
            <w:pPr>
              <w:widowControl/>
              <w:spacing w:beforeLines="50" w:afterLines="50" w:line="560" w:lineRule="exact"/>
              <w:rPr>
                <w:rFonts w:ascii="仿宋_GB2312" w:hAnsi="仿宋_GB2312" w:cs="仿宋_GB2312"/>
                <w:kern w:val="0"/>
                <w:sz w:val="44"/>
                <w:szCs w:val="44"/>
              </w:rPr>
            </w:pPr>
          </w:p>
        </w:tc>
      </w:tr>
    </w:tbl>
    <w:p w:rsidR="000014BB" w:rsidRPr="000014BB" w:rsidRDefault="000014BB" w:rsidP="00E676B3">
      <w:pPr>
        <w:widowControl/>
        <w:spacing w:beforeLines="50" w:afterLines="50" w:line="560" w:lineRule="exact"/>
        <w:ind w:firstLineChars="200" w:firstLine="880"/>
        <w:rPr>
          <w:rFonts w:ascii="黑体" w:eastAsia="黑体" w:hAnsi="宋体"/>
          <w:kern w:val="0"/>
          <w:sz w:val="44"/>
          <w:szCs w:val="44"/>
        </w:rPr>
      </w:pPr>
    </w:p>
    <w:p w:rsidR="000014BB" w:rsidRPr="000014BB" w:rsidRDefault="000014BB" w:rsidP="00E676B3">
      <w:pPr>
        <w:widowControl/>
        <w:spacing w:beforeLines="50" w:afterLines="50" w:line="560" w:lineRule="exact"/>
        <w:ind w:firstLineChars="200" w:firstLine="880"/>
        <w:rPr>
          <w:rFonts w:ascii="黑体" w:eastAsia="黑体" w:hAnsi="宋体"/>
          <w:kern w:val="0"/>
          <w:sz w:val="44"/>
          <w:szCs w:val="44"/>
        </w:rPr>
      </w:pPr>
    </w:p>
    <w:p w:rsidR="000014BB" w:rsidRPr="000014BB" w:rsidRDefault="000014BB" w:rsidP="00E676B3">
      <w:pPr>
        <w:widowControl/>
        <w:spacing w:beforeLines="50" w:afterLines="50" w:line="560" w:lineRule="exact"/>
        <w:ind w:firstLineChars="200" w:firstLine="880"/>
        <w:rPr>
          <w:rFonts w:ascii="黑体" w:eastAsia="黑体" w:hAnsi="宋体"/>
          <w:kern w:val="0"/>
          <w:sz w:val="44"/>
          <w:szCs w:val="44"/>
        </w:rPr>
      </w:pPr>
    </w:p>
    <w:p w:rsidR="000014BB" w:rsidRPr="000014BB" w:rsidRDefault="000014BB" w:rsidP="00E676B3">
      <w:pPr>
        <w:widowControl/>
        <w:spacing w:beforeLines="50" w:afterLines="50" w:line="560" w:lineRule="exact"/>
        <w:ind w:firstLineChars="200" w:firstLine="880"/>
        <w:rPr>
          <w:rFonts w:ascii="黑体" w:eastAsia="黑体" w:hAnsi="宋体"/>
          <w:kern w:val="0"/>
          <w:sz w:val="44"/>
          <w:szCs w:val="44"/>
        </w:rPr>
      </w:pPr>
      <w:r w:rsidRPr="000014BB">
        <w:rPr>
          <w:rFonts w:ascii="黑体" w:eastAsia="黑体" w:hAnsi="宋体" w:hint="eastAsia"/>
          <w:kern w:val="0"/>
          <w:sz w:val="44"/>
          <w:szCs w:val="44"/>
        </w:rPr>
        <w:t>四、部门人员情况说明</w:t>
      </w:r>
    </w:p>
    <w:p w:rsidR="00F9432F" w:rsidRPr="000F4D67" w:rsidRDefault="000F4D67">
      <w:pPr>
        <w:jc w:val="center"/>
        <w:rPr>
          <w:rFonts w:ascii="宋体" w:hAnsi="宋体" w:cs="宋体"/>
          <w:color w:val="000000" w:themeColor="text1"/>
          <w:kern w:val="0"/>
          <w:sz w:val="36"/>
          <w:szCs w:val="36"/>
        </w:rPr>
      </w:pPr>
      <w:r w:rsidRPr="000F4D67">
        <w:rPr>
          <w:rFonts w:ascii="仿宋_GB2312" w:hAnsi="仿宋_GB2312" w:cs="仿宋_GB2312" w:hint="eastAsia"/>
          <w:color w:val="000000" w:themeColor="text1"/>
          <w:kern w:val="0"/>
          <w:sz w:val="36"/>
          <w:szCs w:val="36"/>
        </w:rPr>
        <w:t>截止</w:t>
      </w:r>
      <w:r w:rsidRPr="000F4D67">
        <w:rPr>
          <w:rFonts w:ascii="仿宋_GB2312" w:hAnsi="仿宋_GB2312" w:cs="仿宋_GB2312"/>
          <w:color w:val="000000" w:themeColor="text1"/>
          <w:kern w:val="0"/>
          <w:sz w:val="36"/>
          <w:szCs w:val="36"/>
        </w:rPr>
        <w:t>20</w:t>
      </w:r>
      <w:r w:rsidRPr="000F4D67">
        <w:rPr>
          <w:rFonts w:ascii="仿宋_GB2312" w:hAnsi="仿宋_GB2312" w:cs="仿宋_GB2312" w:hint="eastAsia"/>
          <w:color w:val="000000" w:themeColor="text1"/>
          <w:kern w:val="0"/>
          <w:sz w:val="36"/>
          <w:szCs w:val="36"/>
        </w:rPr>
        <w:t>20</w:t>
      </w:r>
      <w:r w:rsidRPr="000F4D67">
        <w:rPr>
          <w:rFonts w:ascii="仿宋_GB2312" w:hAnsi="仿宋_GB2312" w:cs="仿宋_GB2312" w:hint="eastAsia"/>
          <w:color w:val="000000" w:themeColor="text1"/>
          <w:kern w:val="0"/>
          <w:sz w:val="36"/>
          <w:szCs w:val="36"/>
        </w:rPr>
        <w:t>年底，本部门人员编制</w:t>
      </w:r>
      <w:r w:rsidRPr="000F4D67">
        <w:rPr>
          <w:rFonts w:ascii="仿宋_GB2312" w:hAnsi="仿宋_GB2312" w:cs="仿宋_GB2312" w:hint="eastAsia"/>
          <w:color w:val="000000" w:themeColor="text1"/>
          <w:kern w:val="0"/>
          <w:sz w:val="36"/>
          <w:szCs w:val="36"/>
        </w:rPr>
        <w:t>80</w:t>
      </w:r>
      <w:r w:rsidRPr="000F4D67">
        <w:rPr>
          <w:rFonts w:ascii="仿宋_GB2312" w:hAnsi="仿宋_GB2312" w:cs="仿宋_GB2312" w:hint="eastAsia"/>
          <w:color w:val="000000" w:themeColor="text1"/>
          <w:kern w:val="0"/>
          <w:sz w:val="36"/>
          <w:szCs w:val="36"/>
        </w:rPr>
        <w:t>人，其中行政编制</w:t>
      </w:r>
      <w:r w:rsidRPr="000F4D67">
        <w:rPr>
          <w:rFonts w:ascii="仿宋_GB2312" w:hAnsi="仿宋_GB2312" w:cs="仿宋_GB2312"/>
          <w:color w:val="000000" w:themeColor="text1"/>
          <w:kern w:val="0"/>
          <w:sz w:val="36"/>
          <w:szCs w:val="36"/>
        </w:rPr>
        <w:lastRenderedPageBreak/>
        <w:t>26</w:t>
      </w:r>
      <w:r w:rsidRPr="000F4D67">
        <w:rPr>
          <w:rFonts w:ascii="仿宋_GB2312" w:hAnsi="仿宋_GB2312" w:cs="仿宋_GB2312" w:hint="eastAsia"/>
          <w:color w:val="000000" w:themeColor="text1"/>
          <w:kern w:val="0"/>
          <w:sz w:val="36"/>
          <w:szCs w:val="36"/>
        </w:rPr>
        <w:t>人、事业编制</w:t>
      </w:r>
      <w:r w:rsidRPr="000F4D67">
        <w:rPr>
          <w:rFonts w:ascii="仿宋_GB2312" w:hAnsi="仿宋_GB2312" w:cs="仿宋_GB2312" w:hint="eastAsia"/>
          <w:color w:val="000000" w:themeColor="text1"/>
          <w:kern w:val="0"/>
          <w:sz w:val="36"/>
          <w:szCs w:val="36"/>
        </w:rPr>
        <w:t>54</w:t>
      </w:r>
      <w:r w:rsidRPr="000F4D67">
        <w:rPr>
          <w:rFonts w:ascii="仿宋_GB2312" w:hAnsi="仿宋_GB2312" w:cs="仿宋_GB2312" w:hint="eastAsia"/>
          <w:color w:val="000000" w:themeColor="text1"/>
          <w:kern w:val="0"/>
          <w:sz w:val="36"/>
          <w:szCs w:val="36"/>
        </w:rPr>
        <w:t>人；实有人员</w:t>
      </w:r>
      <w:r w:rsidRPr="000F4D67">
        <w:rPr>
          <w:rFonts w:ascii="仿宋_GB2312" w:hAnsi="仿宋_GB2312" w:cs="仿宋_GB2312" w:hint="eastAsia"/>
          <w:color w:val="000000" w:themeColor="text1"/>
          <w:kern w:val="0"/>
          <w:sz w:val="36"/>
          <w:szCs w:val="36"/>
        </w:rPr>
        <w:t>101</w:t>
      </w:r>
      <w:r w:rsidRPr="000F4D67">
        <w:rPr>
          <w:rFonts w:ascii="仿宋_GB2312" w:hAnsi="仿宋_GB2312" w:cs="仿宋_GB2312" w:hint="eastAsia"/>
          <w:color w:val="000000" w:themeColor="text1"/>
          <w:kern w:val="0"/>
          <w:sz w:val="36"/>
          <w:szCs w:val="36"/>
        </w:rPr>
        <w:t>人，其中行政编制</w:t>
      </w:r>
      <w:r w:rsidRPr="000F4D67">
        <w:rPr>
          <w:rFonts w:ascii="仿宋_GB2312" w:hAnsi="仿宋_GB2312" w:cs="仿宋_GB2312"/>
          <w:color w:val="000000" w:themeColor="text1"/>
          <w:kern w:val="0"/>
          <w:sz w:val="36"/>
          <w:szCs w:val="36"/>
        </w:rPr>
        <w:t>26</w:t>
      </w:r>
      <w:r w:rsidRPr="000F4D67">
        <w:rPr>
          <w:rFonts w:ascii="仿宋_GB2312" w:hAnsi="仿宋_GB2312" w:cs="仿宋_GB2312" w:hint="eastAsia"/>
          <w:color w:val="000000" w:themeColor="text1"/>
          <w:kern w:val="0"/>
          <w:sz w:val="36"/>
          <w:szCs w:val="36"/>
        </w:rPr>
        <w:t>人、事业编制</w:t>
      </w:r>
      <w:r w:rsidRPr="000F4D67">
        <w:rPr>
          <w:rFonts w:ascii="仿宋_GB2312" w:hAnsi="仿宋_GB2312" w:cs="仿宋_GB2312" w:hint="eastAsia"/>
          <w:color w:val="000000" w:themeColor="text1"/>
          <w:kern w:val="0"/>
          <w:sz w:val="36"/>
          <w:szCs w:val="36"/>
        </w:rPr>
        <w:t>75</w:t>
      </w:r>
      <w:r w:rsidRPr="000F4D67">
        <w:rPr>
          <w:rFonts w:ascii="仿宋_GB2312" w:hAnsi="仿宋_GB2312" w:cs="仿宋_GB2312" w:hint="eastAsia"/>
          <w:color w:val="000000" w:themeColor="text1"/>
          <w:kern w:val="0"/>
          <w:sz w:val="36"/>
          <w:szCs w:val="36"/>
        </w:rPr>
        <w:t>人。无离退休人员（移交社保中心）。</w:t>
      </w:r>
    </w:p>
    <w:p w:rsidR="00F9432F" w:rsidRPr="000014BB" w:rsidRDefault="000F4D67">
      <w:pPr>
        <w:jc w:val="center"/>
        <w:rPr>
          <w:rFonts w:ascii="宋体" w:hAnsi="宋体" w:cs="宋体"/>
          <w:color w:val="000000" w:themeColor="text1"/>
          <w:kern w:val="0"/>
          <w:sz w:val="30"/>
          <w:szCs w:val="30"/>
        </w:rPr>
      </w:pPr>
      <w:r>
        <w:rPr>
          <w:rFonts w:ascii="宋体" w:hAnsi="宋体" w:cs="宋体"/>
          <w:noProof/>
          <w:color w:val="000000" w:themeColor="text1"/>
          <w:kern w:val="0"/>
          <w:sz w:val="30"/>
          <w:szCs w:val="30"/>
        </w:rPr>
        <w:drawing>
          <wp:anchor distT="0" distB="0" distL="114300" distR="114300" simplePos="0" relativeHeight="251660288" behindDoc="0" locked="0" layoutInCell="1" allowOverlap="1">
            <wp:simplePos x="0" y="0"/>
            <wp:positionH relativeFrom="column">
              <wp:posOffset>149860</wp:posOffset>
            </wp:positionH>
            <wp:positionV relativeFrom="paragraph">
              <wp:posOffset>146685</wp:posOffset>
            </wp:positionV>
            <wp:extent cx="4958715" cy="2506345"/>
            <wp:effectExtent l="19050" t="0" r="13335" b="8255"/>
            <wp:wrapTopAndBottom/>
            <wp:docPr id="2" name="图片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9432F" w:rsidRPr="000014BB" w:rsidRDefault="00F9432F">
      <w:pPr>
        <w:jc w:val="center"/>
        <w:rPr>
          <w:rFonts w:ascii="宋体" w:hAnsi="宋体" w:cs="宋体"/>
          <w:color w:val="000000" w:themeColor="text1"/>
          <w:kern w:val="0"/>
          <w:sz w:val="30"/>
          <w:szCs w:val="30"/>
        </w:rPr>
      </w:pPr>
    </w:p>
    <w:p w:rsidR="00F9432F" w:rsidRPr="000014BB" w:rsidRDefault="00F9432F">
      <w:pPr>
        <w:jc w:val="center"/>
        <w:rPr>
          <w:rFonts w:ascii="宋体" w:hAnsi="宋体" w:cs="宋体"/>
          <w:color w:val="000000" w:themeColor="text1"/>
          <w:kern w:val="0"/>
          <w:sz w:val="30"/>
          <w:szCs w:val="30"/>
        </w:rPr>
      </w:pPr>
    </w:p>
    <w:p w:rsidR="00F9432F" w:rsidRPr="000014BB" w:rsidRDefault="00F9432F">
      <w:pPr>
        <w:jc w:val="center"/>
        <w:rPr>
          <w:rFonts w:ascii="宋体" w:hAnsi="宋体" w:cs="宋体"/>
          <w:color w:val="000000" w:themeColor="text1"/>
          <w:kern w:val="0"/>
          <w:sz w:val="30"/>
          <w:szCs w:val="30"/>
        </w:rPr>
      </w:pPr>
    </w:p>
    <w:p w:rsidR="00F9432F" w:rsidRPr="000014BB" w:rsidRDefault="00F9432F">
      <w:pPr>
        <w:jc w:val="center"/>
        <w:rPr>
          <w:rFonts w:ascii="宋体" w:hAnsi="宋体" w:cs="宋体"/>
          <w:color w:val="000000" w:themeColor="text1"/>
          <w:kern w:val="0"/>
          <w:sz w:val="30"/>
          <w:szCs w:val="30"/>
        </w:rPr>
      </w:pPr>
    </w:p>
    <w:p w:rsidR="00F9432F" w:rsidRPr="000014BB" w:rsidRDefault="009A0938">
      <w:pPr>
        <w:rPr>
          <w:rFonts w:ascii="宋体" w:hAnsi="宋体" w:cs="宋体"/>
          <w:color w:val="000000" w:themeColor="text1"/>
          <w:kern w:val="0"/>
          <w:sz w:val="30"/>
          <w:szCs w:val="30"/>
        </w:rPr>
      </w:pPr>
      <w:r w:rsidRPr="000014BB">
        <w:rPr>
          <w:rFonts w:ascii="宋体" w:hAnsi="宋体" w:cs="宋体" w:hint="eastAsia"/>
          <w:color w:val="000000" w:themeColor="text1"/>
          <w:kern w:val="0"/>
          <w:sz w:val="30"/>
          <w:szCs w:val="30"/>
        </w:rPr>
        <w:br w:type="page"/>
      </w:r>
    </w:p>
    <w:p w:rsidR="00F9432F" w:rsidRPr="000014BB" w:rsidRDefault="009A0938">
      <w:pPr>
        <w:jc w:val="center"/>
        <w:rPr>
          <w:rFonts w:ascii="方正小标宋简体" w:eastAsia="方正小标宋简体" w:hAnsi="方正小标宋简体" w:cs="方正小标宋简体"/>
          <w:color w:val="000000" w:themeColor="text1"/>
          <w:kern w:val="0"/>
          <w:sz w:val="30"/>
          <w:szCs w:val="30"/>
        </w:rPr>
      </w:pPr>
      <w:r w:rsidRPr="000014BB">
        <w:rPr>
          <w:rFonts w:ascii="方正小标宋简体" w:eastAsia="方正小标宋简体" w:hAnsi="方正小标宋简体" w:cs="方正小标宋简体" w:hint="eastAsia"/>
          <w:color w:val="000000" w:themeColor="text1"/>
          <w:kern w:val="0"/>
          <w:sz w:val="30"/>
          <w:szCs w:val="30"/>
        </w:rPr>
        <w:lastRenderedPageBreak/>
        <w:t>第二部分 2020年度部门决算表</w:t>
      </w:r>
    </w:p>
    <w:p w:rsidR="00F9432F" w:rsidRPr="000014BB" w:rsidRDefault="00F9432F">
      <w:pPr>
        <w:pStyle w:val="a0"/>
        <w:rPr>
          <w:color w:val="000000" w:themeColor="text1"/>
          <w:sz w:val="30"/>
          <w:szCs w:val="30"/>
        </w:rPr>
      </w:pPr>
    </w:p>
    <w:tbl>
      <w:tblPr>
        <w:tblW w:w="8787" w:type="dxa"/>
        <w:jc w:val="center"/>
        <w:tblLayout w:type="fixed"/>
        <w:tblCellMar>
          <w:left w:w="0" w:type="dxa"/>
          <w:right w:w="0" w:type="dxa"/>
        </w:tblCellMar>
        <w:tblLook w:val="04A0"/>
      </w:tblPr>
      <w:tblGrid>
        <w:gridCol w:w="718"/>
        <w:gridCol w:w="4940"/>
        <w:gridCol w:w="1257"/>
        <w:gridCol w:w="1872"/>
      </w:tblGrid>
      <w:tr w:rsidR="00F9432F" w:rsidRPr="000014BB">
        <w:trPr>
          <w:trHeight w:val="645"/>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序号</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内容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是否空表</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表格为空的理由</w:t>
            </w:r>
          </w:p>
        </w:tc>
      </w:tr>
      <w:tr w:rsidR="00F9432F" w:rsidRPr="000014BB">
        <w:trPr>
          <w:trHeight w:hRule="exact" w:val="737"/>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表1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收入支出决算总表</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否</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hRule="exact" w:val="737"/>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表2</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收入决算表</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否</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hRule="exact" w:val="737"/>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表3</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支出决算表</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否</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hRule="exact" w:val="737"/>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表4</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财政拨款收入支出决算总表</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否</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hRule="exact" w:val="1134"/>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表5</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一般公共预算财政拨款支出决算表</w:t>
            </w:r>
          </w:p>
          <w:p w:rsidR="00F9432F" w:rsidRPr="000014BB" w:rsidRDefault="009A0938">
            <w:pPr>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（按功能分类科目）</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否</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hRule="exact" w:val="1134"/>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表6</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一般公共预算财政拨款基本支出决算表 （按经济分类科目）</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否</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hRule="exact" w:val="1134"/>
          <w:jc w:val="center"/>
        </w:trPr>
        <w:tc>
          <w:tcPr>
            <w:tcW w:w="71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表7</w:t>
            </w:r>
          </w:p>
        </w:tc>
        <w:tc>
          <w:tcPr>
            <w:tcW w:w="49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一般公共预算财政拨款“三公”经费及会议费、培训费支出决算表</w:t>
            </w:r>
          </w:p>
        </w:tc>
        <w:tc>
          <w:tcPr>
            <w:tcW w:w="125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否</w:t>
            </w:r>
          </w:p>
        </w:tc>
        <w:tc>
          <w:tcPr>
            <w:tcW w:w="187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hRule="exact" w:val="1134"/>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表8</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政府性基金预算财政拨款收入支出</w:t>
            </w:r>
          </w:p>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决算表</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是</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不汲及</w:t>
            </w:r>
          </w:p>
        </w:tc>
      </w:tr>
      <w:tr w:rsidR="00F9432F" w:rsidRPr="000014BB">
        <w:trPr>
          <w:trHeight w:hRule="exact" w:val="851"/>
          <w:jc w:val="center"/>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表9</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国有资产经营预算财政拨款支出决算表</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是</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9432F" w:rsidRPr="000014BB" w:rsidRDefault="000F4D67">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不</w:t>
            </w:r>
            <w:r w:rsidR="009A0938" w:rsidRPr="000014BB">
              <w:rPr>
                <w:rFonts w:ascii="仿宋_GB2312" w:eastAsia="仿宋_GB2312" w:hAnsi="仿宋_GB2312" w:cs="仿宋_GB2312" w:hint="eastAsia"/>
                <w:color w:val="000000" w:themeColor="text1"/>
                <w:sz w:val="30"/>
                <w:szCs w:val="30"/>
              </w:rPr>
              <w:t>汲及</w:t>
            </w:r>
          </w:p>
        </w:tc>
      </w:tr>
    </w:tbl>
    <w:p w:rsidR="00F9432F" w:rsidRPr="000014BB" w:rsidRDefault="00F9432F">
      <w:pPr>
        <w:rPr>
          <w:rFonts w:ascii="宋体" w:hAnsi="宋体" w:cs="宋体"/>
          <w:color w:val="000000" w:themeColor="text1"/>
          <w:kern w:val="0"/>
          <w:sz w:val="30"/>
          <w:szCs w:val="30"/>
        </w:rPr>
      </w:pPr>
    </w:p>
    <w:p w:rsidR="00F9432F" w:rsidRPr="000014BB" w:rsidRDefault="00F9432F">
      <w:pPr>
        <w:rPr>
          <w:rFonts w:ascii="宋体" w:hAnsi="宋体" w:cs="宋体"/>
          <w:color w:val="000000" w:themeColor="text1"/>
          <w:kern w:val="0"/>
          <w:sz w:val="30"/>
          <w:szCs w:val="30"/>
        </w:rPr>
      </w:pPr>
    </w:p>
    <w:p w:rsidR="00F9432F" w:rsidRPr="000014BB" w:rsidRDefault="009A0938">
      <w:pPr>
        <w:jc w:val="center"/>
        <w:textAlignment w:val="center"/>
        <w:rPr>
          <w:rFonts w:ascii="宋体" w:hAnsi="宋体" w:cs="宋体"/>
          <w:b/>
          <w:bCs/>
          <w:color w:val="000000" w:themeColor="text1"/>
          <w:sz w:val="30"/>
          <w:szCs w:val="30"/>
        </w:rPr>
      </w:pPr>
      <w:r w:rsidRPr="000014BB">
        <w:rPr>
          <w:rFonts w:ascii="宋体" w:hAnsi="宋体" w:cs="宋体" w:hint="eastAsia"/>
          <w:b/>
          <w:color w:val="000000" w:themeColor="text1"/>
          <w:kern w:val="0"/>
          <w:sz w:val="30"/>
          <w:szCs w:val="30"/>
        </w:rPr>
        <w:br w:type="page"/>
      </w:r>
      <w:r w:rsidRPr="000014BB">
        <w:rPr>
          <w:rFonts w:ascii="黑体" w:eastAsia="黑体" w:hAnsi="黑体" w:hint="eastAsia"/>
          <w:color w:val="000000" w:themeColor="text1"/>
          <w:sz w:val="30"/>
          <w:szCs w:val="30"/>
        </w:rPr>
        <w:lastRenderedPageBreak/>
        <w:t>收入支出决算总表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公开01表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编制部门：绥德县</w:t>
      </w:r>
      <w:r w:rsidR="000F4D67">
        <w:rPr>
          <w:rFonts w:ascii="仿宋_GB2312" w:eastAsia="仿宋_GB2312" w:hAnsi="仿宋_GB2312" w:cs="仿宋_GB2312" w:hint="eastAsia"/>
          <w:b/>
          <w:bCs/>
          <w:color w:val="000000" w:themeColor="text1"/>
          <w:sz w:val="30"/>
          <w:szCs w:val="30"/>
        </w:rPr>
        <w:t>人民政府</w:t>
      </w:r>
      <w:r w:rsidRPr="000014BB">
        <w:rPr>
          <w:rFonts w:ascii="仿宋_GB2312" w:eastAsia="仿宋_GB2312" w:hAnsi="仿宋_GB2312" w:cs="仿宋_GB2312" w:hint="eastAsia"/>
          <w:b/>
          <w:bCs/>
          <w:color w:val="000000" w:themeColor="text1"/>
          <w:sz w:val="30"/>
          <w:szCs w:val="30"/>
        </w:rPr>
        <w:t>办公室                                         金额单位：万元</w:t>
      </w:r>
    </w:p>
    <w:tbl>
      <w:tblPr>
        <w:tblW w:w="8884" w:type="dxa"/>
        <w:tblLayout w:type="fixed"/>
        <w:tblCellMar>
          <w:top w:w="15" w:type="dxa"/>
          <w:left w:w="15" w:type="dxa"/>
          <w:bottom w:w="15" w:type="dxa"/>
          <w:right w:w="15" w:type="dxa"/>
        </w:tblCellMar>
        <w:tblLook w:val="04A0"/>
      </w:tblPr>
      <w:tblGrid>
        <w:gridCol w:w="3388"/>
        <w:gridCol w:w="1163"/>
        <w:gridCol w:w="3007"/>
        <w:gridCol w:w="1326"/>
      </w:tblGrid>
      <w:tr w:rsidR="00F9432F" w:rsidRPr="000014BB" w:rsidTr="00F3475C">
        <w:trPr>
          <w:trHeight w:val="329"/>
        </w:trPr>
        <w:tc>
          <w:tcPr>
            <w:tcW w:w="4551"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收    入</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支    出</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    目</w:t>
            </w: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决算数</w:t>
            </w: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决算数</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1、一般公共预算财政拨款</w:t>
            </w: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3475C" w:rsidP="00DE617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4956.9</w:t>
            </w:r>
            <w:r w:rsidR="00DE617F">
              <w:rPr>
                <w:rFonts w:ascii="仿宋_GB2312" w:eastAsia="仿宋_GB2312" w:hAnsi="仿宋_GB2312" w:cs="仿宋_GB2312" w:hint="eastAsia"/>
                <w:color w:val="000000" w:themeColor="text1"/>
                <w:sz w:val="30"/>
                <w:szCs w:val="30"/>
              </w:rPr>
              <w:t>2</w:t>
            </w: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3475C">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2、政府性基金预算财政拨款</w:t>
            </w: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3、国有资本经营预算财政拨款 </w:t>
            </w: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4、上级补助收入</w:t>
            </w: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textAlignment w:val="center"/>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5、事业收入</w:t>
            </w: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textAlignment w:val="center"/>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6、经营收入</w:t>
            </w:r>
          </w:p>
        </w:tc>
        <w:tc>
          <w:tcPr>
            <w:tcW w:w="1163" w:type="dxa"/>
            <w:tcBorders>
              <w:top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7、附属单位上缴收入</w:t>
            </w:r>
          </w:p>
        </w:tc>
        <w:tc>
          <w:tcPr>
            <w:tcW w:w="1163" w:type="dxa"/>
            <w:tcBorders>
              <w:top w:val="single" w:sz="4" w:space="0" w:color="000000"/>
              <w:bottom w:val="single" w:sz="4" w:space="0" w:color="000000"/>
              <w:right w:val="single" w:sz="4" w:space="0" w:color="000000"/>
            </w:tcBorders>
            <w:vAlign w:val="center"/>
          </w:tcPr>
          <w:p w:rsidR="00F9432F" w:rsidRPr="000014BB" w:rsidRDefault="00F9432F">
            <w:pPr>
              <w:jc w:val="right"/>
              <w:textAlignment w:val="center"/>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8、其他收入</w:t>
            </w:r>
          </w:p>
        </w:tc>
        <w:tc>
          <w:tcPr>
            <w:tcW w:w="1163" w:type="dxa"/>
            <w:tcBorders>
              <w:top w:val="single" w:sz="4" w:space="0" w:color="000000"/>
              <w:bottom w:val="single" w:sz="4" w:space="0" w:color="000000"/>
              <w:right w:val="single" w:sz="4" w:space="0" w:color="000000"/>
            </w:tcBorders>
            <w:vAlign w:val="center"/>
          </w:tcPr>
          <w:p w:rsidR="00F9432F" w:rsidRPr="000014BB" w:rsidRDefault="00F9432F">
            <w:pPr>
              <w:jc w:val="right"/>
              <w:textAlignment w:val="center"/>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F3475C">
            <w:pPr>
              <w:tabs>
                <w:tab w:val="left" w:pos="332"/>
              </w:tabs>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ab/>
            </w:r>
            <w:r w:rsidR="00F3475C">
              <w:rPr>
                <w:rFonts w:ascii="仿宋_GB2312" w:eastAsia="仿宋_GB2312" w:hAnsi="仿宋_GB2312" w:cs="仿宋_GB2312" w:hint="eastAsia"/>
                <w:color w:val="000000" w:themeColor="text1"/>
                <w:sz w:val="30"/>
                <w:szCs w:val="30"/>
              </w:rPr>
              <w:t>128.21</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163" w:type="dxa"/>
            <w:tcBorders>
              <w:top w:val="single" w:sz="4" w:space="0" w:color="000000"/>
              <w:bottom w:val="single" w:sz="4" w:space="0" w:color="000000"/>
              <w:right w:val="single" w:sz="4" w:space="0" w:color="000000"/>
            </w:tcBorders>
            <w:vAlign w:val="center"/>
          </w:tcPr>
          <w:p w:rsidR="00F9432F" w:rsidRPr="000014BB" w:rsidRDefault="00F9432F">
            <w:pPr>
              <w:jc w:val="right"/>
              <w:textAlignment w:val="center"/>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3475C">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163" w:type="dxa"/>
            <w:tcBorders>
              <w:top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3475C">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2698.11</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163" w:type="dxa"/>
            <w:tcBorders>
              <w:top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3475C">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3475C">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F3475C">
            <w:pPr>
              <w:tabs>
                <w:tab w:val="left" w:pos="287"/>
              </w:tabs>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ab/>
            </w:r>
            <w:r w:rsidR="00F3475C">
              <w:rPr>
                <w:rFonts w:ascii="仿宋_GB2312" w:eastAsia="仿宋_GB2312" w:hAnsi="仿宋_GB2312" w:cs="仿宋_GB2312" w:hint="eastAsia"/>
                <w:color w:val="000000" w:themeColor="text1"/>
                <w:sz w:val="30"/>
                <w:szCs w:val="30"/>
              </w:rPr>
              <w:t>90.61</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21、国有资本经营预算支出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22、灾害防治及应急管理支出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23、其他支出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24、债务还本支出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25、债务付息支出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26、抗疫特别国债安排支出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本年收入合计</w:t>
            </w:r>
          </w:p>
        </w:tc>
        <w:tc>
          <w:tcPr>
            <w:tcW w:w="1163" w:type="dxa"/>
            <w:tcBorders>
              <w:top w:val="single" w:sz="4" w:space="0" w:color="000000"/>
              <w:left w:val="single" w:sz="4" w:space="0" w:color="000000"/>
              <w:right w:val="single" w:sz="4" w:space="0" w:color="000000"/>
            </w:tcBorders>
            <w:vAlign w:val="center"/>
          </w:tcPr>
          <w:p w:rsidR="00F9432F" w:rsidRPr="000014BB" w:rsidRDefault="00F3475C" w:rsidP="00DE617F">
            <w:pPr>
              <w:jc w:val="righ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kern w:val="0"/>
                <w:sz w:val="30"/>
                <w:szCs w:val="30"/>
              </w:rPr>
              <w:t>4956.9</w:t>
            </w:r>
            <w:r w:rsidR="00DE617F">
              <w:rPr>
                <w:rFonts w:ascii="仿宋_GB2312" w:eastAsia="仿宋_GB2312" w:hAnsi="仿宋_GB2312" w:cs="仿宋_GB2312" w:hint="eastAsia"/>
                <w:color w:val="000000" w:themeColor="text1"/>
                <w:kern w:val="0"/>
                <w:sz w:val="30"/>
                <w:szCs w:val="30"/>
              </w:rPr>
              <w:t>2</w:t>
            </w:r>
          </w:p>
        </w:tc>
        <w:tc>
          <w:tcPr>
            <w:tcW w:w="3007" w:type="dxa"/>
            <w:tcBorders>
              <w:top w:val="single" w:sz="4" w:space="0" w:color="000000"/>
              <w:left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本年支出合计</w:t>
            </w:r>
          </w:p>
        </w:tc>
        <w:tc>
          <w:tcPr>
            <w:tcW w:w="1326" w:type="dxa"/>
            <w:tcBorders>
              <w:top w:val="single" w:sz="4" w:space="0" w:color="000000"/>
              <w:left w:val="single" w:sz="4" w:space="0" w:color="000000"/>
              <w:right w:val="single" w:sz="4" w:space="0" w:color="000000"/>
            </w:tcBorders>
            <w:vAlign w:val="center"/>
          </w:tcPr>
          <w:p w:rsidR="00F9432F" w:rsidRPr="000014BB" w:rsidRDefault="004E074F" w:rsidP="00DE617F">
            <w:pP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4956.9</w:t>
            </w:r>
            <w:r w:rsidR="00DE617F">
              <w:rPr>
                <w:rFonts w:ascii="仿宋_GB2312" w:eastAsia="仿宋_GB2312" w:hAnsi="仿宋_GB2312" w:cs="仿宋_GB2312" w:hint="eastAsia"/>
                <w:b/>
                <w:color w:val="000000" w:themeColor="text1"/>
                <w:sz w:val="30"/>
                <w:szCs w:val="30"/>
              </w:rPr>
              <w:t>2</w:t>
            </w: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用事业基金弥补收支差额</w:t>
            </w: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bCs/>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b/>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年初结转和结余</w:t>
            </w: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bCs/>
                <w:color w:val="000000" w:themeColor="text1"/>
                <w:sz w:val="30"/>
                <w:szCs w:val="30"/>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b/>
                <w:color w:val="000000" w:themeColor="text1"/>
                <w:sz w:val="30"/>
                <w:szCs w:val="30"/>
              </w:rPr>
            </w:pPr>
          </w:p>
        </w:tc>
      </w:tr>
      <w:tr w:rsidR="00F9432F" w:rsidRPr="000014BB" w:rsidTr="00F3475C">
        <w:trPr>
          <w:trHeight w:val="329"/>
        </w:trPr>
        <w:tc>
          <w:tcPr>
            <w:tcW w:w="338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lastRenderedPageBreak/>
              <w:t>收入总计</w:t>
            </w:r>
          </w:p>
        </w:tc>
        <w:tc>
          <w:tcPr>
            <w:tcW w:w="11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4E074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4956.91</w:t>
            </w:r>
          </w:p>
        </w:tc>
        <w:tc>
          <w:tcPr>
            <w:tcW w:w="300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4E074F">
            <w:pP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4956.91</w:t>
            </w:r>
          </w:p>
        </w:tc>
      </w:tr>
    </w:tbl>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注：本表反映部门本年度的总收支和年末结转结余情况。本表金额转换为万元时，因四舍五入可能存在尾差。</w:t>
      </w:r>
    </w:p>
    <w:p w:rsidR="00F9432F" w:rsidRPr="000014BB" w:rsidRDefault="009A0938">
      <w:pPr>
        <w:jc w:val="center"/>
        <w:textAlignment w:val="center"/>
        <w:rPr>
          <w:rFonts w:ascii="黑体" w:eastAsia="黑体" w:hAnsi="黑体"/>
          <w:color w:val="000000" w:themeColor="text1"/>
          <w:sz w:val="30"/>
          <w:szCs w:val="30"/>
        </w:rPr>
      </w:pPr>
      <w:r w:rsidRPr="000014BB">
        <w:rPr>
          <w:rFonts w:ascii="黑体" w:eastAsia="黑体" w:hAnsi="黑体" w:hint="eastAsia"/>
          <w:color w:val="000000" w:themeColor="text1"/>
          <w:sz w:val="30"/>
          <w:szCs w:val="30"/>
        </w:rPr>
        <w:t>收入决算表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公开02表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编制部门：绥德县</w:t>
      </w:r>
      <w:r w:rsidR="009832F5">
        <w:rPr>
          <w:rFonts w:ascii="仿宋_GB2312" w:eastAsia="仿宋_GB2312" w:hAnsi="仿宋_GB2312" w:cs="仿宋_GB2312" w:hint="eastAsia"/>
          <w:b/>
          <w:bCs/>
          <w:color w:val="000000" w:themeColor="text1"/>
          <w:sz w:val="30"/>
          <w:szCs w:val="30"/>
        </w:rPr>
        <w:t>人民政府</w:t>
      </w:r>
      <w:r w:rsidRPr="000014BB">
        <w:rPr>
          <w:rFonts w:ascii="仿宋_GB2312" w:eastAsia="仿宋_GB2312" w:hAnsi="仿宋_GB2312" w:cs="仿宋_GB2312" w:hint="eastAsia"/>
          <w:b/>
          <w:bCs/>
          <w:color w:val="000000" w:themeColor="text1"/>
          <w:sz w:val="30"/>
          <w:szCs w:val="30"/>
        </w:rPr>
        <w:t>办公室                                         金额单位：万元</w:t>
      </w:r>
    </w:p>
    <w:tbl>
      <w:tblPr>
        <w:tblW w:w="8857" w:type="dxa"/>
        <w:tblLayout w:type="fixed"/>
        <w:tblCellMar>
          <w:top w:w="15" w:type="dxa"/>
          <w:left w:w="15" w:type="dxa"/>
          <w:bottom w:w="15" w:type="dxa"/>
          <w:right w:w="15" w:type="dxa"/>
        </w:tblCellMar>
        <w:tblLook w:val="04A0"/>
      </w:tblPr>
      <w:tblGrid>
        <w:gridCol w:w="926"/>
        <w:gridCol w:w="1502"/>
        <w:gridCol w:w="704"/>
        <w:gridCol w:w="809"/>
        <w:gridCol w:w="779"/>
        <w:gridCol w:w="734"/>
        <w:gridCol w:w="1094"/>
        <w:gridCol w:w="689"/>
        <w:gridCol w:w="811"/>
        <w:gridCol w:w="809"/>
      </w:tblGrid>
      <w:tr w:rsidR="00F9432F" w:rsidRPr="000014BB">
        <w:trPr>
          <w:trHeight w:val="532"/>
        </w:trPr>
        <w:tc>
          <w:tcPr>
            <w:tcW w:w="2428"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项目</w:t>
            </w:r>
          </w:p>
        </w:tc>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本年收入合计</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财政拨款收入</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上级补助收入</w:t>
            </w:r>
          </w:p>
        </w:tc>
        <w:tc>
          <w:tcPr>
            <w:tcW w:w="1828"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bCs/>
                <w:color w:val="000000" w:themeColor="text1"/>
                <w:kern w:val="0"/>
                <w:sz w:val="30"/>
                <w:szCs w:val="30"/>
              </w:rPr>
            </w:pPr>
            <w:r w:rsidRPr="000014BB">
              <w:rPr>
                <w:rFonts w:ascii="仿宋_GB2312" w:eastAsia="仿宋_GB2312" w:hAnsi="仿宋_GB2312" w:cs="仿宋_GB2312" w:hint="eastAsia"/>
                <w:b/>
                <w:bCs/>
                <w:color w:val="000000" w:themeColor="text1"/>
                <w:kern w:val="0"/>
                <w:sz w:val="30"/>
                <w:szCs w:val="30"/>
              </w:rPr>
              <w:t>事业收入</w:t>
            </w:r>
          </w:p>
        </w:tc>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bCs/>
                <w:color w:val="000000" w:themeColor="text1"/>
                <w:kern w:val="0"/>
                <w:sz w:val="30"/>
                <w:szCs w:val="30"/>
              </w:rPr>
            </w:pPr>
            <w:r w:rsidRPr="000014BB">
              <w:rPr>
                <w:rFonts w:ascii="仿宋_GB2312" w:eastAsia="仿宋_GB2312" w:hAnsi="仿宋_GB2312" w:cs="仿宋_GB2312" w:hint="eastAsia"/>
                <w:b/>
                <w:bCs/>
                <w:color w:val="000000" w:themeColor="text1"/>
                <w:kern w:val="0"/>
                <w:sz w:val="30"/>
                <w:szCs w:val="30"/>
              </w:rPr>
              <w:t>经营</w:t>
            </w:r>
          </w:p>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收入</w:t>
            </w:r>
          </w:p>
        </w:tc>
        <w:tc>
          <w:tcPr>
            <w:tcW w:w="811"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附属单位上缴收入</w:t>
            </w:r>
          </w:p>
        </w:tc>
        <w:tc>
          <w:tcPr>
            <w:tcW w:w="809"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bCs/>
                <w:color w:val="000000" w:themeColor="text1"/>
                <w:kern w:val="0"/>
                <w:sz w:val="30"/>
                <w:szCs w:val="30"/>
              </w:rPr>
            </w:pPr>
            <w:r w:rsidRPr="000014BB">
              <w:rPr>
                <w:rFonts w:ascii="仿宋_GB2312" w:eastAsia="仿宋_GB2312" w:hAnsi="仿宋_GB2312" w:cs="仿宋_GB2312" w:hint="eastAsia"/>
                <w:b/>
                <w:bCs/>
                <w:color w:val="000000" w:themeColor="text1"/>
                <w:kern w:val="0"/>
                <w:sz w:val="30"/>
                <w:szCs w:val="30"/>
              </w:rPr>
              <w:t>其他</w:t>
            </w:r>
          </w:p>
          <w:p w:rsidR="00F9432F" w:rsidRPr="000014BB" w:rsidRDefault="009A0938">
            <w:pPr>
              <w:jc w:val="center"/>
              <w:textAlignment w:val="cente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收入</w:t>
            </w:r>
          </w:p>
        </w:tc>
      </w:tr>
      <w:tr w:rsidR="00F9432F" w:rsidRPr="000014BB">
        <w:trPr>
          <w:trHeight w:val="1296"/>
        </w:trPr>
        <w:tc>
          <w:tcPr>
            <w:tcW w:w="926" w:type="dxa"/>
            <w:tcBorders>
              <w:top w:val="single" w:sz="4" w:space="0" w:color="000000"/>
              <w:left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功能分类科目编码</w:t>
            </w:r>
          </w:p>
        </w:tc>
        <w:tc>
          <w:tcPr>
            <w:tcW w:w="1502" w:type="dxa"/>
            <w:tcBorders>
              <w:top w:val="single" w:sz="4" w:space="0" w:color="000000"/>
              <w:left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科目</w:t>
            </w:r>
          </w:p>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名称</w:t>
            </w:r>
          </w:p>
        </w:tc>
        <w:tc>
          <w:tcPr>
            <w:tcW w:w="704"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sz w:val="30"/>
                <w:szCs w:val="30"/>
              </w:rPr>
              <w:t>小计</w:t>
            </w: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sz w:val="30"/>
                <w:szCs w:val="30"/>
              </w:rPr>
              <w:t>其中：教育</w:t>
            </w:r>
          </w:p>
          <w:p w:rsidR="00F9432F" w:rsidRPr="000014BB" w:rsidRDefault="009A0938">
            <w:pPr>
              <w:jc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sz w:val="30"/>
                <w:szCs w:val="30"/>
              </w:rPr>
              <w:t>收费</w:t>
            </w:r>
          </w:p>
        </w:tc>
        <w:tc>
          <w:tcPr>
            <w:tcW w:w="689"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811"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809"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trPr>
          <w:trHeight w:val="532"/>
        </w:trPr>
        <w:tc>
          <w:tcPr>
            <w:tcW w:w="2428"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合计</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4956.9</w:t>
            </w:r>
            <w:r w:rsidR="00DE617F">
              <w:rPr>
                <w:rFonts w:ascii="仿宋_GB2312" w:eastAsia="仿宋_GB2312" w:hAnsi="仿宋_GB2312" w:cs="仿宋_GB2312" w:hint="eastAsia"/>
                <w:color w:val="000000" w:themeColor="text1"/>
                <w:sz w:val="30"/>
                <w:szCs w:val="30"/>
              </w:rPr>
              <w:t>2</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E617F">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4956.92</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649"/>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201</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一般公共服务支出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649"/>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Default="009A0938" w:rsidP="009832F5">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w:t>
            </w:r>
            <w:r w:rsidR="009832F5">
              <w:rPr>
                <w:rFonts w:ascii="仿宋_GB2312" w:eastAsia="仿宋_GB2312" w:hAnsi="仿宋_GB2312" w:cs="仿宋_GB2312" w:hint="eastAsia"/>
                <w:color w:val="000000" w:themeColor="text1"/>
                <w:sz w:val="30"/>
                <w:szCs w:val="30"/>
              </w:rPr>
              <w:t>103</w:t>
            </w:r>
          </w:p>
          <w:p w:rsidR="009832F5" w:rsidRPr="009832F5" w:rsidRDefault="009832F5" w:rsidP="009832F5">
            <w:pPr>
              <w:pStyle w:val="a0"/>
            </w:pP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政府</w:t>
            </w:r>
            <w:r w:rsidR="009A0938" w:rsidRPr="000014BB">
              <w:rPr>
                <w:rFonts w:ascii="仿宋_GB2312" w:eastAsia="仿宋_GB2312" w:hAnsi="仿宋_GB2312" w:cs="仿宋_GB2312" w:hint="eastAsia"/>
                <w:color w:val="000000" w:themeColor="text1"/>
                <w:sz w:val="30"/>
                <w:szCs w:val="30"/>
              </w:rPr>
              <w:t>办公厅（室）及相关机构事务</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649"/>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社会保障和就业支出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649"/>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20805</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2400FD">
            <w:pP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行政事业单位</w:t>
            </w:r>
            <w:r>
              <w:rPr>
                <w:rFonts w:ascii="仿宋_GB2312" w:eastAsia="仿宋_GB2312" w:hAnsi="仿宋_GB2312" w:cs="仿宋_GB2312" w:hint="eastAsia"/>
                <w:color w:val="000000" w:themeColor="text1"/>
                <w:sz w:val="30"/>
                <w:szCs w:val="30"/>
              </w:rPr>
              <w:t>养老</w:t>
            </w:r>
            <w:r>
              <w:rPr>
                <w:rFonts w:ascii="仿宋_GB2312" w:eastAsia="仿宋_GB2312" w:hAnsi="仿宋_GB2312" w:cs="仿宋_GB2312" w:hint="eastAsia"/>
                <w:color w:val="000000" w:themeColor="text1"/>
                <w:sz w:val="30"/>
                <w:szCs w:val="30"/>
              </w:rPr>
              <w:lastRenderedPageBreak/>
              <w:t>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128.21</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953"/>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lastRenderedPageBreak/>
              <w:t>2080505</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机关事业单位基本养老保险缴费支出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91.58</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91.58</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649"/>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2080506</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机关事业单位职业年金缴费支出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36.63</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36.63</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532"/>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210</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卫生健康支出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649"/>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21011</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行政事业单位医疗</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532"/>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2101101</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行政单位医疗</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832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532"/>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34314F">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w:t>
            </w:r>
            <w:r w:rsidR="0034314F">
              <w:rPr>
                <w:rFonts w:ascii="仿宋_GB2312" w:eastAsia="仿宋_GB2312" w:hAnsi="仿宋_GB2312" w:cs="仿宋_GB2312" w:hint="eastAsia"/>
                <w:color w:val="000000" w:themeColor="text1"/>
                <w:sz w:val="30"/>
                <w:szCs w:val="30"/>
              </w:rPr>
              <w:t>1</w:t>
            </w:r>
            <w:r w:rsidRPr="000014BB">
              <w:rPr>
                <w:rFonts w:ascii="仿宋_GB2312" w:eastAsia="仿宋_GB2312" w:hAnsi="仿宋_GB2312" w:cs="仿宋_GB2312" w:hint="eastAsia"/>
                <w:color w:val="000000" w:themeColor="text1"/>
                <w:sz w:val="30"/>
                <w:szCs w:val="30"/>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节能环保支出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2698.11</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2698.11</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532"/>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34314F">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w:t>
            </w:r>
            <w:r w:rsidR="0034314F">
              <w:rPr>
                <w:rFonts w:ascii="仿宋_GB2312" w:eastAsia="仿宋_GB2312" w:hAnsi="仿宋_GB2312" w:cs="仿宋_GB2312" w:hint="eastAsia"/>
                <w:color w:val="000000" w:themeColor="text1"/>
                <w:sz w:val="30"/>
                <w:szCs w:val="30"/>
              </w:rPr>
              <w:t>1104</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自然生态保护</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1186.98</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1186.98</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F9432F"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2110402</w:t>
            </w:r>
          </w:p>
        </w:tc>
        <w:tc>
          <w:tcPr>
            <w:tcW w:w="150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农村环境保护</w:t>
            </w:r>
          </w:p>
        </w:tc>
        <w:tc>
          <w:tcPr>
            <w:tcW w:w="70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1186.98</w:t>
            </w: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34314F">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1186.98</w:t>
            </w:r>
          </w:p>
        </w:tc>
        <w:tc>
          <w:tcPr>
            <w:tcW w:w="7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r>
      <w:tr w:rsidR="0034314F"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34314F" w:rsidRDefault="0034314F">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21111</w:t>
            </w:r>
          </w:p>
        </w:tc>
        <w:tc>
          <w:tcPr>
            <w:tcW w:w="1502" w:type="dxa"/>
            <w:tcBorders>
              <w:top w:val="single" w:sz="4" w:space="0" w:color="000000"/>
              <w:left w:val="single" w:sz="4" w:space="0" w:color="000000"/>
              <w:bottom w:val="single" w:sz="4" w:space="0" w:color="000000"/>
              <w:right w:val="single" w:sz="4" w:space="0" w:color="000000"/>
            </w:tcBorders>
            <w:vAlign w:val="center"/>
          </w:tcPr>
          <w:p w:rsidR="0034314F" w:rsidRDefault="00815DF8">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污染减排</w:t>
            </w:r>
          </w:p>
        </w:tc>
        <w:tc>
          <w:tcPr>
            <w:tcW w:w="704" w:type="dxa"/>
            <w:tcBorders>
              <w:top w:val="single" w:sz="4" w:space="0" w:color="000000"/>
              <w:left w:val="single" w:sz="4" w:space="0" w:color="000000"/>
              <w:bottom w:val="single" w:sz="4" w:space="0" w:color="000000"/>
              <w:right w:val="single" w:sz="4" w:space="0" w:color="000000"/>
            </w:tcBorders>
            <w:vAlign w:val="center"/>
          </w:tcPr>
          <w:p w:rsidR="0034314F" w:rsidRDefault="00815DF8"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954.13</w:t>
            </w: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Default="00815DF8">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954.13</w:t>
            </w:r>
          </w:p>
        </w:tc>
        <w:tc>
          <w:tcPr>
            <w:tcW w:w="77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r>
      <w:tr w:rsidR="0034314F"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657C04" w:rsidRDefault="00815DF8">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21111</w:t>
            </w:r>
          </w:p>
          <w:p w:rsidR="0034314F" w:rsidRDefault="00815DF8">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01</w:t>
            </w:r>
          </w:p>
        </w:tc>
        <w:tc>
          <w:tcPr>
            <w:tcW w:w="1502" w:type="dxa"/>
            <w:tcBorders>
              <w:top w:val="single" w:sz="4" w:space="0" w:color="000000"/>
              <w:left w:val="single" w:sz="4" w:space="0" w:color="000000"/>
              <w:bottom w:val="single" w:sz="4" w:space="0" w:color="000000"/>
              <w:right w:val="single" w:sz="4" w:space="0" w:color="000000"/>
            </w:tcBorders>
            <w:vAlign w:val="center"/>
          </w:tcPr>
          <w:p w:rsidR="0034314F" w:rsidRDefault="0073366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生</w:t>
            </w:r>
            <w:r w:rsidR="00815DF8">
              <w:rPr>
                <w:rFonts w:ascii="仿宋_GB2312" w:eastAsia="仿宋_GB2312" w:hAnsi="仿宋_GB2312" w:cs="仿宋_GB2312" w:hint="eastAsia"/>
                <w:color w:val="000000" w:themeColor="text1"/>
                <w:sz w:val="30"/>
                <w:szCs w:val="30"/>
              </w:rPr>
              <w:t>环境监</w:t>
            </w:r>
            <w:r w:rsidR="00815DF8">
              <w:rPr>
                <w:rFonts w:ascii="仿宋_GB2312" w:eastAsia="仿宋_GB2312" w:hAnsi="仿宋_GB2312" w:cs="仿宋_GB2312" w:hint="eastAsia"/>
                <w:color w:val="000000" w:themeColor="text1"/>
                <w:sz w:val="30"/>
                <w:szCs w:val="30"/>
              </w:rPr>
              <w:lastRenderedPageBreak/>
              <w:t>测与信息</w:t>
            </w:r>
          </w:p>
        </w:tc>
        <w:tc>
          <w:tcPr>
            <w:tcW w:w="704" w:type="dxa"/>
            <w:tcBorders>
              <w:top w:val="single" w:sz="4" w:space="0" w:color="000000"/>
              <w:left w:val="single" w:sz="4" w:space="0" w:color="000000"/>
              <w:bottom w:val="single" w:sz="4" w:space="0" w:color="000000"/>
              <w:right w:val="single" w:sz="4" w:space="0" w:color="000000"/>
            </w:tcBorders>
            <w:vAlign w:val="center"/>
          </w:tcPr>
          <w:p w:rsidR="0034314F" w:rsidRDefault="00657C0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954.</w:t>
            </w:r>
            <w:r>
              <w:rPr>
                <w:rFonts w:ascii="仿宋_GB2312" w:eastAsia="仿宋_GB2312" w:hAnsi="仿宋_GB2312" w:cs="仿宋_GB2312" w:hint="eastAsia"/>
                <w:color w:val="000000" w:themeColor="text1"/>
                <w:sz w:val="30"/>
                <w:szCs w:val="30"/>
              </w:rPr>
              <w:lastRenderedPageBreak/>
              <w:t>13</w:t>
            </w: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Default="00657C0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954.1</w:t>
            </w:r>
            <w:r>
              <w:rPr>
                <w:rFonts w:ascii="仿宋_GB2312" w:eastAsia="仿宋_GB2312" w:hAnsi="仿宋_GB2312" w:cs="仿宋_GB2312" w:hint="eastAsia"/>
                <w:color w:val="000000" w:themeColor="text1"/>
                <w:sz w:val="30"/>
                <w:szCs w:val="30"/>
              </w:rPr>
              <w:lastRenderedPageBreak/>
              <w:t>3</w:t>
            </w:r>
          </w:p>
        </w:tc>
        <w:tc>
          <w:tcPr>
            <w:tcW w:w="77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r>
      <w:tr w:rsidR="0034314F"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34314F" w:rsidRDefault="00657C0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21199</w:t>
            </w:r>
          </w:p>
        </w:tc>
        <w:tc>
          <w:tcPr>
            <w:tcW w:w="1502" w:type="dxa"/>
            <w:tcBorders>
              <w:top w:val="single" w:sz="4" w:space="0" w:color="000000"/>
              <w:left w:val="single" w:sz="4" w:space="0" w:color="000000"/>
              <w:bottom w:val="single" w:sz="4" w:space="0" w:color="000000"/>
              <w:right w:val="single" w:sz="4" w:space="0" w:color="000000"/>
            </w:tcBorders>
            <w:vAlign w:val="center"/>
          </w:tcPr>
          <w:p w:rsidR="0034314F" w:rsidRDefault="00657C0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其他节能环保支出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34314F" w:rsidRDefault="00657C0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557</w:t>
            </w: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Default="00657C0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557</w:t>
            </w:r>
          </w:p>
        </w:tc>
        <w:tc>
          <w:tcPr>
            <w:tcW w:w="77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r>
      <w:tr w:rsidR="0034314F"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34314F" w:rsidRDefault="00657C0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2119901</w:t>
            </w:r>
          </w:p>
        </w:tc>
        <w:tc>
          <w:tcPr>
            <w:tcW w:w="1502" w:type="dxa"/>
            <w:tcBorders>
              <w:top w:val="single" w:sz="4" w:space="0" w:color="000000"/>
              <w:left w:val="single" w:sz="4" w:space="0" w:color="000000"/>
              <w:bottom w:val="single" w:sz="4" w:space="0" w:color="000000"/>
              <w:right w:val="single" w:sz="4" w:space="0" w:color="000000"/>
            </w:tcBorders>
            <w:vAlign w:val="center"/>
          </w:tcPr>
          <w:p w:rsidR="0034314F" w:rsidRDefault="00657C0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其他节能环保支出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34314F" w:rsidRDefault="00657C0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557</w:t>
            </w: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Default="00657C0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557</w:t>
            </w:r>
          </w:p>
        </w:tc>
        <w:tc>
          <w:tcPr>
            <w:tcW w:w="77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r>
      <w:tr w:rsidR="0034314F"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34314F" w:rsidRDefault="00657C0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213</w:t>
            </w:r>
          </w:p>
        </w:tc>
        <w:tc>
          <w:tcPr>
            <w:tcW w:w="1502" w:type="dxa"/>
            <w:tcBorders>
              <w:top w:val="single" w:sz="4" w:space="0" w:color="000000"/>
              <w:left w:val="single" w:sz="4" w:space="0" w:color="000000"/>
              <w:bottom w:val="single" w:sz="4" w:space="0" w:color="000000"/>
              <w:right w:val="single" w:sz="4" w:space="0" w:color="000000"/>
            </w:tcBorders>
            <w:vAlign w:val="center"/>
          </w:tcPr>
          <w:p w:rsidR="0034314F" w:rsidRDefault="00657C0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农林水支出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34314F" w:rsidRDefault="0073366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Default="0073366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77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34314F" w:rsidRPr="000014BB" w:rsidRDefault="0034314F">
            <w:pPr>
              <w:jc w:val="center"/>
              <w:rPr>
                <w:rFonts w:ascii="仿宋_GB2312" w:eastAsia="仿宋_GB2312" w:hAnsi="仿宋_GB2312" w:cs="仿宋_GB2312"/>
                <w:color w:val="000000" w:themeColor="text1"/>
                <w:sz w:val="30"/>
                <w:szCs w:val="30"/>
              </w:rPr>
            </w:pPr>
          </w:p>
        </w:tc>
      </w:tr>
      <w:tr w:rsidR="00657C0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657C04" w:rsidRDefault="0073366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21301</w:t>
            </w:r>
          </w:p>
        </w:tc>
        <w:tc>
          <w:tcPr>
            <w:tcW w:w="1502" w:type="dxa"/>
            <w:tcBorders>
              <w:top w:val="single" w:sz="4" w:space="0" w:color="000000"/>
              <w:left w:val="single" w:sz="4" w:space="0" w:color="000000"/>
              <w:bottom w:val="single" w:sz="4" w:space="0" w:color="000000"/>
              <w:right w:val="single" w:sz="4" w:space="0" w:color="000000"/>
            </w:tcBorders>
            <w:vAlign w:val="center"/>
          </w:tcPr>
          <w:p w:rsidR="00657C04" w:rsidRDefault="0073366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农业农村</w:t>
            </w:r>
          </w:p>
        </w:tc>
        <w:tc>
          <w:tcPr>
            <w:tcW w:w="704" w:type="dxa"/>
            <w:tcBorders>
              <w:top w:val="single" w:sz="4" w:space="0" w:color="000000"/>
              <w:left w:val="single" w:sz="4" w:space="0" w:color="000000"/>
              <w:bottom w:val="single" w:sz="4" w:space="0" w:color="000000"/>
              <w:right w:val="single" w:sz="4" w:space="0" w:color="000000"/>
            </w:tcBorders>
            <w:vAlign w:val="center"/>
          </w:tcPr>
          <w:p w:rsidR="00657C04" w:rsidRDefault="0073366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809" w:type="dxa"/>
            <w:tcBorders>
              <w:top w:val="single" w:sz="4" w:space="0" w:color="000000"/>
              <w:left w:val="single" w:sz="4" w:space="0" w:color="000000"/>
              <w:bottom w:val="single" w:sz="4" w:space="0" w:color="000000"/>
              <w:right w:val="single" w:sz="4" w:space="0" w:color="000000"/>
            </w:tcBorders>
            <w:vAlign w:val="center"/>
          </w:tcPr>
          <w:p w:rsidR="00657C04" w:rsidRDefault="0073366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77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r>
      <w:tr w:rsidR="00657C0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657C04" w:rsidRDefault="0073366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2130152</w:t>
            </w:r>
          </w:p>
        </w:tc>
        <w:tc>
          <w:tcPr>
            <w:tcW w:w="1502" w:type="dxa"/>
            <w:tcBorders>
              <w:top w:val="single" w:sz="4" w:space="0" w:color="000000"/>
              <w:left w:val="single" w:sz="4" w:space="0" w:color="000000"/>
              <w:bottom w:val="single" w:sz="4" w:space="0" w:color="000000"/>
              <w:right w:val="single" w:sz="4" w:space="0" w:color="000000"/>
            </w:tcBorders>
            <w:vAlign w:val="center"/>
          </w:tcPr>
          <w:p w:rsidR="00657C04" w:rsidRDefault="0073366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对高校毕业生到基层任职补助</w:t>
            </w:r>
          </w:p>
        </w:tc>
        <w:tc>
          <w:tcPr>
            <w:tcW w:w="704" w:type="dxa"/>
            <w:tcBorders>
              <w:top w:val="single" w:sz="4" w:space="0" w:color="000000"/>
              <w:left w:val="single" w:sz="4" w:space="0" w:color="000000"/>
              <w:bottom w:val="single" w:sz="4" w:space="0" w:color="000000"/>
              <w:right w:val="single" w:sz="4" w:space="0" w:color="000000"/>
            </w:tcBorders>
            <w:vAlign w:val="center"/>
          </w:tcPr>
          <w:p w:rsidR="00657C04" w:rsidRDefault="0073366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809" w:type="dxa"/>
            <w:tcBorders>
              <w:top w:val="single" w:sz="4" w:space="0" w:color="000000"/>
              <w:left w:val="single" w:sz="4" w:space="0" w:color="000000"/>
              <w:bottom w:val="single" w:sz="4" w:space="0" w:color="000000"/>
              <w:right w:val="single" w:sz="4" w:space="0" w:color="000000"/>
            </w:tcBorders>
            <w:vAlign w:val="center"/>
          </w:tcPr>
          <w:p w:rsidR="00657C04" w:rsidRDefault="0073366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77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r>
      <w:tr w:rsidR="00657C0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657C04" w:rsidRDefault="0073366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217</w:t>
            </w:r>
          </w:p>
        </w:tc>
        <w:tc>
          <w:tcPr>
            <w:tcW w:w="1502" w:type="dxa"/>
            <w:tcBorders>
              <w:top w:val="single" w:sz="4" w:space="0" w:color="000000"/>
              <w:left w:val="single" w:sz="4" w:space="0" w:color="000000"/>
              <w:bottom w:val="single" w:sz="4" w:space="0" w:color="000000"/>
              <w:right w:val="single" w:sz="4" w:space="0" w:color="000000"/>
            </w:tcBorders>
            <w:vAlign w:val="center"/>
          </w:tcPr>
          <w:p w:rsidR="00657C04" w:rsidRDefault="0073366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金融支出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657C04" w:rsidRDefault="0073366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809" w:type="dxa"/>
            <w:tcBorders>
              <w:top w:val="single" w:sz="4" w:space="0" w:color="000000"/>
              <w:left w:val="single" w:sz="4" w:space="0" w:color="000000"/>
              <w:bottom w:val="single" w:sz="4" w:space="0" w:color="000000"/>
              <w:right w:val="single" w:sz="4" w:space="0" w:color="000000"/>
            </w:tcBorders>
            <w:vAlign w:val="center"/>
          </w:tcPr>
          <w:p w:rsidR="00657C04" w:rsidRDefault="0073366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77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r>
      <w:tr w:rsidR="00657C0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657C04" w:rsidRDefault="0073366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21799</w:t>
            </w:r>
          </w:p>
        </w:tc>
        <w:tc>
          <w:tcPr>
            <w:tcW w:w="1502" w:type="dxa"/>
            <w:tcBorders>
              <w:top w:val="single" w:sz="4" w:space="0" w:color="000000"/>
              <w:left w:val="single" w:sz="4" w:space="0" w:color="000000"/>
              <w:bottom w:val="single" w:sz="4" w:space="0" w:color="000000"/>
              <w:right w:val="single" w:sz="4" w:space="0" w:color="000000"/>
            </w:tcBorders>
            <w:vAlign w:val="center"/>
          </w:tcPr>
          <w:p w:rsidR="00657C04" w:rsidRDefault="0073366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其他金融支出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657C04" w:rsidRDefault="0073366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809" w:type="dxa"/>
            <w:tcBorders>
              <w:top w:val="single" w:sz="4" w:space="0" w:color="000000"/>
              <w:left w:val="single" w:sz="4" w:space="0" w:color="000000"/>
              <w:bottom w:val="single" w:sz="4" w:space="0" w:color="000000"/>
              <w:right w:val="single" w:sz="4" w:space="0" w:color="000000"/>
            </w:tcBorders>
            <w:vAlign w:val="center"/>
          </w:tcPr>
          <w:p w:rsidR="00657C04" w:rsidRDefault="0073366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77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657C04" w:rsidRPr="000014BB" w:rsidRDefault="00657C04">
            <w:pPr>
              <w:jc w:val="center"/>
              <w:rPr>
                <w:rFonts w:ascii="仿宋_GB2312" w:eastAsia="仿宋_GB2312" w:hAnsi="仿宋_GB2312" w:cs="仿宋_GB2312"/>
                <w:color w:val="000000" w:themeColor="text1"/>
                <w:sz w:val="30"/>
                <w:szCs w:val="30"/>
              </w:rPr>
            </w:pPr>
          </w:p>
        </w:tc>
      </w:tr>
      <w:tr w:rsidR="0073366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733664" w:rsidRDefault="0073366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2179901</w:t>
            </w:r>
          </w:p>
        </w:tc>
        <w:tc>
          <w:tcPr>
            <w:tcW w:w="1502" w:type="dxa"/>
            <w:tcBorders>
              <w:top w:val="single" w:sz="4" w:space="0" w:color="000000"/>
              <w:left w:val="single" w:sz="4" w:space="0" w:color="000000"/>
              <w:bottom w:val="single" w:sz="4" w:space="0" w:color="000000"/>
              <w:right w:val="single" w:sz="4" w:space="0" w:color="000000"/>
            </w:tcBorders>
            <w:vAlign w:val="center"/>
          </w:tcPr>
          <w:p w:rsidR="00733664" w:rsidRDefault="0073366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其他金融支出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733664" w:rsidRDefault="0073366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809" w:type="dxa"/>
            <w:tcBorders>
              <w:top w:val="single" w:sz="4" w:space="0" w:color="000000"/>
              <w:left w:val="single" w:sz="4" w:space="0" w:color="000000"/>
              <w:bottom w:val="single" w:sz="4" w:space="0" w:color="000000"/>
              <w:right w:val="single" w:sz="4" w:space="0" w:color="000000"/>
            </w:tcBorders>
            <w:vAlign w:val="center"/>
          </w:tcPr>
          <w:p w:rsidR="00733664" w:rsidRDefault="0073366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77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r>
      <w:tr w:rsidR="0073366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733664" w:rsidRDefault="0073366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220</w:t>
            </w:r>
          </w:p>
        </w:tc>
        <w:tc>
          <w:tcPr>
            <w:tcW w:w="1502" w:type="dxa"/>
            <w:tcBorders>
              <w:top w:val="single" w:sz="4" w:space="0" w:color="000000"/>
              <w:left w:val="single" w:sz="4" w:space="0" w:color="000000"/>
              <w:bottom w:val="single" w:sz="4" w:space="0" w:color="000000"/>
              <w:right w:val="single" w:sz="4" w:space="0" w:color="000000"/>
            </w:tcBorders>
            <w:vAlign w:val="center"/>
          </w:tcPr>
          <w:p w:rsidR="00733664" w:rsidRDefault="0073366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自然资源海洋气象等支出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733664" w:rsidRDefault="000B167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c>
          <w:tcPr>
            <w:tcW w:w="809" w:type="dxa"/>
            <w:tcBorders>
              <w:top w:val="single" w:sz="4" w:space="0" w:color="000000"/>
              <w:left w:val="single" w:sz="4" w:space="0" w:color="000000"/>
              <w:bottom w:val="single" w:sz="4" w:space="0" w:color="000000"/>
              <w:right w:val="single" w:sz="4" w:space="0" w:color="000000"/>
            </w:tcBorders>
            <w:vAlign w:val="center"/>
          </w:tcPr>
          <w:p w:rsidR="00733664" w:rsidRDefault="000B167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c>
          <w:tcPr>
            <w:tcW w:w="77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r>
      <w:tr w:rsidR="0073366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733664" w:rsidRDefault="000B167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22005</w:t>
            </w:r>
          </w:p>
        </w:tc>
        <w:tc>
          <w:tcPr>
            <w:tcW w:w="1502" w:type="dxa"/>
            <w:tcBorders>
              <w:top w:val="single" w:sz="4" w:space="0" w:color="000000"/>
              <w:left w:val="single" w:sz="4" w:space="0" w:color="000000"/>
              <w:bottom w:val="single" w:sz="4" w:space="0" w:color="000000"/>
              <w:right w:val="single" w:sz="4" w:space="0" w:color="000000"/>
            </w:tcBorders>
            <w:vAlign w:val="center"/>
          </w:tcPr>
          <w:p w:rsidR="00733664" w:rsidRDefault="000B167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气象事务</w:t>
            </w:r>
          </w:p>
        </w:tc>
        <w:tc>
          <w:tcPr>
            <w:tcW w:w="704" w:type="dxa"/>
            <w:tcBorders>
              <w:top w:val="single" w:sz="4" w:space="0" w:color="000000"/>
              <w:left w:val="single" w:sz="4" w:space="0" w:color="000000"/>
              <w:bottom w:val="single" w:sz="4" w:space="0" w:color="000000"/>
              <w:right w:val="single" w:sz="4" w:space="0" w:color="000000"/>
            </w:tcBorders>
            <w:vAlign w:val="center"/>
          </w:tcPr>
          <w:p w:rsidR="00733664" w:rsidRDefault="000B167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c>
          <w:tcPr>
            <w:tcW w:w="809" w:type="dxa"/>
            <w:tcBorders>
              <w:top w:val="single" w:sz="4" w:space="0" w:color="000000"/>
              <w:left w:val="single" w:sz="4" w:space="0" w:color="000000"/>
              <w:bottom w:val="single" w:sz="4" w:space="0" w:color="000000"/>
              <w:right w:val="single" w:sz="4" w:space="0" w:color="000000"/>
            </w:tcBorders>
            <w:vAlign w:val="center"/>
          </w:tcPr>
          <w:p w:rsidR="00733664" w:rsidRDefault="000B167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c>
          <w:tcPr>
            <w:tcW w:w="77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r>
      <w:tr w:rsidR="0073366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733664" w:rsidRDefault="000B167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22005</w:t>
            </w:r>
            <w:r>
              <w:rPr>
                <w:rFonts w:ascii="仿宋_GB2312" w:eastAsia="仿宋_GB2312" w:hAnsi="仿宋_GB2312" w:cs="仿宋_GB2312" w:hint="eastAsia"/>
                <w:color w:val="000000" w:themeColor="text1"/>
                <w:sz w:val="30"/>
                <w:szCs w:val="30"/>
              </w:rPr>
              <w:lastRenderedPageBreak/>
              <w:t>04</w:t>
            </w:r>
          </w:p>
        </w:tc>
        <w:tc>
          <w:tcPr>
            <w:tcW w:w="1502" w:type="dxa"/>
            <w:tcBorders>
              <w:top w:val="single" w:sz="4" w:space="0" w:color="000000"/>
              <w:left w:val="single" w:sz="4" w:space="0" w:color="000000"/>
              <w:bottom w:val="single" w:sz="4" w:space="0" w:color="000000"/>
              <w:right w:val="single" w:sz="4" w:space="0" w:color="000000"/>
            </w:tcBorders>
            <w:vAlign w:val="center"/>
          </w:tcPr>
          <w:p w:rsidR="00733664" w:rsidRDefault="000B167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气象事业</w:t>
            </w:r>
            <w:r>
              <w:rPr>
                <w:rFonts w:ascii="仿宋_GB2312" w:eastAsia="仿宋_GB2312" w:hAnsi="仿宋_GB2312" w:cs="仿宋_GB2312" w:hint="eastAsia"/>
                <w:color w:val="000000" w:themeColor="text1"/>
                <w:sz w:val="30"/>
                <w:szCs w:val="30"/>
              </w:rPr>
              <w:lastRenderedPageBreak/>
              <w:t>机构</w:t>
            </w:r>
          </w:p>
        </w:tc>
        <w:tc>
          <w:tcPr>
            <w:tcW w:w="704" w:type="dxa"/>
            <w:tcBorders>
              <w:top w:val="single" w:sz="4" w:space="0" w:color="000000"/>
              <w:left w:val="single" w:sz="4" w:space="0" w:color="000000"/>
              <w:bottom w:val="single" w:sz="4" w:space="0" w:color="000000"/>
              <w:right w:val="single" w:sz="4" w:space="0" w:color="000000"/>
            </w:tcBorders>
            <w:vAlign w:val="center"/>
          </w:tcPr>
          <w:p w:rsidR="00733664" w:rsidRDefault="000B167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81.8</w:t>
            </w:r>
            <w:r>
              <w:rPr>
                <w:rFonts w:ascii="仿宋_GB2312" w:eastAsia="仿宋_GB2312" w:hAnsi="仿宋_GB2312" w:cs="仿宋_GB2312" w:hint="eastAsia"/>
                <w:color w:val="000000" w:themeColor="text1"/>
                <w:sz w:val="30"/>
                <w:szCs w:val="30"/>
              </w:rPr>
              <w:lastRenderedPageBreak/>
              <w:t>2</w:t>
            </w:r>
          </w:p>
        </w:tc>
        <w:tc>
          <w:tcPr>
            <w:tcW w:w="809" w:type="dxa"/>
            <w:tcBorders>
              <w:top w:val="single" w:sz="4" w:space="0" w:color="000000"/>
              <w:left w:val="single" w:sz="4" w:space="0" w:color="000000"/>
              <w:bottom w:val="single" w:sz="4" w:space="0" w:color="000000"/>
              <w:right w:val="single" w:sz="4" w:space="0" w:color="000000"/>
            </w:tcBorders>
            <w:vAlign w:val="center"/>
          </w:tcPr>
          <w:p w:rsidR="00733664" w:rsidRDefault="000B167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81.82</w:t>
            </w:r>
          </w:p>
        </w:tc>
        <w:tc>
          <w:tcPr>
            <w:tcW w:w="77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733664" w:rsidRPr="000014BB" w:rsidRDefault="00733664">
            <w:pPr>
              <w:jc w:val="center"/>
              <w:rPr>
                <w:rFonts w:ascii="仿宋_GB2312" w:eastAsia="仿宋_GB2312" w:hAnsi="仿宋_GB2312" w:cs="仿宋_GB2312"/>
                <w:color w:val="000000" w:themeColor="text1"/>
                <w:sz w:val="30"/>
                <w:szCs w:val="30"/>
              </w:rPr>
            </w:pPr>
          </w:p>
        </w:tc>
      </w:tr>
      <w:tr w:rsidR="000B167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0B1674" w:rsidRDefault="000B167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lastRenderedPageBreak/>
              <w:t>221</w:t>
            </w:r>
          </w:p>
        </w:tc>
        <w:tc>
          <w:tcPr>
            <w:tcW w:w="1502" w:type="dxa"/>
            <w:tcBorders>
              <w:top w:val="single" w:sz="4" w:space="0" w:color="000000"/>
              <w:left w:val="single" w:sz="4" w:space="0" w:color="000000"/>
              <w:bottom w:val="single" w:sz="4" w:space="0" w:color="000000"/>
              <w:right w:val="single" w:sz="4" w:space="0" w:color="000000"/>
            </w:tcBorders>
            <w:vAlign w:val="center"/>
          </w:tcPr>
          <w:p w:rsidR="000B1674" w:rsidRDefault="000B167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住房保障支出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0B1674" w:rsidRDefault="000B167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809" w:type="dxa"/>
            <w:tcBorders>
              <w:top w:val="single" w:sz="4" w:space="0" w:color="000000"/>
              <w:left w:val="single" w:sz="4" w:space="0" w:color="000000"/>
              <w:bottom w:val="single" w:sz="4" w:space="0" w:color="000000"/>
              <w:right w:val="single" w:sz="4" w:space="0" w:color="000000"/>
            </w:tcBorders>
            <w:vAlign w:val="center"/>
          </w:tcPr>
          <w:p w:rsidR="000B1674" w:rsidRDefault="000B167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779"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r>
      <w:tr w:rsidR="000B167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0B1674" w:rsidRDefault="000B167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22102</w:t>
            </w:r>
          </w:p>
        </w:tc>
        <w:tc>
          <w:tcPr>
            <w:tcW w:w="1502" w:type="dxa"/>
            <w:tcBorders>
              <w:top w:val="single" w:sz="4" w:space="0" w:color="000000"/>
              <w:left w:val="single" w:sz="4" w:space="0" w:color="000000"/>
              <w:bottom w:val="single" w:sz="4" w:space="0" w:color="000000"/>
              <w:right w:val="single" w:sz="4" w:space="0" w:color="000000"/>
            </w:tcBorders>
            <w:vAlign w:val="center"/>
          </w:tcPr>
          <w:p w:rsidR="000B1674" w:rsidRDefault="000B167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住房改革支出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0B1674" w:rsidRDefault="000B167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809" w:type="dxa"/>
            <w:tcBorders>
              <w:top w:val="single" w:sz="4" w:space="0" w:color="000000"/>
              <w:left w:val="single" w:sz="4" w:space="0" w:color="000000"/>
              <w:bottom w:val="single" w:sz="4" w:space="0" w:color="000000"/>
              <w:right w:val="single" w:sz="4" w:space="0" w:color="000000"/>
            </w:tcBorders>
            <w:vAlign w:val="center"/>
          </w:tcPr>
          <w:p w:rsidR="000B1674" w:rsidRDefault="000B167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779"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r>
      <w:tr w:rsidR="000B1674" w:rsidRPr="000014BB">
        <w:trPr>
          <w:trHeight w:val="544"/>
        </w:trPr>
        <w:tc>
          <w:tcPr>
            <w:tcW w:w="926" w:type="dxa"/>
            <w:tcBorders>
              <w:top w:val="single" w:sz="4" w:space="0" w:color="000000"/>
              <w:left w:val="single" w:sz="4" w:space="0" w:color="000000"/>
              <w:bottom w:val="single" w:sz="4" w:space="0" w:color="000000"/>
              <w:right w:val="single" w:sz="4" w:space="0" w:color="000000"/>
            </w:tcBorders>
            <w:vAlign w:val="center"/>
          </w:tcPr>
          <w:p w:rsidR="000B1674" w:rsidRDefault="000B1674">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2210201</w:t>
            </w:r>
          </w:p>
        </w:tc>
        <w:tc>
          <w:tcPr>
            <w:tcW w:w="1502" w:type="dxa"/>
            <w:tcBorders>
              <w:top w:val="single" w:sz="4" w:space="0" w:color="000000"/>
              <w:left w:val="single" w:sz="4" w:space="0" w:color="000000"/>
              <w:bottom w:val="single" w:sz="4" w:space="0" w:color="000000"/>
              <w:right w:val="single" w:sz="4" w:space="0" w:color="000000"/>
            </w:tcBorders>
            <w:vAlign w:val="center"/>
          </w:tcPr>
          <w:p w:rsidR="000B1674" w:rsidRDefault="000B1674">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住房公积金</w:t>
            </w:r>
          </w:p>
        </w:tc>
        <w:tc>
          <w:tcPr>
            <w:tcW w:w="704" w:type="dxa"/>
            <w:tcBorders>
              <w:top w:val="single" w:sz="4" w:space="0" w:color="000000"/>
              <w:left w:val="single" w:sz="4" w:space="0" w:color="000000"/>
              <w:bottom w:val="single" w:sz="4" w:space="0" w:color="000000"/>
              <w:right w:val="single" w:sz="4" w:space="0" w:color="000000"/>
            </w:tcBorders>
            <w:vAlign w:val="center"/>
          </w:tcPr>
          <w:p w:rsidR="000B1674" w:rsidRDefault="000B1674" w:rsidP="0034314F">
            <w:pP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809" w:type="dxa"/>
            <w:tcBorders>
              <w:top w:val="single" w:sz="4" w:space="0" w:color="000000"/>
              <w:left w:val="single" w:sz="4" w:space="0" w:color="000000"/>
              <w:bottom w:val="single" w:sz="4" w:space="0" w:color="000000"/>
              <w:right w:val="single" w:sz="4" w:space="0" w:color="000000"/>
            </w:tcBorders>
            <w:vAlign w:val="center"/>
          </w:tcPr>
          <w:p w:rsidR="000B1674" w:rsidRDefault="000B1674">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779"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0B1674" w:rsidRPr="000014BB" w:rsidRDefault="000B1674">
            <w:pPr>
              <w:jc w:val="center"/>
              <w:rPr>
                <w:rFonts w:ascii="仿宋_GB2312" w:eastAsia="仿宋_GB2312" w:hAnsi="仿宋_GB2312" w:cs="仿宋_GB2312"/>
                <w:color w:val="000000" w:themeColor="text1"/>
                <w:sz w:val="30"/>
                <w:szCs w:val="30"/>
              </w:rPr>
            </w:pPr>
          </w:p>
        </w:tc>
      </w:tr>
    </w:tbl>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注：本表反映部门本年度取得的各项收入情况。</w:t>
      </w:r>
      <w:r w:rsidRPr="000014BB">
        <w:rPr>
          <w:rFonts w:ascii="仿宋_GB2312" w:eastAsia="仿宋_GB2312" w:hAnsi="仿宋_GB2312" w:cs="仿宋_GB2312" w:hint="eastAsia"/>
          <w:color w:val="000000" w:themeColor="text1"/>
          <w:kern w:val="0"/>
          <w:sz w:val="30"/>
          <w:szCs w:val="30"/>
        </w:rPr>
        <w:t>本表金额转换为万元时，因四舍五入可能存在尾差。</w:t>
      </w:r>
    </w:p>
    <w:p w:rsidR="00F9432F" w:rsidRPr="000014BB" w:rsidRDefault="009A0938">
      <w:pPr>
        <w:jc w:val="center"/>
        <w:textAlignment w:val="center"/>
        <w:rPr>
          <w:rFonts w:ascii="黑体" w:eastAsia="黑体" w:hAnsi="黑体"/>
          <w:color w:val="000000" w:themeColor="text1"/>
          <w:sz w:val="30"/>
          <w:szCs w:val="30"/>
        </w:rPr>
      </w:pPr>
      <w:r w:rsidRPr="000014BB">
        <w:rPr>
          <w:rFonts w:ascii="黑体" w:eastAsia="黑体" w:hAnsi="黑体" w:hint="eastAsia"/>
          <w:color w:val="000000" w:themeColor="text1"/>
          <w:sz w:val="30"/>
          <w:szCs w:val="30"/>
        </w:rPr>
        <w:t>支出决算表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 xml:space="preserve">                                                                       公开03表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编制部门：绥德县</w:t>
      </w:r>
      <w:r w:rsidR="00DA2AC1">
        <w:rPr>
          <w:rFonts w:ascii="仿宋_GB2312" w:eastAsia="仿宋_GB2312" w:hAnsi="仿宋_GB2312" w:cs="仿宋_GB2312" w:hint="eastAsia"/>
          <w:b/>
          <w:bCs/>
          <w:color w:val="000000" w:themeColor="text1"/>
          <w:sz w:val="30"/>
          <w:szCs w:val="30"/>
        </w:rPr>
        <w:t>政府</w:t>
      </w:r>
      <w:r w:rsidRPr="000014BB">
        <w:rPr>
          <w:rFonts w:ascii="仿宋_GB2312" w:eastAsia="仿宋_GB2312" w:hAnsi="仿宋_GB2312" w:cs="仿宋_GB2312" w:hint="eastAsia"/>
          <w:b/>
          <w:bCs/>
          <w:color w:val="000000" w:themeColor="text1"/>
          <w:sz w:val="30"/>
          <w:szCs w:val="30"/>
        </w:rPr>
        <w:t>办公室                                          金额单位：万元</w:t>
      </w:r>
    </w:p>
    <w:tbl>
      <w:tblPr>
        <w:tblW w:w="8817" w:type="dxa"/>
        <w:tblLayout w:type="fixed"/>
        <w:tblCellMar>
          <w:top w:w="15" w:type="dxa"/>
          <w:left w:w="15" w:type="dxa"/>
          <w:bottom w:w="15" w:type="dxa"/>
          <w:right w:w="15" w:type="dxa"/>
        </w:tblCellMar>
        <w:tblLook w:val="04A0"/>
      </w:tblPr>
      <w:tblGrid>
        <w:gridCol w:w="906"/>
        <w:gridCol w:w="82"/>
        <w:gridCol w:w="1295"/>
        <w:gridCol w:w="1158"/>
        <w:gridCol w:w="1252"/>
        <w:gridCol w:w="1134"/>
        <w:gridCol w:w="757"/>
        <w:gridCol w:w="900"/>
        <w:gridCol w:w="1333"/>
      </w:tblGrid>
      <w:tr w:rsidR="00F9432F" w:rsidRPr="000014BB" w:rsidTr="009510EF">
        <w:trPr>
          <w:trHeight w:val="372"/>
        </w:trPr>
        <w:tc>
          <w:tcPr>
            <w:tcW w:w="2283" w:type="dxa"/>
            <w:gridSpan w:val="3"/>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项目</w:t>
            </w:r>
          </w:p>
        </w:tc>
        <w:tc>
          <w:tcPr>
            <w:tcW w:w="1158"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合计</w:t>
            </w:r>
          </w:p>
        </w:tc>
        <w:tc>
          <w:tcPr>
            <w:tcW w:w="1252"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基本支出</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项目支出</w:t>
            </w:r>
          </w:p>
        </w:tc>
        <w:tc>
          <w:tcPr>
            <w:tcW w:w="757"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上缴上</w:t>
            </w:r>
          </w:p>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级支出</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经营支出</w:t>
            </w:r>
          </w:p>
        </w:tc>
        <w:tc>
          <w:tcPr>
            <w:tcW w:w="1333"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对附属单位</w:t>
            </w:r>
          </w:p>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补助支出</w:t>
            </w:r>
          </w:p>
        </w:tc>
      </w:tr>
      <w:tr w:rsidR="00F9432F" w:rsidRPr="000014BB" w:rsidTr="009510EF">
        <w:trPr>
          <w:trHeight w:val="839"/>
        </w:trPr>
        <w:tc>
          <w:tcPr>
            <w:tcW w:w="988"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功能分类科目编码</w:t>
            </w:r>
          </w:p>
        </w:tc>
        <w:tc>
          <w:tcPr>
            <w:tcW w:w="129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科目名称</w:t>
            </w:r>
          </w:p>
        </w:tc>
        <w:tc>
          <w:tcPr>
            <w:tcW w:w="1158"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252"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757"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333"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rsidTr="009510EF">
        <w:trPr>
          <w:trHeight w:val="502"/>
        </w:trPr>
        <w:tc>
          <w:tcPr>
            <w:tcW w:w="2283" w:type="dxa"/>
            <w:gridSpan w:val="3"/>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合计</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A49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4956.92</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A49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1467.9</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A49F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3489.02</w:t>
            </w: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712"/>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一般公共服务支出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8A5C2B">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8A5C2B">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1044"/>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8A5C2B">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201</w:t>
            </w:r>
            <w:r w:rsidR="008A5C2B">
              <w:rPr>
                <w:rFonts w:ascii="仿宋_GB2312" w:eastAsia="仿宋_GB2312" w:hAnsi="仿宋_GB2312" w:cs="仿宋_GB2312" w:hint="eastAsia"/>
                <w:color w:val="000000" w:themeColor="text1"/>
                <w:sz w:val="30"/>
                <w:szCs w:val="30"/>
              </w:rPr>
              <w:t>03</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8A5C2B">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政府</w:t>
            </w:r>
            <w:r w:rsidR="009A0938" w:rsidRPr="000014BB">
              <w:rPr>
                <w:rFonts w:ascii="仿宋_GB2312" w:eastAsia="仿宋_GB2312" w:hAnsi="仿宋_GB2312" w:cs="仿宋_GB2312" w:hint="eastAsia"/>
                <w:color w:val="000000" w:themeColor="text1"/>
                <w:sz w:val="30"/>
                <w:szCs w:val="30"/>
              </w:rPr>
              <w:t>办公厅（室）及相关机构事务</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8A5C2B">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8A5C2B">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8A5C2B">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lastRenderedPageBreak/>
              <w:t>201</w:t>
            </w:r>
            <w:r w:rsidR="008A5C2B">
              <w:rPr>
                <w:rFonts w:ascii="仿宋_GB2312" w:eastAsia="仿宋_GB2312" w:hAnsi="仿宋_GB2312" w:cs="仿宋_GB2312" w:hint="eastAsia"/>
                <w:color w:val="000000" w:themeColor="text1"/>
                <w:sz w:val="30"/>
                <w:szCs w:val="30"/>
              </w:rPr>
              <w:t>0301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行政运行</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8A5C2B">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8A5C2B">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712"/>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社会保障和就业支出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8A5C2B">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8A5C2B">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712"/>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20805</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行政事业单位</w:t>
            </w:r>
            <w:r w:rsidR="002400FD">
              <w:rPr>
                <w:rFonts w:ascii="仿宋_GB2312" w:eastAsia="仿宋_GB2312" w:hAnsi="仿宋_GB2312" w:cs="仿宋_GB2312" w:hint="eastAsia"/>
                <w:color w:val="000000" w:themeColor="text1"/>
                <w:sz w:val="30"/>
                <w:szCs w:val="30"/>
              </w:rPr>
              <w:t>养</w:t>
            </w:r>
            <w:r w:rsidR="00961575">
              <w:rPr>
                <w:rFonts w:ascii="仿宋_GB2312" w:eastAsia="仿宋_GB2312" w:hAnsi="仿宋_GB2312" w:cs="仿宋_GB2312" w:hint="eastAsia"/>
                <w:color w:val="000000" w:themeColor="text1"/>
                <w:sz w:val="30"/>
                <w:szCs w:val="30"/>
              </w:rPr>
              <w:t>老</w:t>
            </w:r>
            <w:r w:rsidR="002400FD">
              <w:rPr>
                <w:rFonts w:ascii="仿宋_GB2312" w:eastAsia="仿宋_GB2312" w:hAnsi="仿宋_GB2312" w:cs="仿宋_GB2312" w:hint="eastAsia"/>
                <w:color w:val="000000" w:themeColor="text1"/>
                <w:sz w:val="30"/>
                <w:szCs w:val="30"/>
              </w:rPr>
              <w:t>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1044"/>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2080505</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机关事业单位基本养老保险缴费支出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91.58</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91.58</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1044"/>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2080506</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机关事业单位职业年金缴费支出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36.63</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36.63</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210</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卫生健康支出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rsidP="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712"/>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21011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行政事业单位医疗</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61575">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A0938">
            <w:pPr>
              <w:jc w:val="left"/>
              <w:rPr>
                <w:rFonts w:ascii="仿宋_GB2312" w:eastAsia="仿宋_GB2312" w:hAnsi="仿宋_GB2312" w:cs="仿宋_GB2312"/>
                <w:color w:val="000000" w:themeColor="text1"/>
                <w:sz w:val="30"/>
                <w:szCs w:val="30"/>
              </w:rPr>
            </w:pPr>
            <w:r w:rsidRPr="00FD29CE">
              <w:rPr>
                <w:rFonts w:ascii="仿宋_GB2312" w:eastAsia="仿宋_GB2312" w:hAnsi="仿宋_GB2312" w:cs="仿宋_GB2312" w:hint="eastAsia"/>
                <w:color w:val="000000" w:themeColor="text1"/>
                <w:sz w:val="30"/>
                <w:szCs w:val="30"/>
              </w:rPr>
              <w:t>2101101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FD29CE" w:rsidRDefault="009A0938">
            <w:pPr>
              <w:jc w:val="left"/>
              <w:rPr>
                <w:rFonts w:ascii="仿宋_GB2312" w:eastAsia="仿宋_GB2312" w:hAnsi="仿宋_GB2312" w:cs="仿宋_GB2312"/>
                <w:color w:val="000000" w:themeColor="text1"/>
                <w:sz w:val="30"/>
                <w:szCs w:val="30"/>
              </w:rPr>
            </w:pPr>
            <w:r w:rsidRPr="00FD29CE">
              <w:rPr>
                <w:rFonts w:ascii="仿宋_GB2312" w:eastAsia="仿宋_GB2312" w:hAnsi="仿宋_GB2312" w:cs="仿宋_GB2312" w:hint="eastAsia"/>
                <w:color w:val="000000" w:themeColor="text1"/>
                <w:sz w:val="30"/>
                <w:szCs w:val="30"/>
              </w:rPr>
              <w:t>行政单位医疗</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61575">
            <w:pPr>
              <w:jc w:val="center"/>
              <w:rPr>
                <w:rFonts w:ascii="仿宋_GB2312" w:eastAsia="仿宋_GB2312" w:hAnsi="仿宋_GB2312" w:cs="仿宋_GB2312"/>
                <w:color w:val="000000" w:themeColor="text1"/>
                <w:sz w:val="30"/>
                <w:szCs w:val="30"/>
              </w:rPr>
            </w:pPr>
            <w:r w:rsidRPr="00FD29CE">
              <w:rPr>
                <w:rFonts w:ascii="仿宋_GB2312" w:eastAsia="仿宋_GB2312" w:hAnsi="仿宋_GB2312" w:cs="仿宋_GB2312" w:hint="eastAsia"/>
                <w:color w:val="000000" w:themeColor="text1"/>
                <w:sz w:val="30"/>
                <w:szCs w:val="30"/>
              </w:rPr>
              <w:t>54.9</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61575">
            <w:pPr>
              <w:jc w:val="center"/>
              <w:rPr>
                <w:rFonts w:ascii="仿宋_GB2312" w:eastAsia="仿宋_GB2312" w:hAnsi="仿宋_GB2312" w:cs="仿宋_GB2312"/>
                <w:color w:val="000000" w:themeColor="text1"/>
                <w:sz w:val="30"/>
                <w:szCs w:val="30"/>
              </w:rPr>
            </w:pPr>
            <w:r w:rsidRPr="00FD29CE">
              <w:rPr>
                <w:rFonts w:ascii="仿宋_GB2312" w:eastAsia="仿宋_GB2312" w:hAnsi="仿宋_GB2312" w:cs="仿宋_GB2312" w:hint="eastAsia"/>
                <w:color w:val="000000" w:themeColor="text1"/>
                <w:sz w:val="30"/>
                <w:szCs w:val="30"/>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center"/>
              <w:rPr>
                <w:rFonts w:ascii="仿宋_GB2312" w:eastAsia="仿宋_GB2312" w:hAnsi="仿宋_GB2312" w:cs="仿宋_GB2312"/>
                <w:color w:val="000000" w:themeColor="text1"/>
                <w:sz w:val="30"/>
                <w:szCs w:val="30"/>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0"/>
                <w:szCs w:val="3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0"/>
                <w:szCs w:val="30"/>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0"/>
                <w:szCs w:val="30"/>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rsidP="00FD29CE">
            <w:pPr>
              <w:pStyle w:val="a0"/>
              <w:rPr>
                <w:sz w:val="32"/>
                <w:szCs w:val="32"/>
              </w:rPr>
            </w:pPr>
            <w:r w:rsidRPr="00FD29CE">
              <w:rPr>
                <w:rFonts w:hint="eastAsia"/>
                <w:sz w:val="32"/>
                <w:szCs w:val="32"/>
              </w:rPr>
              <w:t>211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节能环保支出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2698.11</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2698.11</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rsidP="00FD29CE">
            <w:pPr>
              <w:pStyle w:val="a0"/>
              <w:rPr>
                <w:sz w:val="32"/>
                <w:szCs w:val="32"/>
              </w:rPr>
            </w:pPr>
            <w:r>
              <w:rPr>
                <w:rFonts w:hint="eastAsia"/>
                <w:sz w:val="32"/>
                <w:szCs w:val="32"/>
              </w:rPr>
              <w:lastRenderedPageBreak/>
              <w:t>21104</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自然生态保护</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1186.98</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1186.98</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rsidP="00FD29CE">
            <w:pPr>
              <w:pStyle w:val="a0"/>
              <w:rPr>
                <w:sz w:val="32"/>
                <w:szCs w:val="32"/>
              </w:rPr>
            </w:pPr>
            <w:r>
              <w:rPr>
                <w:rFonts w:hint="eastAsia"/>
                <w:sz w:val="32"/>
                <w:szCs w:val="32"/>
              </w:rPr>
              <w:t>2110402</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农村环境保护</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1186.98</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1186.98</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21111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污染减排</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954.13</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954.13</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2111101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生态环境监测与信息</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954.13</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954.13</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21199</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其他节能环保支出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557</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557</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2119901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其他节能环保支出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557</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557</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213</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农林水支出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21301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农业农村</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2130152</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对高校毕业生到基层任职补助</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217</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金融支出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724.91</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724.91</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21799</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其他金融支出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724.91</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724.91</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21799</w:t>
            </w:r>
            <w:r>
              <w:rPr>
                <w:rFonts w:hint="eastAsia"/>
                <w:sz w:val="32"/>
                <w:szCs w:val="32"/>
              </w:rPr>
              <w:lastRenderedPageBreak/>
              <w:t>01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其他金融</w:t>
            </w:r>
            <w:r>
              <w:rPr>
                <w:rFonts w:ascii="仿宋_GB2312" w:eastAsia="仿宋_GB2312" w:hAnsi="仿宋_GB2312" w:cs="仿宋_GB2312" w:hint="eastAsia"/>
                <w:color w:val="000000" w:themeColor="text1"/>
                <w:sz w:val="32"/>
                <w:szCs w:val="32"/>
              </w:rPr>
              <w:lastRenderedPageBreak/>
              <w:t>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724.91</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center"/>
              <w:rPr>
                <w:rFonts w:ascii="仿宋_GB2312" w:eastAsia="仿宋_GB2312" w:hAnsi="仿宋_GB2312" w:cs="仿宋_GB2312"/>
                <w:color w:val="000000" w:themeColor="text1"/>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724.91</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9510EF"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rsidP="00FD29CE">
            <w:pPr>
              <w:pStyle w:val="a0"/>
              <w:rPr>
                <w:sz w:val="32"/>
                <w:szCs w:val="32"/>
              </w:rPr>
            </w:pPr>
            <w:r>
              <w:rPr>
                <w:rFonts w:hint="eastAsia"/>
                <w:sz w:val="32"/>
                <w:szCs w:val="32"/>
              </w:rPr>
              <w:lastRenderedPageBreak/>
              <w:t>220</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自然资源海洋气象等支出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81.82</w:t>
            </w:r>
          </w:p>
        </w:tc>
        <w:tc>
          <w:tcPr>
            <w:tcW w:w="1252"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20.82</w:t>
            </w:r>
          </w:p>
        </w:tc>
        <w:tc>
          <w:tcPr>
            <w:tcW w:w="1134"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61</w:t>
            </w:r>
          </w:p>
        </w:tc>
        <w:tc>
          <w:tcPr>
            <w:tcW w:w="757"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right"/>
              <w:rPr>
                <w:rFonts w:ascii="仿宋_GB2312" w:eastAsia="仿宋_GB2312" w:hAnsi="仿宋_GB2312" w:cs="仿宋_GB2312"/>
                <w:color w:val="000000" w:themeColor="text1"/>
                <w:sz w:val="32"/>
                <w:szCs w:val="32"/>
              </w:rPr>
            </w:pPr>
          </w:p>
        </w:tc>
      </w:tr>
      <w:tr w:rsidR="009510EF"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rsidP="00FD29CE">
            <w:pPr>
              <w:pStyle w:val="a0"/>
              <w:rPr>
                <w:sz w:val="32"/>
                <w:szCs w:val="32"/>
              </w:rPr>
            </w:pPr>
            <w:r>
              <w:rPr>
                <w:rFonts w:hint="eastAsia"/>
                <w:sz w:val="32"/>
                <w:szCs w:val="32"/>
              </w:rPr>
              <w:t>22005</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气象事务</w:t>
            </w:r>
          </w:p>
        </w:tc>
        <w:tc>
          <w:tcPr>
            <w:tcW w:w="1158"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81.82</w:t>
            </w:r>
          </w:p>
        </w:tc>
        <w:tc>
          <w:tcPr>
            <w:tcW w:w="1252"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20.82</w:t>
            </w:r>
          </w:p>
        </w:tc>
        <w:tc>
          <w:tcPr>
            <w:tcW w:w="1134"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61</w:t>
            </w:r>
          </w:p>
        </w:tc>
        <w:tc>
          <w:tcPr>
            <w:tcW w:w="757"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9510EF" w:rsidRPr="00FD29CE" w:rsidRDefault="009510EF">
            <w:pPr>
              <w:jc w:val="right"/>
              <w:rPr>
                <w:rFonts w:ascii="仿宋_GB2312" w:eastAsia="仿宋_GB2312" w:hAnsi="仿宋_GB2312" w:cs="仿宋_GB2312"/>
                <w:color w:val="000000" w:themeColor="text1"/>
                <w:sz w:val="32"/>
                <w:szCs w:val="32"/>
              </w:rPr>
            </w:pPr>
          </w:p>
        </w:tc>
      </w:tr>
      <w:tr w:rsidR="00FD29CE"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rsidP="00FD29CE">
            <w:pPr>
              <w:pStyle w:val="a0"/>
              <w:rPr>
                <w:sz w:val="32"/>
                <w:szCs w:val="32"/>
              </w:rPr>
            </w:pPr>
            <w:r>
              <w:rPr>
                <w:rFonts w:hint="eastAsia"/>
                <w:sz w:val="32"/>
                <w:szCs w:val="32"/>
              </w:rPr>
              <w:t>2200504</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气象事业机构</w:t>
            </w:r>
          </w:p>
        </w:tc>
        <w:tc>
          <w:tcPr>
            <w:tcW w:w="1158"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81.82</w:t>
            </w:r>
          </w:p>
        </w:tc>
        <w:tc>
          <w:tcPr>
            <w:tcW w:w="1252"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20.82</w:t>
            </w:r>
          </w:p>
        </w:tc>
        <w:tc>
          <w:tcPr>
            <w:tcW w:w="1134"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61</w:t>
            </w:r>
          </w:p>
        </w:tc>
        <w:tc>
          <w:tcPr>
            <w:tcW w:w="757"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D29CE" w:rsidRPr="00FD29CE" w:rsidRDefault="00FD29CE">
            <w:pPr>
              <w:jc w:val="right"/>
              <w:rPr>
                <w:rFonts w:ascii="仿宋_GB2312" w:eastAsia="仿宋_GB2312" w:hAnsi="仿宋_GB2312" w:cs="仿宋_GB2312"/>
                <w:color w:val="000000" w:themeColor="text1"/>
                <w:sz w:val="32"/>
                <w:szCs w:val="32"/>
              </w:rPr>
            </w:pPr>
          </w:p>
        </w:tc>
      </w:tr>
      <w:tr w:rsidR="00F9432F"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A0938">
            <w:pPr>
              <w:jc w:val="left"/>
              <w:rPr>
                <w:rFonts w:ascii="仿宋_GB2312" w:eastAsia="仿宋_GB2312" w:hAnsi="仿宋_GB2312" w:cs="仿宋_GB2312"/>
                <w:color w:val="000000" w:themeColor="text1"/>
                <w:sz w:val="32"/>
                <w:szCs w:val="32"/>
              </w:rPr>
            </w:pPr>
            <w:r w:rsidRPr="00FD29CE">
              <w:rPr>
                <w:rFonts w:ascii="仿宋_GB2312" w:eastAsia="仿宋_GB2312" w:hAnsi="仿宋_GB2312" w:cs="仿宋_GB2312" w:hint="eastAsia"/>
                <w:color w:val="000000" w:themeColor="text1"/>
                <w:sz w:val="32"/>
                <w:szCs w:val="32"/>
              </w:rPr>
              <w:t>221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FD29CE" w:rsidRDefault="009A0938">
            <w:pPr>
              <w:jc w:val="left"/>
              <w:rPr>
                <w:rFonts w:ascii="仿宋_GB2312" w:eastAsia="仿宋_GB2312" w:hAnsi="仿宋_GB2312" w:cs="仿宋_GB2312"/>
                <w:color w:val="000000" w:themeColor="text1"/>
                <w:sz w:val="32"/>
                <w:szCs w:val="32"/>
              </w:rPr>
            </w:pPr>
            <w:r w:rsidRPr="00FD29CE">
              <w:rPr>
                <w:rFonts w:ascii="仿宋_GB2312" w:eastAsia="仿宋_GB2312" w:hAnsi="仿宋_GB2312" w:cs="仿宋_GB2312" w:hint="eastAsia"/>
                <w:color w:val="000000" w:themeColor="text1"/>
                <w:sz w:val="32"/>
                <w:szCs w:val="32"/>
              </w:rPr>
              <w:t>住房保障支出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90.61</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90.61</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center"/>
              <w:rPr>
                <w:rFonts w:ascii="仿宋_GB2312" w:eastAsia="仿宋_GB2312" w:hAnsi="仿宋_GB2312" w:cs="仿宋_GB2312"/>
                <w:color w:val="000000" w:themeColor="text1"/>
                <w:sz w:val="32"/>
                <w:szCs w:val="32"/>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2"/>
                <w:szCs w:val="32"/>
              </w:rPr>
            </w:pPr>
          </w:p>
        </w:tc>
      </w:tr>
      <w:tr w:rsidR="00F9432F" w:rsidRPr="00FD29CE" w:rsidTr="009510EF">
        <w:trPr>
          <w:trHeight w:val="502"/>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A0938">
            <w:pPr>
              <w:jc w:val="left"/>
              <w:rPr>
                <w:rFonts w:ascii="仿宋_GB2312" w:eastAsia="仿宋_GB2312" w:hAnsi="仿宋_GB2312" w:cs="仿宋_GB2312"/>
                <w:color w:val="000000" w:themeColor="text1"/>
                <w:sz w:val="32"/>
                <w:szCs w:val="32"/>
              </w:rPr>
            </w:pPr>
            <w:r w:rsidRPr="00FD29CE">
              <w:rPr>
                <w:rFonts w:ascii="仿宋_GB2312" w:eastAsia="仿宋_GB2312" w:hAnsi="仿宋_GB2312" w:cs="仿宋_GB2312" w:hint="eastAsia"/>
                <w:color w:val="000000" w:themeColor="text1"/>
                <w:sz w:val="32"/>
                <w:szCs w:val="32"/>
              </w:rPr>
              <w:t>22102</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FD29CE" w:rsidRDefault="009A0938">
            <w:pPr>
              <w:jc w:val="left"/>
              <w:rPr>
                <w:rFonts w:ascii="仿宋_GB2312" w:eastAsia="仿宋_GB2312" w:hAnsi="仿宋_GB2312" w:cs="仿宋_GB2312"/>
                <w:color w:val="000000" w:themeColor="text1"/>
                <w:sz w:val="32"/>
                <w:szCs w:val="32"/>
              </w:rPr>
            </w:pPr>
            <w:r w:rsidRPr="00FD29CE">
              <w:rPr>
                <w:rFonts w:ascii="仿宋_GB2312" w:eastAsia="仿宋_GB2312" w:hAnsi="仿宋_GB2312" w:cs="仿宋_GB2312" w:hint="eastAsia"/>
                <w:color w:val="000000" w:themeColor="text1"/>
                <w:sz w:val="32"/>
                <w:szCs w:val="32"/>
              </w:rPr>
              <w:t>住房改革支出</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90.61</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90.61</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center"/>
              <w:rPr>
                <w:rFonts w:ascii="仿宋_GB2312" w:eastAsia="仿宋_GB2312" w:hAnsi="仿宋_GB2312" w:cs="仿宋_GB2312"/>
                <w:color w:val="000000" w:themeColor="text1"/>
                <w:sz w:val="32"/>
                <w:szCs w:val="32"/>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2"/>
                <w:szCs w:val="32"/>
              </w:rPr>
            </w:pPr>
          </w:p>
        </w:tc>
      </w:tr>
      <w:tr w:rsidR="00F9432F" w:rsidRPr="00FD29CE" w:rsidTr="009510EF">
        <w:trPr>
          <w:trHeight w:val="514"/>
        </w:trPr>
        <w:tc>
          <w:tcPr>
            <w:tcW w:w="906"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A0938">
            <w:pPr>
              <w:jc w:val="left"/>
              <w:rPr>
                <w:rFonts w:ascii="仿宋_GB2312" w:eastAsia="仿宋_GB2312" w:hAnsi="仿宋_GB2312" w:cs="仿宋_GB2312"/>
                <w:color w:val="000000" w:themeColor="text1"/>
                <w:sz w:val="32"/>
                <w:szCs w:val="32"/>
              </w:rPr>
            </w:pPr>
            <w:r w:rsidRPr="00FD29CE">
              <w:rPr>
                <w:rFonts w:ascii="仿宋_GB2312" w:eastAsia="仿宋_GB2312" w:hAnsi="仿宋_GB2312" w:cs="仿宋_GB2312" w:hint="eastAsia"/>
                <w:color w:val="000000" w:themeColor="text1"/>
                <w:sz w:val="32"/>
                <w:szCs w:val="32"/>
              </w:rPr>
              <w:t>2210201</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9432F" w:rsidRPr="00FD29CE" w:rsidRDefault="009A0938">
            <w:pPr>
              <w:jc w:val="left"/>
              <w:rPr>
                <w:rFonts w:ascii="仿宋_GB2312" w:eastAsia="仿宋_GB2312" w:hAnsi="仿宋_GB2312" w:cs="仿宋_GB2312"/>
                <w:color w:val="000000" w:themeColor="text1"/>
                <w:sz w:val="32"/>
                <w:szCs w:val="32"/>
              </w:rPr>
            </w:pPr>
            <w:r w:rsidRPr="00FD29CE">
              <w:rPr>
                <w:rFonts w:ascii="仿宋_GB2312" w:eastAsia="仿宋_GB2312" w:hAnsi="仿宋_GB2312" w:cs="仿宋_GB2312" w:hint="eastAsia"/>
                <w:color w:val="000000" w:themeColor="text1"/>
                <w:sz w:val="32"/>
                <w:szCs w:val="32"/>
              </w:rPr>
              <w:t>住房公积金</w:t>
            </w:r>
          </w:p>
        </w:tc>
        <w:tc>
          <w:tcPr>
            <w:tcW w:w="1158"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90.61</w:t>
            </w:r>
          </w:p>
        </w:tc>
        <w:tc>
          <w:tcPr>
            <w:tcW w:w="1252"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9510EF">
            <w:pPr>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90.61</w:t>
            </w:r>
          </w:p>
        </w:tc>
        <w:tc>
          <w:tcPr>
            <w:tcW w:w="1134"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center"/>
              <w:rPr>
                <w:rFonts w:ascii="仿宋_GB2312" w:eastAsia="仿宋_GB2312" w:hAnsi="仿宋_GB2312" w:cs="仿宋_GB2312"/>
                <w:color w:val="000000" w:themeColor="text1"/>
                <w:sz w:val="32"/>
                <w:szCs w:val="32"/>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2"/>
                <w:szCs w:val="3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2"/>
                <w:szCs w:val="32"/>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F9432F" w:rsidRPr="00FD29CE" w:rsidRDefault="00F9432F">
            <w:pPr>
              <w:jc w:val="right"/>
              <w:rPr>
                <w:rFonts w:ascii="仿宋_GB2312" w:eastAsia="仿宋_GB2312" w:hAnsi="仿宋_GB2312" w:cs="仿宋_GB2312"/>
                <w:color w:val="000000" w:themeColor="text1"/>
                <w:sz w:val="32"/>
                <w:szCs w:val="32"/>
              </w:rPr>
            </w:pPr>
          </w:p>
        </w:tc>
      </w:tr>
    </w:tbl>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注：本表反映部门本年度各项支出情况。</w:t>
      </w:r>
      <w:r w:rsidRPr="000014BB">
        <w:rPr>
          <w:rFonts w:ascii="仿宋_GB2312" w:eastAsia="仿宋_GB2312" w:hAnsi="仿宋_GB2312" w:cs="仿宋_GB2312" w:hint="eastAsia"/>
          <w:color w:val="000000" w:themeColor="text1"/>
          <w:kern w:val="0"/>
          <w:sz w:val="30"/>
          <w:szCs w:val="30"/>
        </w:rPr>
        <w:t>本表金额转换为万元时，因四舍五入可能存在尾差。</w:t>
      </w:r>
    </w:p>
    <w:p w:rsidR="00F9432F" w:rsidRPr="000014BB" w:rsidRDefault="009A0938">
      <w:pPr>
        <w:jc w:val="center"/>
        <w:textAlignment w:val="center"/>
        <w:rPr>
          <w:rFonts w:ascii="黑体" w:eastAsia="黑体" w:hAnsi="黑体"/>
          <w:color w:val="000000" w:themeColor="text1"/>
          <w:sz w:val="30"/>
          <w:szCs w:val="30"/>
        </w:rPr>
      </w:pPr>
      <w:r w:rsidRPr="000014BB">
        <w:rPr>
          <w:rFonts w:ascii="黑体" w:eastAsia="黑体" w:hAnsi="黑体" w:hint="eastAsia"/>
          <w:color w:val="000000" w:themeColor="text1"/>
          <w:sz w:val="30"/>
          <w:szCs w:val="30"/>
        </w:rPr>
        <w:t>财政拨款收入支出决算总表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公开04表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编制部门：绥德县</w:t>
      </w:r>
      <w:r w:rsidR="0011062D">
        <w:rPr>
          <w:rFonts w:ascii="仿宋_GB2312" w:eastAsia="仿宋_GB2312" w:hAnsi="仿宋_GB2312" w:cs="仿宋_GB2312" w:hint="eastAsia"/>
          <w:b/>
          <w:bCs/>
          <w:color w:val="000000" w:themeColor="text1"/>
          <w:sz w:val="30"/>
          <w:szCs w:val="30"/>
        </w:rPr>
        <w:t>政府</w:t>
      </w:r>
      <w:r w:rsidRPr="000014BB">
        <w:rPr>
          <w:rFonts w:ascii="仿宋_GB2312" w:eastAsia="仿宋_GB2312" w:hAnsi="仿宋_GB2312" w:cs="仿宋_GB2312" w:hint="eastAsia"/>
          <w:b/>
          <w:bCs/>
          <w:color w:val="000000" w:themeColor="text1"/>
          <w:sz w:val="30"/>
          <w:szCs w:val="30"/>
        </w:rPr>
        <w:t>办公室                                          金额单位：万元</w:t>
      </w:r>
    </w:p>
    <w:tbl>
      <w:tblPr>
        <w:tblW w:w="8824" w:type="dxa"/>
        <w:tblLayout w:type="fixed"/>
        <w:tblCellMar>
          <w:top w:w="15" w:type="dxa"/>
          <w:left w:w="15" w:type="dxa"/>
          <w:bottom w:w="15" w:type="dxa"/>
          <w:right w:w="15" w:type="dxa"/>
        </w:tblCellMar>
        <w:tblLook w:val="04A0"/>
      </w:tblPr>
      <w:tblGrid>
        <w:gridCol w:w="2552"/>
        <w:gridCol w:w="705"/>
        <w:gridCol w:w="2570"/>
        <w:gridCol w:w="992"/>
        <w:gridCol w:w="1046"/>
        <w:gridCol w:w="959"/>
      </w:tblGrid>
      <w:tr w:rsidR="00F9432F" w:rsidRPr="000014BB">
        <w:trPr>
          <w:trHeight w:val="457"/>
        </w:trPr>
        <w:tc>
          <w:tcPr>
            <w:tcW w:w="3257"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sz w:val="30"/>
                <w:szCs w:val="30"/>
              </w:rPr>
              <w:t>收入</w:t>
            </w:r>
          </w:p>
        </w:tc>
        <w:tc>
          <w:tcPr>
            <w:tcW w:w="5567" w:type="dxa"/>
            <w:gridSpan w:val="4"/>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sz w:val="30"/>
                <w:szCs w:val="30"/>
              </w:rPr>
              <w:t>支出</w:t>
            </w:r>
          </w:p>
        </w:tc>
      </w:tr>
      <w:tr w:rsidR="00F9432F" w:rsidRPr="000014BB" w:rsidTr="00337620">
        <w:trPr>
          <w:trHeight w:val="942"/>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项    目</w:t>
            </w: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决算数</w:t>
            </w: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合计</w:t>
            </w: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一般公共预算财政拨款</w:t>
            </w: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政府性基金预算财政拨款</w:t>
            </w: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lastRenderedPageBreak/>
              <w:t>1、一般公共预算财政拨款</w:t>
            </w: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4956.92</w:t>
            </w: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1、一般公共服务支出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2、政府性基金预算财政拨款</w:t>
            </w: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2、外交支出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3、国有资本经营预算收入</w:t>
            </w: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3、国防支出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4、公共安全支出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5、教育支出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6、科学技术支出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7、</w:t>
            </w:r>
            <w:r w:rsidRPr="000014BB">
              <w:rPr>
                <w:rFonts w:ascii="仿宋_GB2312" w:eastAsia="仿宋_GB2312" w:hAnsi="仿宋_GB2312" w:cs="仿宋_GB2312" w:hint="eastAsia"/>
                <w:color w:val="000000" w:themeColor="text1"/>
                <w:spacing w:val="-11"/>
                <w:w w:val="98"/>
                <w:kern w:val="0"/>
                <w:sz w:val="30"/>
                <w:szCs w:val="30"/>
              </w:rPr>
              <w:t>文化旅游体育与传媒支出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8、社会保障和就业支出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9、卫生健康支出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10、节能环保支出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2698.11</w:t>
            </w: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2698.11</w:t>
            </w: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11、城乡社区支出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12、农林水支出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13、交通运输支出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14、资源勘探信息等支出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15、商业服务业等支出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16、金融支出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17、援助其他地区支出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18、</w:t>
            </w:r>
            <w:r w:rsidRPr="000014BB">
              <w:rPr>
                <w:rFonts w:ascii="仿宋_GB2312" w:eastAsia="仿宋_GB2312" w:hAnsi="仿宋_GB2312" w:cs="仿宋_GB2312" w:hint="eastAsia"/>
                <w:color w:val="000000" w:themeColor="text1"/>
                <w:spacing w:val="-11"/>
                <w:w w:val="98"/>
                <w:kern w:val="0"/>
                <w:sz w:val="30"/>
                <w:szCs w:val="30"/>
              </w:rPr>
              <w:t>自然资源海洋气象等支出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19、住房保障支出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20、粮油物资储备支出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21、灾害防治及应急管理支出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textAlignment w:val="center"/>
              <w:rPr>
                <w:rFonts w:ascii="仿宋_GB2312" w:eastAsia="仿宋_GB2312" w:hAnsi="仿宋_GB2312" w:cs="仿宋_GB2312"/>
                <w:color w:val="000000" w:themeColor="text1"/>
                <w:sz w:val="30"/>
                <w:szCs w:val="30"/>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textAlignment w:val="center"/>
              <w:rPr>
                <w:rFonts w:ascii="仿宋_GB2312" w:eastAsia="仿宋_GB2312" w:hAnsi="仿宋_GB2312" w:cs="仿宋_GB2312"/>
                <w:b/>
                <w:color w:val="000000" w:themeColor="text1"/>
                <w:sz w:val="30"/>
                <w:szCs w:val="30"/>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textAlignment w:val="center"/>
              <w:rPr>
                <w:rFonts w:ascii="仿宋_GB2312" w:eastAsia="仿宋_GB2312" w:hAnsi="仿宋_GB2312" w:cs="仿宋_GB2312"/>
                <w:color w:val="000000" w:themeColor="text1"/>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22、其他支出</w:t>
            </w:r>
          </w:p>
        </w:tc>
        <w:tc>
          <w:tcPr>
            <w:tcW w:w="992" w:type="dxa"/>
            <w:tcBorders>
              <w:top w:val="single" w:sz="4" w:space="0" w:color="000000"/>
              <w:bottom w:val="single" w:sz="4" w:space="0" w:color="000000"/>
              <w:right w:val="single" w:sz="4" w:space="0" w:color="000000"/>
            </w:tcBorders>
            <w:vAlign w:val="center"/>
          </w:tcPr>
          <w:p w:rsidR="00F9432F" w:rsidRPr="000014BB" w:rsidRDefault="00F9432F" w:rsidP="000014BB">
            <w:pPr>
              <w:ind w:firstLineChars="100" w:firstLine="300"/>
              <w:jc w:val="left"/>
              <w:textAlignment w:val="center"/>
              <w:rPr>
                <w:rFonts w:ascii="仿宋_GB2312" w:eastAsia="仿宋_GB2312" w:hAnsi="仿宋_GB2312" w:cs="仿宋_GB2312"/>
                <w:color w:val="000000" w:themeColor="text1"/>
                <w:kern w:val="0"/>
                <w:sz w:val="30"/>
                <w:szCs w:val="30"/>
              </w:rPr>
            </w:pPr>
          </w:p>
        </w:tc>
        <w:tc>
          <w:tcPr>
            <w:tcW w:w="1046" w:type="dxa"/>
            <w:tcBorders>
              <w:top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59" w:type="dxa"/>
            <w:tcBorders>
              <w:top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b/>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本年收入合计</w:t>
            </w: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right"/>
              <w:textAlignment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kern w:val="0"/>
                <w:sz w:val="30"/>
                <w:szCs w:val="30"/>
              </w:rPr>
              <w:t>4956.92</w:t>
            </w: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本年支出合计</w:t>
            </w:r>
          </w:p>
        </w:tc>
        <w:tc>
          <w:tcPr>
            <w:tcW w:w="992" w:type="dxa"/>
            <w:tcBorders>
              <w:top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4956.92</w:t>
            </w:r>
          </w:p>
        </w:tc>
        <w:tc>
          <w:tcPr>
            <w:tcW w:w="1046" w:type="dxa"/>
            <w:tcBorders>
              <w:top w:val="single" w:sz="4" w:space="0" w:color="000000"/>
              <w:bottom w:val="single" w:sz="4" w:space="0" w:color="000000"/>
              <w:right w:val="single" w:sz="4" w:space="0" w:color="000000"/>
            </w:tcBorders>
            <w:vAlign w:val="center"/>
          </w:tcPr>
          <w:p w:rsidR="00F9432F" w:rsidRPr="000014BB" w:rsidRDefault="00A93076">
            <w:pPr>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4956.92</w:t>
            </w:r>
          </w:p>
        </w:tc>
        <w:tc>
          <w:tcPr>
            <w:tcW w:w="959" w:type="dxa"/>
            <w:tcBorders>
              <w:top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b/>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年初财政拨款结转和结余</w:t>
            </w: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b/>
                <w:color w:val="000000" w:themeColor="text1"/>
                <w:kern w:val="0"/>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年末财政拨款结转和结余</w:t>
            </w:r>
          </w:p>
        </w:tc>
        <w:tc>
          <w:tcPr>
            <w:tcW w:w="992" w:type="dxa"/>
            <w:tcBorders>
              <w:top w:val="single" w:sz="4" w:space="0" w:color="000000"/>
              <w:bottom w:val="single" w:sz="4" w:space="0" w:color="000000"/>
              <w:right w:val="single" w:sz="4" w:space="0" w:color="000000"/>
            </w:tcBorders>
            <w:vAlign w:val="center"/>
          </w:tcPr>
          <w:p w:rsidR="00F9432F" w:rsidRPr="000014BB" w:rsidRDefault="00F9432F" w:rsidP="000014BB">
            <w:pPr>
              <w:ind w:firstLineChars="100" w:firstLine="300"/>
              <w:jc w:val="left"/>
              <w:textAlignment w:val="center"/>
              <w:rPr>
                <w:rFonts w:ascii="仿宋_GB2312" w:eastAsia="仿宋_GB2312" w:hAnsi="仿宋_GB2312" w:cs="仿宋_GB2312"/>
                <w:color w:val="000000" w:themeColor="text1"/>
                <w:kern w:val="0"/>
                <w:sz w:val="30"/>
                <w:szCs w:val="30"/>
              </w:rPr>
            </w:pPr>
          </w:p>
        </w:tc>
        <w:tc>
          <w:tcPr>
            <w:tcW w:w="1046" w:type="dxa"/>
            <w:tcBorders>
              <w:top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59" w:type="dxa"/>
            <w:tcBorders>
              <w:top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b/>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1、一般公共预算财政拨款</w:t>
            </w: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textAlignment w:val="center"/>
              <w:rPr>
                <w:rFonts w:ascii="仿宋_GB2312" w:eastAsia="仿宋_GB2312" w:hAnsi="仿宋_GB2312" w:cs="仿宋_GB2312"/>
                <w:b/>
                <w:color w:val="000000" w:themeColor="text1"/>
                <w:kern w:val="0"/>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textAlignment w:val="center"/>
              <w:rPr>
                <w:rFonts w:ascii="仿宋_GB2312" w:eastAsia="仿宋_GB2312" w:hAnsi="仿宋_GB2312" w:cs="仿宋_GB2312"/>
                <w:b/>
                <w:color w:val="000000" w:themeColor="text1"/>
                <w:kern w:val="0"/>
                <w:sz w:val="30"/>
                <w:szCs w:val="30"/>
              </w:rPr>
            </w:pPr>
          </w:p>
        </w:tc>
        <w:tc>
          <w:tcPr>
            <w:tcW w:w="992" w:type="dxa"/>
            <w:tcBorders>
              <w:top w:val="single" w:sz="4" w:space="0" w:color="000000"/>
              <w:bottom w:val="single" w:sz="4" w:space="0" w:color="000000"/>
              <w:right w:val="single" w:sz="4" w:space="0" w:color="000000"/>
            </w:tcBorders>
            <w:vAlign w:val="center"/>
          </w:tcPr>
          <w:p w:rsidR="00F9432F" w:rsidRPr="000014BB" w:rsidRDefault="00F9432F" w:rsidP="000014BB">
            <w:pPr>
              <w:ind w:firstLineChars="100" w:firstLine="300"/>
              <w:jc w:val="left"/>
              <w:textAlignment w:val="center"/>
              <w:rPr>
                <w:rFonts w:ascii="仿宋_GB2312" w:eastAsia="仿宋_GB2312" w:hAnsi="仿宋_GB2312" w:cs="仿宋_GB2312"/>
                <w:color w:val="000000" w:themeColor="text1"/>
                <w:kern w:val="0"/>
                <w:sz w:val="30"/>
                <w:szCs w:val="30"/>
              </w:rPr>
            </w:pPr>
          </w:p>
        </w:tc>
        <w:tc>
          <w:tcPr>
            <w:tcW w:w="1046" w:type="dxa"/>
            <w:tcBorders>
              <w:top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59" w:type="dxa"/>
            <w:tcBorders>
              <w:top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b/>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2、政府性基金预算财政拨款</w:t>
            </w: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textAlignment w:val="center"/>
              <w:rPr>
                <w:rFonts w:ascii="仿宋_GB2312" w:eastAsia="仿宋_GB2312" w:hAnsi="仿宋_GB2312" w:cs="仿宋_GB2312"/>
                <w:b/>
                <w:color w:val="000000" w:themeColor="text1"/>
                <w:kern w:val="0"/>
                <w:sz w:val="30"/>
                <w:szCs w:val="30"/>
              </w:rPr>
            </w:pP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textAlignment w:val="center"/>
              <w:rPr>
                <w:rFonts w:ascii="仿宋_GB2312" w:eastAsia="仿宋_GB2312" w:hAnsi="仿宋_GB2312" w:cs="仿宋_GB2312"/>
                <w:b/>
                <w:color w:val="000000" w:themeColor="text1"/>
                <w:kern w:val="0"/>
                <w:sz w:val="30"/>
                <w:szCs w:val="30"/>
              </w:rPr>
            </w:pPr>
          </w:p>
        </w:tc>
        <w:tc>
          <w:tcPr>
            <w:tcW w:w="992" w:type="dxa"/>
            <w:tcBorders>
              <w:top w:val="single" w:sz="4" w:space="0" w:color="000000"/>
              <w:bottom w:val="single" w:sz="4" w:space="0" w:color="000000"/>
              <w:right w:val="single" w:sz="4" w:space="0" w:color="000000"/>
            </w:tcBorders>
            <w:vAlign w:val="center"/>
          </w:tcPr>
          <w:p w:rsidR="00F9432F" w:rsidRPr="000014BB" w:rsidRDefault="00F9432F" w:rsidP="000014BB">
            <w:pPr>
              <w:ind w:firstLineChars="100" w:firstLine="300"/>
              <w:jc w:val="left"/>
              <w:textAlignment w:val="center"/>
              <w:rPr>
                <w:rFonts w:ascii="仿宋_GB2312" w:eastAsia="仿宋_GB2312" w:hAnsi="仿宋_GB2312" w:cs="仿宋_GB2312"/>
                <w:color w:val="000000" w:themeColor="text1"/>
                <w:kern w:val="0"/>
                <w:sz w:val="30"/>
                <w:szCs w:val="30"/>
              </w:rPr>
            </w:pPr>
          </w:p>
        </w:tc>
        <w:tc>
          <w:tcPr>
            <w:tcW w:w="1046" w:type="dxa"/>
            <w:tcBorders>
              <w:top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59" w:type="dxa"/>
            <w:tcBorders>
              <w:top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b/>
                <w:color w:val="000000" w:themeColor="text1"/>
                <w:sz w:val="30"/>
                <w:szCs w:val="30"/>
              </w:rPr>
            </w:pPr>
          </w:p>
        </w:tc>
      </w:tr>
      <w:tr w:rsidR="00F9432F" w:rsidRPr="000014BB" w:rsidTr="00337620">
        <w:trPr>
          <w:trHeight w:val="340"/>
        </w:trPr>
        <w:tc>
          <w:tcPr>
            <w:tcW w:w="255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收入总计</w:t>
            </w:r>
          </w:p>
        </w:tc>
        <w:tc>
          <w:tcPr>
            <w:tcW w:w="70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93076">
            <w:pPr>
              <w:jc w:val="right"/>
              <w:rPr>
                <w:rFonts w:ascii="仿宋_GB2312" w:eastAsia="仿宋_GB2312" w:hAnsi="仿宋_GB2312" w:cs="仿宋_GB2312"/>
                <w:b/>
                <w:color w:val="000000" w:themeColor="text1"/>
                <w:kern w:val="0"/>
                <w:sz w:val="30"/>
                <w:szCs w:val="30"/>
              </w:rPr>
            </w:pPr>
            <w:r>
              <w:rPr>
                <w:rFonts w:ascii="仿宋_GB2312" w:eastAsia="仿宋_GB2312" w:hAnsi="仿宋_GB2312" w:cs="仿宋_GB2312" w:hint="eastAsia"/>
                <w:b/>
                <w:color w:val="000000" w:themeColor="text1"/>
                <w:kern w:val="0"/>
                <w:sz w:val="30"/>
                <w:szCs w:val="30"/>
              </w:rPr>
              <w:t>4956.92</w:t>
            </w:r>
          </w:p>
        </w:tc>
        <w:tc>
          <w:tcPr>
            <w:tcW w:w="25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支出总计</w:t>
            </w:r>
          </w:p>
        </w:tc>
        <w:tc>
          <w:tcPr>
            <w:tcW w:w="992" w:type="dxa"/>
            <w:tcBorders>
              <w:top w:val="single" w:sz="4" w:space="0" w:color="000000"/>
              <w:bottom w:val="single" w:sz="4" w:space="0" w:color="000000"/>
              <w:right w:val="single" w:sz="4" w:space="0" w:color="000000"/>
            </w:tcBorders>
            <w:vAlign w:val="center"/>
          </w:tcPr>
          <w:p w:rsidR="00F9432F" w:rsidRPr="000014BB" w:rsidRDefault="00A93076">
            <w:pPr>
              <w:jc w:val="left"/>
              <w:textAlignment w:val="center"/>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4956.92</w:t>
            </w:r>
          </w:p>
        </w:tc>
        <w:tc>
          <w:tcPr>
            <w:tcW w:w="1046" w:type="dxa"/>
            <w:tcBorders>
              <w:top w:val="single" w:sz="4" w:space="0" w:color="000000"/>
              <w:bottom w:val="single" w:sz="4" w:space="0" w:color="000000"/>
              <w:right w:val="single" w:sz="4" w:space="0" w:color="000000"/>
            </w:tcBorders>
            <w:vAlign w:val="center"/>
          </w:tcPr>
          <w:p w:rsidR="00F9432F" w:rsidRPr="000014BB" w:rsidRDefault="00A93076">
            <w:pPr>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4956.92</w:t>
            </w:r>
          </w:p>
        </w:tc>
        <w:tc>
          <w:tcPr>
            <w:tcW w:w="959" w:type="dxa"/>
            <w:tcBorders>
              <w:top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b/>
                <w:color w:val="000000" w:themeColor="text1"/>
                <w:sz w:val="30"/>
                <w:szCs w:val="30"/>
              </w:rPr>
            </w:pPr>
          </w:p>
        </w:tc>
      </w:tr>
    </w:tbl>
    <w:p w:rsidR="00F9432F" w:rsidRPr="000014BB" w:rsidRDefault="009A0938">
      <w:pPr>
        <w:jc w:val="left"/>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sz w:val="30"/>
          <w:szCs w:val="30"/>
        </w:rPr>
        <w:t>注：本表反映部门本年度一般公共预算财政拨款和政府性基金预算财政拨款的总收支和年末结转结余情况。本表金额转换为万元时，因四舍五入可能存在尾差。</w:t>
      </w:r>
    </w:p>
    <w:p w:rsidR="00F9432F" w:rsidRPr="000014BB" w:rsidRDefault="009A0938">
      <w:pPr>
        <w:jc w:val="center"/>
        <w:textAlignment w:val="center"/>
        <w:rPr>
          <w:rFonts w:ascii="黑体" w:eastAsia="黑体" w:hAnsi="黑体"/>
          <w:color w:val="000000" w:themeColor="text1"/>
          <w:sz w:val="30"/>
          <w:szCs w:val="30"/>
        </w:rPr>
      </w:pPr>
      <w:r w:rsidRPr="000014BB">
        <w:rPr>
          <w:rFonts w:ascii="黑体" w:eastAsia="黑体" w:hAnsi="黑体" w:hint="eastAsia"/>
          <w:color w:val="000000" w:themeColor="text1"/>
          <w:sz w:val="30"/>
          <w:szCs w:val="30"/>
        </w:rPr>
        <w:t>一般公共预算财政拨款支出决算表</w:t>
      </w:r>
    </w:p>
    <w:p w:rsidR="00F9432F" w:rsidRPr="000014BB" w:rsidRDefault="009A0938">
      <w:pPr>
        <w:jc w:val="center"/>
        <w:textAlignment w:val="center"/>
        <w:rPr>
          <w:rFonts w:ascii="黑体" w:eastAsia="黑体" w:hAnsi="黑体"/>
          <w:color w:val="000000" w:themeColor="text1"/>
          <w:sz w:val="30"/>
          <w:szCs w:val="30"/>
        </w:rPr>
      </w:pPr>
      <w:r w:rsidRPr="000014BB">
        <w:rPr>
          <w:rFonts w:ascii="黑体" w:eastAsia="黑体" w:hAnsi="黑体" w:hint="eastAsia"/>
          <w:color w:val="000000" w:themeColor="text1"/>
          <w:sz w:val="30"/>
          <w:szCs w:val="30"/>
        </w:rPr>
        <w:t>（按功能分类科目）</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lastRenderedPageBreak/>
        <w:t xml:space="preserve">                                                      公开05表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编制部门：绥德县</w:t>
      </w:r>
      <w:r w:rsidR="003F2F70">
        <w:rPr>
          <w:rFonts w:ascii="仿宋_GB2312" w:eastAsia="仿宋_GB2312" w:hAnsi="仿宋_GB2312" w:cs="仿宋_GB2312" w:hint="eastAsia"/>
          <w:b/>
          <w:bCs/>
          <w:color w:val="000000" w:themeColor="text1"/>
          <w:sz w:val="30"/>
          <w:szCs w:val="30"/>
        </w:rPr>
        <w:t>政府</w:t>
      </w:r>
      <w:r w:rsidRPr="000014BB">
        <w:rPr>
          <w:rFonts w:ascii="仿宋_GB2312" w:eastAsia="仿宋_GB2312" w:hAnsi="仿宋_GB2312" w:cs="仿宋_GB2312" w:hint="eastAsia"/>
          <w:b/>
          <w:bCs/>
          <w:color w:val="000000" w:themeColor="text1"/>
          <w:sz w:val="30"/>
          <w:szCs w:val="30"/>
        </w:rPr>
        <w:t>办公室金额单位：万元</w:t>
      </w:r>
    </w:p>
    <w:tbl>
      <w:tblPr>
        <w:tblW w:w="8777" w:type="dxa"/>
        <w:tblLayout w:type="fixed"/>
        <w:tblCellMar>
          <w:top w:w="15" w:type="dxa"/>
          <w:left w:w="15" w:type="dxa"/>
          <w:bottom w:w="15" w:type="dxa"/>
          <w:right w:w="15" w:type="dxa"/>
        </w:tblCellMar>
        <w:tblLook w:val="04A0"/>
      </w:tblPr>
      <w:tblGrid>
        <w:gridCol w:w="1170"/>
        <w:gridCol w:w="1530"/>
        <w:gridCol w:w="1013"/>
        <w:gridCol w:w="1020"/>
        <w:gridCol w:w="935"/>
        <w:gridCol w:w="1039"/>
        <w:gridCol w:w="1020"/>
        <w:gridCol w:w="1050"/>
      </w:tblGrid>
      <w:tr w:rsidR="00F9432F" w:rsidRPr="000014BB">
        <w:trPr>
          <w:trHeight w:val="414"/>
        </w:trPr>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    目</w:t>
            </w:r>
          </w:p>
        </w:tc>
        <w:tc>
          <w:tcPr>
            <w:tcW w:w="1013"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本年支出合计</w:t>
            </w:r>
          </w:p>
        </w:tc>
        <w:tc>
          <w:tcPr>
            <w:tcW w:w="2994" w:type="dxa"/>
            <w:gridSpan w:val="3"/>
            <w:tcBorders>
              <w:top w:val="single" w:sz="4" w:space="0" w:color="000000"/>
              <w:left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备注</w:t>
            </w:r>
          </w:p>
        </w:tc>
      </w:tr>
      <w:tr w:rsidR="00F9432F" w:rsidRPr="000014BB">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功能分类科目编码</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科目名称</w:t>
            </w:r>
          </w:p>
        </w:tc>
        <w:tc>
          <w:tcPr>
            <w:tcW w:w="1013"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trPr>
          <w:trHeight w:val="595"/>
        </w:trPr>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合计</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14CD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4956.92</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B27A8">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1467.9</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B27A8">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972.85</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B27A8">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495.05</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B27A8">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3489.02</w:t>
            </w: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201</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一般公共服务支出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14CD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14CD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14CD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678.31</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14CD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495.05</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201</w:t>
            </w:r>
            <w:r w:rsidR="00592549">
              <w:rPr>
                <w:rFonts w:ascii="仿宋_GB2312" w:eastAsia="仿宋_GB2312" w:hAnsi="仿宋_GB2312" w:cs="仿宋_GB2312" w:hint="eastAsia"/>
                <w:color w:val="000000" w:themeColor="text1"/>
                <w:sz w:val="30"/>
                <w:szCs w:val="30"/>
              </w:rPr>
              <w:t>0</w:t>
            </w:r>
            <w:r w:rsidRPr="000014BB">
              <w:rPr>
                <w:rFonts w:ascii="仿宋_GB2312" w:eastAsia="仿宋_GB2312" w:hAnsi="仿宋_GB2312" w:cs="仿宋_GB2312" w:hint="eastAsia"/>
                <w:color w:val="000000" w:themeColor="text1"/>
                <w:sz w:val="30"/>
                <w:szCs w:val="30"/>
              </w:rPr>
              <w:t>3</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政府</w:t>
            </w:r>
            <w:r w:rsidR="009A0938" w:rsidRPr="000014BB">
              <w:rPr>
                <w:rFonts w:ascii="仿宋_GB2312" w:eastAsia="仿宋_GB2312" w:hAnsi="仿宋_GB2312" w:cs="仿宋_GB2312" w:hint="eastAsia"/>
                <w:color w:val="000000" w:themeColor="text1"/>
                <w:sz w:val="30"/>
                <w:szCs w:val="30"/>
              </w:rPr>
              <w:t>办公厅（室）及相关机构事务</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678.31</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495.05</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201</w:t>
            </w:r>
            <w:r w:rsidR="00592549">
              <w:rPr>
                <w:rFonts w:ascii="仿宋_GB2312" w:eastAsia="仿宋_GB2312" w:hAnsi="仿宋_GB2312" w:cs="仿宋_GB2312" w:hint="eastAsia"/>
                <w:color w:val="000000" w:themeColor="text1"/>
                <w:sz w:val="30"/>
                <w:szCs w:val="30"/>
              </w:rPr>
              <w:t>03</w:t>
            </w:r>
            <w:r w:rsidRPr="000014BB">
              <w:rPr>
                <w:rFonts w:ascii="仿宋_GB2312" w:eastAsia="仿宋_GB2312" w:hAnsi="仿宋_GB2312" w:cs="仿宋_GB2312" w:hint="eastAsia"/>
                <w:color w:val="000000" w:themeColor="text1"/>
                <w:sz w:val="30"/>
                <w:szCs w:val="30"/>
              </w:rPr>
              <w:t>01</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行政运行</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1173.36</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678.31</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495.05</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社会保障和就业支出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59254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20805</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592549">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行政事业单位</w:t>
            </w:r>
            <w:r w:rsidR="00592549">
              <w:rPr>
                <w:rFonts w:ascii="仿宋_GB2312" w:eastAsia="仿宋_GB2312" w:hAnsi="仿宋_GB2312" w:cs="仿宋_GB2312" w:hint="eastAsia"/>
                <w:color w:val="000000" w:themeColor="text1"/>
                <w:sz w:val="30"/>
                <w:szCs w:val="30"/>
              </w:rPr>
              <w:t>养老支出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128.21</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2080505</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机关事业单位基本养老保险缴费支出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91.58</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91.58</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91.58</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lastRenderedPageBreak/>
              <w:t>2080506</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机关事业单位职业年金缴费支出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36.63</w:t>
            </w:r>
            <w:r w:rsidR="009A0938" w:rsidRPr="000014BB">
              <w:rPr>
                <w:rFonts w:ascii="仿宋_GB2312" w:eastAsia="仿宋_GB2312" w:hAnsi="仿宋_GB2312" w:cs="仿宋_GB2312" w:hint="eastAsia"/>
                <w:color w:val="000000" w:themeColor="text1"/>
                <w:sz w:val="30"/>
                <w:szCs w:val="30"/>
              </w:rPr>
              <w:t>8</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36.63</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rsidP="005B27A8">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36.63</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210</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卫生健康支出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21011</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行政事业单位医疗</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2101101</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行政单位医疗</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54.9</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sidRPr="00E82720">
              <w:rPr>
                <w:rFonts w:hint="eastAsia"/>
                <w:sz w:val="30"/>
                <w:szCs w:val="30"/>
              </w:rPr>
              <w:t>211</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节能环保支出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2698.11</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2698.11</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t>21104</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自然生态保护</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1186.98</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1186.98</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t>2110402</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农村环境保护</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1186.98</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1186.98</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t>21111</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污染减排</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954.13</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954.13</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t>2111101</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生态环境监测与信息</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954.13</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954.13</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t>21199</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其他节能环保支出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557</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557</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t>2119901</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其他节能环保支出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557</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557</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t>213</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农林水支出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t>21301</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农业农村</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lastRenderedPageBreak/>
              <w:t>2130152</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对高校毕业生到基层任职补助</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rsidP="00E82720">
            <w:pPr>
              <w:pStyle w:val="a0"/>
              <w:rPr>
                <w:sz w:val="30"/>
                <w:szCs w:val="30"/>
              </w:rPr>
            </w:pPr>
            <w:r>
              <w:rPr>
                <w:rFonts w:hint="eastAsia"/>
                <w:sz w:val="30"/>
                <w:szCs w:val="30"/>
              </w:rPr>
              <w:t>217</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金融支出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rsidP="00E82720">
            <w:pPr>
              <w:pStyle w:val="a0"/>
              <w:rPr>
                <w:sz w:val="30"/>
                <w:szCs w:val="30"/>
              </w:rPr>
            </w:pPr>
            <w:r>
              <w:rPr>
                <w:rFonts w:hint="eastAsia"/>
                <w:sz w:val="30"/>
                <w:szCs w:val="30"/>
              </w:rPr>
              <w:t>21799</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其他金融支出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rsidP="00E82720">
            <w:pPr>
              <w:pStyle w:val="a0"/>
              <w:rPr>
                <w:sz w:val="30"/>
                <w:szCs w:val="30"/>
              </w:rPr>
            </w:pPr>
            <w:r>
              <w:rPr>
                <w:rFonts w:hint="eastAsia"/>
                <w:sz w:val="30"/>
                <w:szCs w:val="30"/>
              </w:rPr>
              <w:t>2179901</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其他金融支出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724.91</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rsidP="00E82720">
            <w:pPr>
              <w:pStyle w:val="a0"/>
              <w:rPr>
                <w:sz w:val="30"/>
                <w:szCs w:val="30"/>
              </w:rPr>
            </w:pPr>
            <w:r>
              <w:rPr>
                <w:rFonts w:hint="eastAsia"/>
                <w:sz w:val="30"/>
                <w:szCs w:val="30"/>
              </w:rPr>
              <w:t>220</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自然资源海洋气象等支出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20.82</w:t>
            </w: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20.82</w:t>
            </w: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61</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rsidP="00E82720">
            <w:pPr>
              <w:pStyle w:val="a0"/>
              <w:rPr>
                <w:sz w:val="30"/>
                <w:szCs w:val="30"/>
              </w:rPr>
            </w:pPr>
            <w:r>
              <w:rPr>
                <w:rFonts w:hint="eastAsia"/>
                <w:sz w:val="30"/>
                <w:szCs w:val="30"/>
              </w:rPr>
              <w:t>22005</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气象事务</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20.82</w:t>
            </w: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20.82</w:t>
            </w: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61</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E82720"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rsidP="00E82720">
            <w:pPr>
              <w:pStyle w:val="a0"/>
              <w:rPr>
                <w:sz w:val="30"/>
                <w:szCs w:val="30"/>
              </w:rPr>
            </w:pPr>
            <w:r>
              <w:rPr>
                <w:rFonts w:hint="eastAsia"/>
                <w:sz w:val="30"/>
                <w:szCs w:val="30"/>
              </w:rPr>
              <w:t>2200504</w:t>
            </w:r>
          </w:p>
        </w:tc>
        <w:tc>
          <w:tcPr>
            <w:tcW w:w="153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气象事业机构</w:t>
            </w:r>
          </w:p>
        </w:tc>
        <w:tc>
          <w:tcPr>
            <w:tcW w:w="1013"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81.82</w:t>
            </w: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20.82</w:t>
            </w:r>
          </w:p>
        </w:tc>
        <w:tc>
          <w:tcPr>
            <w:tcW w:w="935"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20.82</w:t>
            </w:r>
          </w:p>
        </w:tc>
        <w:tc>
          <w:tcPr>
            <w:tcW w:w="1039"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61</w:t>
            </w:r>
          </w:p>
        </w:tc>
        <w:tc>
          <w:tcPr>
            <w:tcW w:w="1050" w:type="dxa"/>
            <w:tcBorders>
              <w:top w:val="single" w:sz="4" w:space="0" w:color="000000"/>
              <w:left w:val="single" w:sz="4" w:space="0" w:color="000000"/>
              <w:bottom w:val="single" w:sz="4" w:space="0" w:color="000000"/>
              <w:right w:val="single" w:sz="4" w:space="0" w:color="000000"/>
            </w:tcBorders>
            <w:vAlign w:val="center"/>
          </w:tcPr>
          <w:p w:rsidR="00E82720" w:rsidRPr="00E82720" w:rsidRDefault="00E82720">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221</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住房保障支出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22102</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住房改革支出</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595"/>
        </w:trPr>
        <w:tc>
          <w:tcPr>
            <w:tcW w:w="117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2210201</w:t>
            </w:r>
          </w:p>
        </w:tc>
        <w:tc>
          <w:tcPr>
            <w:tcW w:w="15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住房公积金</w:t>
            </w:r>
          </w:p>
        </w:tc>
        <w:tc>
          <w:tcPr>
            <w:tcW w:w="101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93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A06802">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90.61</w:t>
            </w:r>
          </w:p>
        </w:tc>
        <w:tc>
          <w:tcPr>
            <w:tcW w:w="103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bl>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注：本表反映部门本年度一般公共预算财政拨款实际支出情况。</w:t>
      </w:r>
      <w:r w:rsidRPr="000014BB">
        <w:rPr>
          <w:rFonts w:ascii="仿宋_GB2312" w:eastAsia="仿宋_GB2312" w:hAnsi="仿宋_GB2312" w:cs="仿宋_GB2312" w:hint="eastAsia"/>
          <w:color w:val="000000" w:themeColor="text1"/>
          <w:kern w:val="0"/>
          <w:sz w:val="30"/>
          <w:szCs w:val="30"/>
        </w:rPr>
        <w:t>本表金额转换为万元时，因四舍五入可能存在尾差。</w:t>
      </w:r>
    </w:p>
    <w:p w:rsidR="00F9432F" w:rsidRPr="000014BB" w:rsidRDefault="009A0938">
      <w:pPr>
        <w:jc w:val="center"/>
        <w:rPr>
          <w:rFonts w:ascii="黑体" w:eastAsia="黑体" w:hAnsi="黑体"/>
          <w:color w:val="000000" w:themeColor="text1"/>
          <w:sz w:val="30"/>
          <w:szCs w:val="30"/>
        </w:rPr>
      </w:pPr>
      <w:r w:rsidRPr="000014BB">
        <w:rPr>
          <w:rFonts w:ascii="仿宋_GB2312" w:eastAsia="仿宋_GB2312" w:hAnsi="仿宋_GB2312" w:cs="仿宋_GB2312" w:hint="eastAsia"/>
          <w:b/>
          <w:bCs/>
          <w:color w:val="000000" w:themeColor="text1"/>
          <w:sz w:val="30"/>
          <w:szCs w:val="30"/>
        </w:rPr>
        <w:br w:type="page"/>
      </w:r>
      <w:r w:rsidRPr="000014BB">
        <w:rPr>
          <w:rFonts w:ascii="黑体" w:eastAsia="黑体" w:hAnsi="黑体" w:hint="eastAsia"/>
          <w:color w:val="000000" w:themeColor="text1"/>
          <w:sz w:val="30"/>
          <w:szCs w:val="30"/>
        </w:rPr>
        <w:lastRenderedPageBreak/>
        <w:t>一般公共预算财政拨款基本支出决算表</w:t>
      </w:r>
    </w:p>
    <w:p w:rsidR="00F9432F" w:rsidRPr="000014BB" w:rsidRDefault="009A0938">
      <w:pPr>
        <w:jc w:val="center"/>
        <w:rPr>
          <w:rFonts w:ascii="黑体" w:eastAsia="黑体" w:hAnsi="黑体"/>
          <w:color w:val="000000" w:themeColor="text1"/>
          <w:sz w:val="30"/>
          <w:szCs w:val="30"/>
        </w:rPr>
      </w:pPr>
      <w:r w:rsidRPr="000014BB">
        <w:rPr>
          <w:rFonts w:ascii="黑体" w:eastAsia="黑体" w:hAnsi="黑体" w:hint="eastAsia"/>
          <w:color w:val="000000" w:themeColor="text1"/>
          <w:sz w:val="30"/>
          <w:szCs w:val="30"/>
        </w:rPr>
        <w:t>（按经济分类科目）</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公开06表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编制部门：绥德县</w:t>
      </w:r>
      <w:r w:rsidR="00032B7A">
        <w:rPr>
          <w:rFonts w:ascii="仿宋_GB2312" w:eastAsia="仿宋_GB2312" w:hAnsi="仿宋_GB2312" w:cs="仿宋_GB2312" w:hint="eastAsia"/>
          <w:b/>
          <w:bCs/>
          <w:color w:val="000000" w:themeColor="text1"/>
          <w:sz w:val="30"/>
          <w:szCs w:val="30"/>
        </w:rPr>
        <w:t>政府</w:t>
      </w:r>
      <w:r w:rsidRPr="000014BB">
        <w:rPr>
          <w:rFonts w:ascii="仿宋_GB2312" w:eastAsia="仿宋_GB2312" w:hAnsi="仿宋_GB2312" w:cs="仿宋_GB2312" w:hint="eastAsia"/>
          <w:b/>
          <w:bCs/>
          <w:color w:val="000000" w:themeColor="text1"/>
          <w:sz w:val="30"/>
          <w:szCs w:val="30"/>
        </w:rPr>
        <w:t>办公室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F9432F" w:rsidRPr="000014BB">
        <w:trPr>
          <w:trHeight w:val="367"/>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备注</w:t>
            </w: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经济分类</w:t>
            </w:r>
          </w:p>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合计</w:t>
            </w:r>
          </w:p>
        </w:tc>
        <w:tc>
          <w:tcPr>
            <w:tcW w:w="1659" w:type="dxa"/>
            <w:tcBorders>
              <w:left w:val="single" w:sz="4" w:space="0" w:color="000000"/>
              <w:bottom w:val="single" w:sz="4" w:space="0" w:color="000000"/>
              <w:right w:val="single" w:sz="4" w:space="0" w:color="000000"/>
            </w:tcBorders>
            <w:vAlign w:val="center"/>
          </w:tcPr>
          <w:p w:rsidR="00F9432F" w:rsidRPr="000014BB" w:rsidRDefault="007B1F83">
            <w:pPr>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1467.89</w:t>
            </w:r>
          </w:p>
        </w:tc>
        <w:tc>
          <w:tcPr>
            <w:tcW w:w="1437" w:type="dxa"/>
            <w:tcBorders>
              <w:left w:val="single" w:sz="4" w:space="0" w:color="000000"/>
              <w:bottom w:val="single" w:sz="4" w:space="0" w:color="000000"/>
              <w:right w:val="single" w:sz="4" w:space="0" w:color="000000"/>
            </w:tcBorders>
            <w:vAlign w:val="center"/>
          </w:tcPr>
          <w:p w:rsidR="00F9432F" w:rsidRPr="000014BB" w:rsidRDefault="007B1F83">
            <w:pPr>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972.84</w:t>
            </w:r>
          </w:p>
        </w:tc>
        <w:tc>
          <w:tcPr>
            <w:tcW w:w="1363" w:type="dxa"/>
            <w:tcBorders>
              <w:left w:val="single" w:sz="4" w:space="0" w:color="000000"/>
              <w:bottom w:val="single" w:sz="4" w:space="0" w:color="000000"/>
              <w:right w:val="single" w:sz="4" w:space="0" w:color="000000"/>
            </w:tcBorders>
            <w:vAlign w:val="center"/>
          </w:tcPr>
          <w:p w:rsidR="00F9432F" w:rsidRPr="000014BB" w:rsidRDefault="007B1F83">
            <w:pPr>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495.05</w:t>
            </w:r>
          </w:p>
        </w:tc>
        <w:tc>
          <w:tcPr>
            <w:tcW w:w="1155" w:type="dxa"/>
            <w:tcBorders>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953.04</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953.04</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366.54</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366.54</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70.89</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70.89</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 xml:space="preserve">  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30.66</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30.66</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30106</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伙食补助费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rsidP="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170.5</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170.5</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34</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34</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93.99</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93.99</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lastRenderedPageBreak/>
              <w:t>30109</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职业年金缴费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37.6</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37.6</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30110</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城镇职工基本医疗保险缴费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55.33</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55.33</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7B1F83"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rsidP="000014BB">
            <w:pPr>
              <w:ind w:firstLineChars="100" w:firstLine="300"/>
              <w:jc w:val="left"/>
              <w:textAlignment w:val="center"/>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30112</w:t>
            </w:r>
          </w:p>
        </w:tc>
        <w:tc>
          <w:tcPr>
            <w:tcW w:w="2046"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其他社会保障缴费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B1F83"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1.31</w:t>
            </w:r>
          </w:p>
        </w:tc>
        <w:tc>
          <w:tcPr>
            <w:tcW w:w="1437" w:type="dxa"/>
            <w:tcBorders>
              <w:top w:val="single" w:sz="4" w:space="0" w:color="000000"/>
              <w:left w:val="single" w:sz="4" w:space="0" w:color="000000"/>
              <w:bottom w:val="single" w:sz="4" w:space="0" w:color="000000"/>
              <w:right w:val="single" w:sz="4" w:space="0" w:color="000000"/>
            </w:tcBorders>
            <w:vAlign w:val="center"/>
          </w:tcPr>
          <w:p w:rsidR="007B1F83"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1.31</w:t>
            </w:r>
          </w:p>
        </w:tc>
        <w:tc>
          <w:tcPr>
            <w:tcW w:w="1363"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textAlignment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92.22</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92.22</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495.05</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495.05</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47.89</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47.89</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 xml:space="preserve">  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0900B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22.6</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22.6</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7B1F83"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pPr>
              <w:jc w:val="left"/>
              <w:textAlignment w:val="center"/>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30204</w:t>
            </w:r>
          </w:p>
        </w:tc>
        <w:tc>
          <w:tcPr>
            <w:tcW w:w="2046"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pPr>
              <w:jc w:val="left"/>
              <w:textAlignment w:val="center"/>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color w:val="000000" w:themeColor="text1"/>
                <w:kern w:val="0"/>
                <w:sz w:val="30"/>
                <w:szCs w:val="30"/>
              </w:rPr>
              <w:t>手续费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5.89</w:t>
            </w:r>
          </w:p>
        </w:tc>
        <w:tc>
          <w:tcPr>
            <w:tcW w:w="1437"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5.89</w:t>
            </w:r>
          </w:p>
        </w:tc>
        <w:tc>
          <w:tcPr>
            <w:tcW w:w="1155" w:type="dxa"/>
            <w:tcBorders>
              <w:top w:val="single" w:sz="4" w:space="0" w:color="000000"/>
              <w:left w:val="single" w:sz="4" w:space="0" w:color="000000"/>
              <w:bottom w:val="single" w:sz="4" w:space="0" w:color="000000"/>
              <w:right w:val="single" w:sz="4" w:space="0" w:color="000000"/>
            </w:tcBorders>
            <w:vAlign w:val="center"/>
          </w:tcPr>
          <w:p w:rsidR="007B1F83" w:rsidRPr="000014BB" w:rsidRDefault="007B1F83">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20.42</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20.42</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 xml:space="preserve">30207 </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39.74</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39.74</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3020</w:t>
            </w:r>
            <w:r w:rsidR="00DF3FBF">
              <w:rPr>
                <w:rFonts w:ascii="仿宋_GB2312" w:eastAsia="仿宋_GB2312" w:hAnsi="仿宋_GB2312" w:cs="仿宋_GB2312" w:hint="eastAsia"/>
                <w:color w:val="000000" w:themeColor="text1"/>
                <w:sz w:val="30"/>
                <w:szCs w:val="30"/>
              </w:rPr>
              <w:t>9</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物业管理费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47.67</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47.67</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41.61</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rsidP="000900B9">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41.6</w:t>
            </w:r>
            <w:r w:rsidR="000900B9">
              <w:rPr>
                <w:rFonts w:ascii="仿宋_GB2312" w:eastAsia="仿宋_GB2312" w:hAnsi="仿宋_GB2312" w:cs="仿宋_GB2312" w:hint="eastAsia"/>
                <w:color w:val="000000" w:themeColor="text1"/>
                <w:sz w:val="30"/>
                <w:szCs w:val="30"/>
              </w:rPr>
              <w:t>1</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DF3FBF">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维修（护）费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92.47</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92.47</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DF3FBF">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lastRenderedPageBreak/>
              <w:t>3021</w:t>
            </w:r>
            <w:r w:rsidR="00DF3FBF">
              <w:rPr>
                <w:rFonts w:ascii="仿宋_GB2312" w:eastAsia="仿宋_GB2312" w:hAnsi="仿宋_GB2312" w:cs="仿宋_GB2312" w:hint="eastAsia"/>
                <w:color w:val="000000" w:themeColor="text1"/>
                <w:sz w:val="30"/>
                <w:szCs w:val="30"/>
              </w:rPr>
              <w:t>4</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租赁费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2.5</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2.5</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3021</w:t>
            </w:r>
            <w:r w:rsidR="00DF3FBF">
              <w:rPr>
                <w:rFonts w:ascii="仿宋_GB2312" w:eastAsia="仿宋_GB2312" w:hAnsi="仿宋_GB2312" w:cs="仿宋_GB2312" w:hint="eastAsia"/>
                <w:color w:val="000000" w:themeColor="text1"/>
                <w:sz w:val="30"/>
                <w:szCs w:val="30"/>
              </w:rPr>
              <w:t>6</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培训费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0.98</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0.98</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DF3FB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rsidP="000014BB">
            <w:pPr>
              <w:ind w:firstLineChars="100" w:firstLine="300"/>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30225</w:t>
            </w:r>
          </w:p>
        </w:tc>
        <w:tc>
          <w:tcPr>
            <w:tcW w:w="2046" w:type="dxa"/>
            <w:tcBorders>
              <w:top w:val="single" w:sz="4" w:space="0" w:color="000000"/>
              <w:left w:val="single" w:sz="4" w:space="0" w:color="000000"/>
              <w:bottom w:val="single" w:sz="4" w:space="0" w:color="000000"/>
              <w:right w:val="single" w:sz="4" w:space="0" w:color="000000"/>
            </w:tcBorders>
            <w:vAlign w:val="center"/>
          </w:tcPr>
          <w:p w:rsidR="00DF3FBF" w:rsidRDefault="00DF3FBF">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专用燃料费</w:t>
            </w:r>
          </w:p>
        </w:tc>
        <w:tc>
          <w:tcPr>
            <w:tcW w:w="1659" w:type="dxa"/>
            <w:tcBorders>
              <w:top w:val="single" w:sz="4" w:space="0" w:color="000000"/>
              <w:left w:val="single" w:sz="4" w:space="0" w:color="000000"/>
              <w:bottom w:val="single" w:sz="4" w:space="0" w:color="000000"/>
              <w:right w:val="single" w:sz="4" w:space="0" w:color="000000"/>
            </w:tcBorders>
            <w:vAlign w:val="center"/>
          </w:tcPr>
          <w:p w:rsidR="00DF3FBF"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13.4</w:t>
            </w:r>
          </w:p>
        </w:tc>
        <w:tc>
          <w:tcPr>
            <w:tcW w:w="1437"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DF3FBF"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13.4</w:t>
            </w:r>
          </w:p>
        </w:tc>
        <w:tc>
          <w:tcPr>
            <w:tcW w:w="1155"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79.33</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center"/>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79.33</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8</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公务用车运行维护费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17.76</w:t>
            </w: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17.76</w:t>
            </w: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DF3FB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rsidP="000014BB">
            <w:pPr>
              <w:ind w:firstLineChars="100" w:firstLine="300"/>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DF3FBF"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54.79</w:t>
            </w:r>
          </w:p>
        </w:tc>
        <w:tc>
          <w:tcPr>
            <w:tcW w:w="1437"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DF3FBF"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54.79</w:t>
            </w:r>
          </w:p>
        </w:tc>
        <w:tc>
          <w:tcPr>
            <w:tcW w:w="1155"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19.8</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DF3FB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rsidP="000014BB">
            <w:pPr>
              <w:ind w:firstLineChars="100" w:firstLine="300"/>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30304</w:t>
            </w:r>
          </w:p>
        </w:tc>
        <w:tc>
          <w:tcPr>
            <w:tcW w:w="2046"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pPr>
              <w:jc w:val="lef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抚恤金</w:t>
            </w:r>
          </w:p>
        </w:tc>
        <w:tc>
          <w:tcPr>
            <w:tcW w:w="1659"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pPr>
              <w:jc w:val="right"/>
              <w:rPr>
                <w:rFonts w:ascii="仿宋_GB2312" w:eastAsia="仿宋_GB2312" w:hAnsi="仿宋_GB2312" w:cs="仿宋_GB2312"/>
                <w:color w:val="000000" w:themeColor="text1"/>
                <w:sz w:val="30"/>
                <w:szCs w:val="30"/>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DF3FBF"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2.87</w:t>
            </w:r>
          </w:p>
        </w:tc>
        <w:tc>
          <w:tcPr>
            <w:tcW w:w="1363"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DF3FBF" w:rsidRPr="000014BB" w:rsidRDefault="00DF3FB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rsidP="000014BB">
            <w:pPr>
              <w:ind w:firstLineChars="100" w:firstLine="3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生活补助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DF3FBF">
            <w:pPr>
              <w:jc w:val="right"/>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16.93</w:t>
            </w: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c>
          <w:tcPr>
            <w:tcW w:w="115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310</w:t>
            </w:r>
          </w:p>
        </w:tc>
        <w:tc>
          <w:tcPr>
            <w:tcW w:w="2046"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left"/>
              <w:textAlignment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其他资本性支出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bl>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注：本表反映部门本年度一般公共预算财政拨款基本支出明细情况。</w:t>
      </w:r>
      <w:r w:rsidRPr="000014BB">
        <w:rPr>
          <w:rFonts w:ascii="仿宋_GB2312" w:eastAsia="仿宋_GB2312" w:hAnsi="仿宋_GB2312" w:cs="仿宋_GB2312" w:hint="eastAsia"/>
          <w:color w:val="000000" w:themeColor="text1"/>
          <w:kern w:val="0"/>
          <w:sz w:val="30"/>
          <w:szCs w:val="30"/>
        </w:rPr>
        <w:t>本表金额转换为万元时，因四舍五入可能存在尾差。</w:t>
      </w:r>
    </w:p>
    <w:p w:rsidR="00F9432F" w:rsidRPr="000014BB" w:rsidRDefault="009A0938">
      <w:pPr>
        <w:jc w:val="center"/>
        <w:textAlignment w:val="center"/>
        <w:rPr>
          <w:rFonts w:ascii="黑体" w:eastAsia="黑体" w:hAnsi="黑体"/>
          <w:color w:val="000000" w:themeColor="text1"/>
          <w:sz w:val="30"/>
          <w:szCs w:val="30"/>
        </w:rPr>
      </w:pPr>
      <w:r w:rsidRPr="000014BB">
        <w:rPr>
          <w:rFonts w:ascii="宋体" w:hAnsi="宋体" w:cs="宋体" w:hint="eastAsia"/>
          <w:b/>
          <w:bCs/>
          <w:color w:val="000000" w:themeColor="text1"/>
          <w:sz w:val="30"/>
          <w:szCs w:val="30"/>
        </w:rPr>
        <w:br w:type="page"/>
      </w:r>
      <w:r w:rsidRPr="000014BB">
        <w:rPr>
          <w:rFonts w:ascii="黑体" w:eastAsia="黑体" w:hAnsi="黑体" w:hint="eastAsia"/>
          <w:color w:val="000000" w:themeColor="text1"/>
          <w:sz w:val="30"/>
          <w:szCs w:val="30"/>
        </w:rPr>
        <w:lastRenderedPageBreak/>
        <w:t>一般公共预算财政拨款“三公”经费及</w:t>
      </w:r>
    </w:p>
    <w:p w:rsidR="00F9432F" w:rsidRPr="000014BB" w:rsidRDefault="009A0938">
      <w:pPr>
        <w:jc w:val="center"/>
        <w:textAlignment w:val="center"/>
        <w:rPr>
          <w:rFonts w:ascii="黑体" w:eastAsia="黑体" w:hAnsi="黑体"/>
          <w:color w:val="000000" w:themeColor="text1"/>
          <w:sz w:val="30"/>
          <w:szCs w:val="30"/>
        </w:rPr>
      </w:pPr>
      <w:r w:rsidRPr="000014BB">
        <w:rPr>
          <w:rFonts w:ascii="黑体" w:eastAsia="黑体" w:hAnsi="黑体" w:hint="eastAsia"/>
          <w:color w:val="000000" w:themeColor="text1"/>
          <w:sz w:val="30"/>
          <w:szCs w:val="30"/>
        </w:rPr>
        <w:t>会议费、培训费支出决算表</w:t>
      </w:r>
    </w:p>
    <w:p w:rsidR="00F9432F" w:rsidRPr="000014BB" w:rsidRDefault="00F9432F">
      <w:pPr>
        <w:pStyle w:val="a0"/>
        <w:rPr>
          <w:sz w:val="30"/>
          <w:szCs w:val="30"/>
        </w:rPr>
      </w:pP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 xml:space="preserve">   公开07表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编制部门：绥德县</w:t>
      </w:r>
      <w:r w:rsidR="00500AFD">
        <w:rPr>
          <w:rFonts w:ascii="仿宋_GB2312" w:eastAsia="仿宋_GB2312" w:hAnsi="仿宋_GB2312" w:cs="仿宋_GB2312" w:hint="eastAsia"/>
          <w:b/>
          <w:bCs/>
          <w:color w:val="000000" w:themeColor="text1"/>
          <w:sz w:val="30"/>
          <w:szCs w:val="30"/>
        </w:rPr>
        <w:t>政府</w:t>
      </w:r>
      <w:r w:rsidRPr="000014BB">
        <w:rPr>
          <w:rFonts w:ascii="仿宋_GB2312" w:eastAsia="仿宋_GB2312" w:hAnsi="仿宋_GB2312" w:cs="仿宋_GB2312" w:hint="eastAsia"/>
          <w:b/>
          <w:bCs/>
          <w:color w:val="000000" w:themeColor="text1"/>
          <w:sz w:val="30"/>
          <w:szCs w:val="30"/>
        </w:rPr>
        <w:t>办公室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F9432F" w:rsidRPr="000014BB">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培训费</w:t>
            </w:r>
          </w:p>
        </w:tc>
      </w:tr>
      <w:tr w:rsidR="00F9432F" w:rsidRPr="000014BB">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Cs/>
                <w:color w:val="000000" w:themeColor="text1"/>
                <w:sz w:val="30"/>
                <w:szCs w:val="30"/>
              </w:rPr>
            </w:pPr>
            <w:r w:rsidRPr="000014BB">
              <w:rPr>
                <w:rFonts w:ascii="仿宋_GB2312" w:eastAsia="仿宋_GB2312" w:hAnsi="仿宋_GB2312" w:cs="仿宋_GB2312" w:hint="eastAsia"/>
                <w:bCs/>
                <w:color w:val="000000" w:themeColor="text1"/>
                <w:kern w:val="0"/>
                <w:sz w:val="30"/>
                <w:szCs w:val="30"/>
              </w:rPr>
              <w:t>8</w:t>
            </w:r>
          </w:p>
        </w:tc>
      </w:tr>
      <w:tr w:rsidR="00F9432F" w:rsidRPr="000014BB">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0900B9">
            <w:pPr>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18</w:t>
            </w:r>
          </w:p>
        </w:tc>
        <w:tc>
          <w:tcPr>
            <w:tcW w:w="111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b/>
                <w:color w:val="000000" w:themeColor="text1"/>
                <w:sz w:val="30"/>
                <w:szCs w:val="3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0900B9">
            <w:pPr>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18</w:t>
            </w:r>
          </w:p>
        </w:tc>
        <w:tc>
          <w:tcPr>
            <w:tcW w:w="77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rsidP="000900B9">
            <w:pPr>
              <w:jc w:val="center"/>
              <w:rPr>
                <w:rFonts w:ascii="仿宋_GB2312" w:eastAsia="仿宋_GB2312" w:hAnsi="仿宋_GB2312" w:cs="仿宋_GB2312"/>
                <w:b/>
                <w:color w:val="000000" w:themeColor="text1"/>
                <w:sz w:val="30"/>
                <w:szCs w:val="30"/>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0900B9">
            <w:pPr>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17.76</w:t>
            </w:r>
          </w:p>
        </w:tc>
        <w:tc>
          <w:tcPr>
            <w:tcW w:w="1117"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0900B9">
            <w:pPr>
              <w:jc w:val="center"/>
              <w:rPr>
                <w:rFonts w:ascii="仿宋_GB2312" w:eastAsia="仿宋_GB2312" w:hAnsi="仿宋_GB2312" w:cs="仿宋_GB2312"/>
                <w:b/>
                <w:color w:val="000000" w:themeColor="text1"/>
                <w:sz w:val="30"/>
                <w:szCs w:val="30"/>
              </w:rPr>
            </w:pPr>
            <w:r>
              <w:rPr>
                <w:rFonts w:ascii="仿宋_GB2312" w:eastAsia="仿宋_GB2312" w:hAnsi="仿宋_GB2312" w:cs="仿宋_GB2312" w:hint="eastAsia"/>
                <w:b/>
                <w:color w:val="000000" w:themeColor="text1"/>
                <w:sz w:val="30"/>
                <w:szCs w:val="30"/>
              </w:rPr>
              <w:t>17.76</w:t>
            </w:r>
          </w:p>
        </w:tc>
        <w:tc>
          <w:tcPr>
            <w:tcW w:w="77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bl>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注：本表反映部门本年度一般公共预算财政拨款“三公”经费、会议费、培训费的预算数和实际支出。预算数为调整预算数。</w:t>
      </w:r>
      <w:r w:rsidRPr="000014BB">
        <w:rPr>
          <w:rFonts w:ascii="仿宋_GB2312" w:eastAsia="仿宋_GB2312" w:hAnsi="仿宋_GB2312" w:cs="仿宋_GB2312" w:hint="eastAsia"/>
          <w:color w:val="000000" w:themeColor="text1"/>
          <w:kern w:val="0"/>
          <w:sz w:val="30"/>
          <w:szCs w:val="30"/>
        </w:rPr>
        <w:t>本表金额转换为万元时，因四舍五入可能存在尾差。</w:t>
      </w:r>
    </w:p>
    <w:p w:rsidR="00F9432F" w:rsidRPr="000014BB" w:rsidRDefault="00F9432F">
      <w:pPr>
        <w:rPr>
          <w:rFonts w:ascii="宋体" w:hAnsi="宋体" w:cs="宋体"/>
          <w:color w:val="000000" w:themeColor="text1"/>
          <w:sz w:val="30"/>
          <w:szCs w:val="30"/>
        </w:rPr>
      </w:pPr>
    </w:p>
    <w:p w:rsidR="00F9432F" w:rsidRPr="000014BB" w:rsidRDefault="00F9432F">
      <w:pPr>
        <w:rPr>
          <w:rFonts w:ascii="宋体" w:hAnsi="宋体" w:cs="宋体"/>
          <w:color w:val="000000" w:themeColor="text1"/>
          <w:sz w:val="30"/>
          <w:szCs w:val="30"/>
        </w:rPr>
      </w:pPr>
    </w:p>
    <w:p w:rsidR="00F9432F" w:rsidRPr="000014BB" w:rsidRDefault="00F9432F">
      <w:pPr>
        <w:rPr>
          <w:rFonts w:ascii="宋体" w:hAnsi="宋体" w:cs="宋体"/>
          <w:color w:val="000000" w:themeColor="text1"/>
          <w:sz w:val="30"/>
          <w:szCs w:val="30"/>
        </w:rPr>
      </w:pPr>
    </w:p>
    <w:p w:rsidR="00F9432F" w:rsidRPr="000014BB" w:rsidRDefault="00F9432F">
      <w:pPr>
        <w:rPr>
          <w:rFonts w:ascii="宋体" w:hAnsi="宋体" w:cs="宋体"/>
          <w:color w:val="000000" w:themeColor="text1"/>
          <w:sz w:val="30"/>
          <w:szCs w:val="30"/>
        </w:rPr>
      </w:pPr>
    </w:p>
    <w:p w:rsidR="00F9432F" w:rsidRPr="000014BB" w:rsidRDefault="00F9432F">
      <w:pPr>
        <w:rPr>
          <w:rFonts w:ascii="宋体" w:hAnsi="宋体" w:cs="宋体"/>
          <w:color w:val="000000" w:themeColor="text1"/>
          <w:sz w:val="30"/>
          <w:szCs w:val="30"/>
        </w:rPr>
      </w:pPr>
    </w:p>
    <w:p w:rsidR="00F9432F" w:rsidRPr="000014BB" w:rsidRDefault="00F9432F">
      <w:pPr>
        <w:rPr>
          <w:rFonts w:ascii="宋体" w:hAnsi="宋体" w:cs="宋体"/>
          <w:color w:val="000000" w:themeColor="text1"/>
          <w:sz w:val="30"/>
          <w:szCs w:val="30"/>
        </w:rPr>
      </w:pPr>
    </w:p>
    <w:p w:rsidR="00F9432F" w:rsidRPr="000014BB" w:rsidRDefault="00F9432F">
      <w:pPr>
        <w:rPr>
          <w:rFonts w:ascii="宋体" w:hAnsi="宋体" w:cs="宋体"/>
          <w:color w:val="000000" w:themeColor="text1"/>
          <w:sz w:val="30"/>
          <w:szCs w:val="30"/>
        </w:rPr>
      </w:pPr>
    </w:p>
    <w:p w:rsidR="00F9432F" w:rsidRPr="000014BB" w:rsidRDefault="00F9432F">
      <w:pPr>
        <w:rPr>
          <w:rFonts w:ascii="宋体" w:hAnsi="宋体" w:cs="宋体"/>
          <w:color w:val="000000" w:themeColor="text1"/>
          <w:sz w:val="30"/>
          <w:szCs w:val="30"/>
        </w:rPr>
      </w:pPr>
    </w:p>
    <w:p w:rsidR="00F9432F" w:rsidRPr="000014BB" w:rsidRDefault="009A0938" w:rsidP="00C14CC2">
      <w:pPr>
        <w:rPr>
          <w:rFonts w:ascii="黑体" w:eastAsia="黑体" w:hAnsi="黑体"/>
          <w:color w:val="000000" w:themeColor="text1"/>
          <w:sz w:val="30"/>
          <w:szCs w:val="30"/>
        </w:rPr>
      </w:pPr>
      <w:r w:rsidRPr="000014BB">
        <w:rPr>
          <w:rFonts w:ascii="宋体" w:hAnsi="宋体" w:cs="宋体" w:hint="eastAsia"/>
          <w:b/>
          <w:bCs/>
          <w:color w:val="000000" w:themeColor="text1"/>
          <w:sz w:val="30"/>
          <w:szCs w:val="30"/>
        </w:rPr>
        <w:br w:type="page"/>
      </w:r>
      <w:r w:rsidRPr="000014BB">
        <w:rPr>
          <w:rFonts w:ascii="黑体" w:eastAsia="黑体" w:hAnsi="黑体" w:hint="eastAsia"/>
          <w:color w:val="000000" w:themeColor="text1"/>
          <w:sz w:val="30"/>
          <w:szCs w:val="30"/>
        </w:rPr>
        <w:lastRenderedPageBreak/>
        <w:t>政府性基金预算财政拨款收入支出决算表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公开08表</w:t>
      </w:r>
    </w:p>
    <w:p w:rsidR="00F9432F" w:rsidRPr="000014BB" w:rsidRDefault="009A0938">
      <w:pPr>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编制部门：绥德县</w:t>
      </w:r>
      <w:r w:rsidR="004E778B">
        <w:rPr>
          <w:rFonts w:ascii="仿宋_GB2312" w:eastAsia="仿宋_GB2312" w:hAnsi="仿宋_GB2312" w:cs="仿宋_GB2312" w:hint="eastAsia"/>
          <w:b/>
          <w:bCs/>
          <w:color w:val="000000" w:themeColor="text1"/>
          <w:sz w:val="30"/>
          <w:szCs w:val="30"/>
        </w:rPr>
        <w:t>政府</w:t>
      </w:r>
      <w:r w:rsidRPr="000014BB">
        <w:rPr>
          <w:rFonts w:ascii="仿宋_GB2312" w:eastAsia="仿宋_GB2312" w:hAnsi="仿宋_GB2312" w:cs="仿宋_GB2312" w:hint="eastAsia"/>
          <w:b/>
          <w:bCs/>
          <w:color w:val="000000" w:themeColor="text1"/>
          <w:sz w:val="30"/>
          <w:szCs w:val="30"/>
        </w:rPr>
        <w:t>办公室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F9432F" w:rsidRPr="000014BB">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本年收入</w:t>
            </w:r>
          </w:p>
        </w:tc>
        <w:tc>
          <w:tcPr>
            <w:tcW w:w="3003" w:type="dxa"/>
            <w:gridSpan w:val="3"/>
            <w:tcBorders>
              <w:top w:val="single" w:sz="4" w:space="0" w:color="000000"/>
              <w:left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kern w:val="0"/>
                <w:sz w:val="30"/>
                <w:szCs w:val="30"/>
              </w:rPr>
            </w:pPr>
            <w:r w:rsidRPr="000014BB">
              <w:rPr>
                <w:rFonts w:ascii="仿宋_GB2312" w:eastAsia="仿宋_GB2312" w:hAnsi="仿宋_GB2312" w:cs="仿宋_GB2312" w:hint="eastAsia"/>
                <w:b/>
                <w:color w:val="000000" w:themeColor="text1"/>
                <w:kern w:val="0"/>
                <w:sz w:val="30"/>
                <w:szCs w:val="30"/>
              </w:rPr>
              <w:t>年末结转和</w:t>
            </w:r>
          </w:p>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结余</w:t>
            </w:r>
          </w:p>
        </w:tc>
      </w:tr>
      <w:tr w:rsidR="00F9432F" w:rsidRPr="000014BB">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F9432F" w:rsidRPr="000014BB" w:rsidRDefault="009A0938">
            <w:pPr>
              <w:jc w:val="center"/>
              <w:textAlignment w:val="center"/>
              <w:rPr>
                <w:rFonts w:ascii="仿宋_GB2312" w:eastAsia="仿宋_GB2312" w:hAnsi="仿宋_GB2312" w:cs="仿宋_GB2312"/>
                <w:b/>
                <w:color w:val="000000" w:themeColor="text1"/>
                <w:sz w:val="30"/>
                <w:szCs w:val="30"/>
              </w:rPr>
            </w:pPr>
            <w:r w:rsidRPr="000014BB">
              <w:rPr>
                <w:rFonts w:ascii="仿宋_GB2312" w:eastAsia="仿宋_GB2312" w:hAnsi="仿宋_GB2312" w:cs="仿宋_GB2312" w:hint="eastAsia"/>
                <w:b/>
                <w:color w:val="000000" w:themeColor="text1"/>
                <w:kern w:val="0"/>
                <w:sz w:val="30"/>
                <w:szCs w:val="30"/>
              </w:rPr>
              <w:t>合计</w:t>
            </w:r>
          </w:p>
        </w:tc>
        <w:tc>
          <w:tcPr>
            <w:tcW w:w="1049" w:type="dxa"/>
            <w:tcBorders>
              <w:top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center"/>
              <w:rPr>
                <w:rFonts w:ascii="仿宋_GB2312" w:eastAsia="仿宋_GB2312" w:hAnsi="仿宋_GB2312" w:cs="仿宋_GB2312"/>
                <w:b/>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b/>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b/>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b/>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r w:rsidR="00F9432F" w:rsidRPr="000014BB">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F9432F" w:rsidRPr="000014BB" w:rsidRDefault="00F9432F">
            <w:pPr>
              <w:rPr>
                <w:rFonts w:ascii="仿宋_GB2312" w:eastAsia="仿宋_GB2312" w:hAnsi="仿宋_GB2312" w:cs="仿宋_GB2312"/>
                <w:color w:val="000000" w:themeColor="text1"/>
                <w:sz w:val="30"/>
                <w:szCs w:val="3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left"/>
              <w:rPr>
                <w:rFonts w:ascii="仿宋_GB2312" w:eastAsia="仿宋_GB2312" w:hAnsi="仿宋_GB2312" w:cs="仿宋_GB2312"/>
                <w:color w:val="000000" w:themeColor="text1"/>
                <w:sz w:val="30"/>
                <w:szCs w:val="30"/>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F9432F" w:rsidRPr="000014BB" w:rsidRDefault="00F9432F">
            <w:pPr>
              <w:jc w:val="right"/>
              <w:rPr>
                <w:rFonts w:ascii="仿宋_GB2312" w:eastAsia="仿宋_GB2312" w:hAnsi="仿宋_GB2312" w:cs="仿宋_GB2312"/>
                <w:color w:val="000000" w:themeColor="text1"/>
                <w:sz w:val="30"/>
                <w:szCs w:val="30"/>
              </w:rPr>
            </w:pPr>
          </w:p>
        </w:tc>
      </w:tr>
    </w:tbl>
    <w:p w:rsidR="00F9432F" w:rsidRPr="000014BB" w:rsidRDefault="009A0938">
      <w:pPr>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注：本表反映部门本年度政府性基金预算财政拨款收入支出及结转和结余情况。</w:t>
      </w:r>
      <w:r w:rsidRPr="000014BB">
        <w:rPr>
          <w:rFonts w:ascii="仿宋_GB2312" w:eastAsia="仿宋_GB2312" w:hAnsi="仿宋_GB2312" w:cs="仿宋_GB2312" w:hint="eastAsia"/>
          <w:color w:val="000000" w:themeColor="text1"/>
          <w:kern w:val="0"/>
          <w:sz w:val="30"/>
          <w:szCs w:val="30"/>
        </w:rPr>
        <w:t>本表金额转换为万元时，因四舍五入可能存在尾差。</w:t>
      </w:r>
    </w:p>
    <w:p w:rsidR="00F9432F" w:rsidRPr="000014BB" w:rsidRDefault="00F9432F">
      <w:pPr>
        <w:rPr>
          <w:rFonts w:ascii="仿宋_GB2312" w:eastAsia="仿宋_GB2312" w:hAnsi="仿宋_GB2312" w:cs="仿宋_GB2312"/>
          <w:color w:val="000000" w:themeColor="text1"/>
          <w:sz w:val="30"/>
          <w:szCs w:val="30"/>
        </w:rPr>
      </w:pPr>
    </w:p>
    <w:p w:rsidR="00F9432F" w:rsidRPr="000014BB" w:rsidRDefault="009A0938">
      <w:pPr>
        <w:pStyle w:val="Heading41"/>
        <w:keepNext/>
        <w:keepLines/>
        <w:spacing w:after="320" w:line="240" w:lineRule="auto"/>
        <w:ind w:firstLine="0"/>
        <w:jc w:val="center"/>
        <w:rPr>
          <w:rFonts w:ascii="黑体" w:eastAsia="黑体" w:hAnsi="黑体" w:cs="黑体"/>
          <w:b w:val="0"/>
          <w:bCs w:val="0"/>
          <w:color w:val="000000" w:themeColor="text1"/>
          <w:lang w:val="en-US" w:eastAsia="zh-CN" w:bidi="ar-SA"/>
        </w:rPr>
      </w:pPr>
      <w:bookmarkStart w:id="21" w:name="bookmark118"/>
      <w:bookmarkStart w:id="22" w:name="bookmark120"/>
      <w:bookmarkStart w:id="23" w:name="bookmark119"/>
      <w:r w:rsidRPr="000014BB">
        <w:rPr>
          <w:rFonts w:ascii="黑体" w:eastAsia="黑体" w:hAnsi="黑体" w:cs="黑体" w:hint="eastAsia"/>
          <w:b w:val="0"/>
          <w:bCs w:val="0"/>
          <w:color w:val="000000" w:themeColor="text1"/>
          <w:lang w:val="en-US" w:eastAsia="zh-CN" w:bidi="ar-SA"/>
        </w:rPr>
        <w:t>国有资本经营预算财政拨款支出决算表</w:t>
      </w:r>
      <w:bookmarkEnd w:id="21"/>
      <w:bookmarkEnd w:id="22"/>
      <w:bookmarkEnd w:id="23"/>
    </w:p>
    <w:p w:rsidR="00F9432F" w:rsidRPr="000014BB" w:rsidRDefault="009A0938">
      <w:pPr>
        <w:pStyle w:val="Tablecaption1"/>
        <w:spacing w:after="80" w:line="240" w:lineRule="auto"/>
        <w:jc w:val="right"/>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公开09表</w:t>
      </w:r>
    </w:p>
    <w:p w:rsidR="00F9432F" w:rsidRPr="000014BB" w:rsidRDefault="009A0938">
      <w:pPr>
        <w:pStyle w:val="Tablecaption1"/>
        <w:tabs>
          <w:tab w:val="left" w:pos="7310"/>
        </w:tabs>
        <w:spacing w:line="240" w:lineRule="auto"/>
        <w:jc w:val="right"/>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编制部门：</w:t>
      </w:r>
      <w:r w:rsidRPr="000014BB">
        <w:rPr>
          <w:rFonts w:ascii="仿宋_GB2312" w:eastAsia="仿宋_GB2312" w:hAnsi="仿宋_GB2312" w:cs="仿宋_GB2312" w:hint="eastAsia"/>
          <w:b/>
          <w:bCs/>
          <w:color w:val="000000" w:themeColor="text1"/>
          <w:sz w:val="30"/>
          <w:szCs w:val="30"/>
          <w:lang w:eastAsia="zh-CN"/>
        </w:rPr>
        <w:t>绥德县</w:t>
      </w:r>
      <w:r w:rsidR="004E778B">
        <w:rPr>
          <w:rFonts w:ascii="仿宋_GB2312" w:eastAsia="仿宋_GB2312" w:hAnsi="仿宋_GB2312" w:cs="仿宋_GB2312" w:hint="eastAsia"/>
          <w:b/>
          <w:bCs/>
          <w:color w:val="000000" w:themeColor="text1"/>
          <w:sz w:val="30"/>
          <w:szCs w:val="30"/>
          <w:lang w:eastAsia="zh-CN"/>
        </w:rPr>
        <w:t>政府</w:t>
      </w:r>
      <w:r w:rsidRPr="000014BB">
        <w:rPr>
          <w:rFonts w:ascii="仿宋_GB2312" w:eastAsia="仿宋_GB2312" w:hAnsi="仿宋_GB2312" w:cs="仿宋_GB2312" w:hint="eastAsia"/>
          <w:b/>
          <w:bCs/>
          <w:color w:val="000000" w:themeColor="text1"/>
          <w:sz w:val="30"/>
          <w:szCs w:val="30"/>
          <w:lang w:eastAsia="zh-CN"/>
        </w:rPr>
        <w:t>办公室</w:t>
      </w:r>
      <w:r w:rsidRPr="000014BB">
        <w:rPr>
          <w:rFonts w:ascii="仿宋_GB2312" w:eastAsia="仿宋_GB2312" w:hAnsi="仿宋_GB2312" w:cs="仿宋_GB2312" w:hint="eastAsia"/>
          <w:b/>
          <w:bCs/>
          <w:color w:val="000000" w:themeColor="text1"/>
          <w:sz w:val="30"/>
          <w:szCs w:val="30"/>
        </w:rPr>
        <w:tab/>
        <w:t>金额单位：万元</w:t>
      </w:r>
    </w:p>
    <w:tbl>
      <w:tblPr>
        <w:tblW w:w="8923" w:type="dxa"/>
        <w:jc w:val="center"/>
        <w:tblLayout w:type="fixed"/>
        <w:tblCellMar>
          <w:left w:w="10" w:type="dxa"/>
          <w:right w:w="10" w:type="dxa"/>
        </w:tblCellMar>
        <w:tblLook w:val="04A0"/>
      </w:tblPr>
      <w:tblGrid>
        <w:gridCol w:w="1680"/>
        <w:gridCol w:w="1891"/>
        <w:gridCol w:w="1522"/>
        <w:gridCol w:w="1891"/>
        <w:gridCol w:w="1939"/>
      </w:tblGrid>
      <w:tr w:rsidR="00F9432F" w:rsidRPr="000014BB">
        <w:trPr>
          <w:trHeight w:hRule="exact" w:val="576"/>
          <w:jc w:val="center"/>
        </w:trPr>
        <w:tc>
          <w:tcPr>
            <w:tcW w:w="3571" w:type="dxa"/>
            <w:gridSpan w:val="2"/>
            <w:tcBorders>
              <w:top w:val="single" w:sz="4" w:space="0" w:color="auto"/>
              <w:left w:val="single" w:sz="4" w:space="0" w:color="auto"/>
            </w:tcBorders>
            <w:shd w:val="clear" w:color="auto" w:fill="FFFFFF"/>
            <w:vAlign w:val="center"/>
          </w:tcPr>
          <w:p w:rsidR="00F9432F" w:rsidRPr="000014BB" w:rsidRDefault="009A0938">
            <w:pPr>
              <w:pStyle w:val="Other1"/>
              <w:spacing w:line="240" w:lineRule="auto"/>
              <w:ind w:firstLine="0"/>
              <w:jc w:val="center"/>
              <w:rPr>
                <w:rFonts w:ascii="仿宋_GB2312" w:eastAsia="仿宋_GB2312" w:hAnsi="仿宋_GB2312" w:cs="仿宋_GB2312"/>
                <w:b/>
                <w:bCs/>
                <w:color w:val="000000" w:themeColor="text1"/>
              </w:rPr>
            </w:pPr>
            <w:r w:rsidRPr="000014BB">
              <w:rPr>
                <w:rFonts w:ascii="仿宋_GB2312" w:eastAsia="仿宋_GB2312" w:hAnsi="仿宋_GB2312" w:cs="仿宋_GB2312" w:hint="eastAsia"/>
                <w:b/>
                <w:bCs/>
                <w:color w:val="000000" w:themeColor="text1"/>
              </w:rPr>
              <w:t>项 目</w:t>
            </w:r>
          </w:p>
        </w:tc>
        <w:tc>
          <w:tcPr>
            <w:tcW w:w="5352" w:type="dxa"/>
            <w:gridSpan w:val="3"/>
            <w:tcBorders>
              <w:top w:val="single" w:sz="4" w:space="0" w:color="auto"/>
              <w:left w:val="single" w:sz="4" w:space="0" w:color="auto"/>
              <w:right w:val="single" w:sz="4" w:space="0" w:color="auto"/>
            </w:tcBorders>
            <w:shd w:val="clear" w:color="auto" w:fill="FFFFFF"/>
            <w:vAlign w:val="center"/>
          </w:tcPr>
          <w:p w:rsidR="00F9432F" w:rsidRPr="000014BB" w:rsidRDefault="009A0938">
            <w:pPr>
              <w:pStyle w:val="Other1"/>
              <w:spacing w:line="240" w:lineRule="auto"/>
              <w:ind w:firstLine="0"/>
              <w:jc w:val="center"/>
              <w:rPr>
                <w:rFonts w:ascii="仿宋_GB2312" w:eastAsia="仿宋_GB2312" w:hAnsi="仿宋_GB2312" w:cs="仿宋_GB2312"/>
                <w:b/>
                <w:bCs/>
                <w:color w:val="000000" w:themeColor="text1"/>
              </w:rPr>
            </w:pPr>
            <w:r w:rsidRPr="000014BB">
              <w:rPr>
                <w:rFonts w:ascii="仿宋_GB2312" w:eastAsia="仿宋_GB2312" w:hAnsi="仿宋_GB2312" w:cs="仿宋_GB2312" w:hint="eastAsia"/>
                <w:b/>
                <w:bCs/>
                <w:color w:val="000000" w:themeColor="text1"/>
              </w:rPr>
              <w:t>本年支出</w:t>
            </w:r>
          </w:p>
        </w:tc>
      </w:tr>
      <w:tr w:rsidR="00F9432F" w:rsidRPr="000014BB">
        <w:trPr>
          <w:trHeight w:hRule="exact" w:val="907"/>
          <w:jc w:val="center"/>
        </w:trPr>
        <w:tc>
          <w:tcPr>
            <w:tcW w:w="1680" w:type="dxa"/>
            <w:tcBorders>
              <w:top w:val="single" w:sz="4" w:space="0" w:color="auto"/>
              <w:left w:val="single" w:sz="4" w:space="0" w:color="auto"/>
            </w:tcBorders>
            <w:shd w:val="clear" w:color="auto" w:fill="FFFFFF"/>
            <w:vAlign w:val="center"/>
          </w:tcPr>
          <w:p w:rsidR="00F9432F" w:rsidRPr="000014BB" w:rsidRDefault="009A0938">
            <w:pPr>
              <w:pStyle w:val="Other1"/>
              <w:spacing w:line="317" w:lineRule="exact"/>
              <w:ind w:firstLine="0"/>
              <w:jc w:val="center"/>
              <w:rPr>
                <w:rFonts w:ascii="仿宋_GB2312" w:eastAsia="仿宋_GB2312" w:hAnsi="仿宋_GB2312" w:cs="仿宋_GB2312"/>
                <w:b/>
                <w:bCs/>
                <w:color w:val="000000" w:themeColor="text1"/>
              </w:rPr>
            </w:pPr>
            <w:r w:rsidRPr="000014BB">
              <w:rPr>
                <w:rFonts w:ascii="仿宋_GB2312" w:eastAsia="仿宋_GB2312" w:hAnsi="仿宋_GB2312" w:cs="仿宋_GB2312" w:hint="eastAsia"/>
                <w:b/>
                <w:bCs/>
                <w:color w:val="000000" w:themeColor="text1"/>
              </w:rPr>
              <w:t>功能分类 科目编码</w:t>
            </w:r>
          </w:p>
        </w:tc>
        <w:tc>
          <w:tcPr>
            <w:tcW w:w="1891" w:type="dxa"/>
            <w:tcBorders>
              <w:top w:val="single" w:sz="4" w:space="0" w:color="auto"/>
              <w:left w:val="single" w:sz="4" w:space="0" w:color="auto"/>
            </w:tcBorders>
            <w:shd w:val="clear" w:color="auto" w:fill="FFFFFF"/>
            <w:vAlign w:val="center"/>
          </w:tcPr>
          <w:p w:rsidR="00F9432F" w:rsidRPr="000014BB" w:rsidRDefault="009A0938">
            <w:pPr>
              <w:pStyle w:val="Other1"/>
              <w:spacing w:line="240" w:lineRule="auto"/>
              <w:ind w:firstLine="0"/>
              <w:jc w:val="center"/>
              <w:rPr>
                <w:rFonts w:ascii="仿宋_GB2312" w:eastAsia="仿宋_GB2312" w:hAnsi="仿宋_GB2312" w:cs="仿宋_GB2312"/>
                <w:b/>
                <w:bCs/>
                <w:color w:val="000000" w:themeColor="text1"/>
              </w:rPr>
            </w:pPr>
            <w:r w:rsidRPr="000014BB">
              <w:rPr>
                <w:rFonts w:ascii="仿宋_GB2312" w:eastAsia="仿宋_GB2312" w:hAnsi="仿宋_GB2312" w:cs="仿宋_GB2312" w:hint="eastAsia"/>
                <w:b/>
                <w:bCs/>
                <w:color w:val="000000" w:themeColor="text1"/>
              </w:rPr>
              <w:t>科目名称</w:t>
            </w:r>
          </w:p>
        </w:tc>
        <w:tc>
          <w:tcPr>
            <w:tcW w:w="1522" w:type="dxa"/>
            <w:tcBorders>
              <w:top w:val="single" w:sz="4" w:space="0" w:color="auto"/>
              <w:left w:val="single" w:sz="4" w:space="0" w:color="auto"/>
            </w:tcBorders>
            <w:shd w:val="clear" w:color="auto" w:fill="FFFFFF"/>
            <w:vAlign w:val="center"/>
          </w:tcPr>
          <w:p w:rsidR="00F9432F" w:rsidRPr="000014BB" w:rsidRDefault="009A0938">
            <w:pPr>
              <w:pStyle w:val="Other1"/>
              <w:spacing w:line="240" w:lineRule="auto"/>
              <w:ind w:firstLine="0"/>
              <w:jc w:val="center"/>
              <w:rPr>
                <w:rFonts w:ascii="仿宋_GB2312" w:eastAsia="仿宋_GB2312" w:hAnsi="仿宋_GB2312" w:cs="仿宋_GB2312"/>
                <w:b/>
                <w:bCs/>
                <w:color w:val="000000" w:themeColor="text1"/>
              </w:rPr>
            </w:pPr>
            <w:r w:rsidRPr="000014BB">
              <w:rPr>
                <w:rFonts w:ascii="仿宋_GB2312" w:eastAsia="仿宋_GB2312" w:hAnsi="仿宋_GB2312" w:cs="仿宋_GB2312" w:hint="eastAsia"/>
                <w:b/>
                <w:bCs/>
                <w:color w:val="000000" w:themeColor="text1"/>
              </w:rPr>
              <w:t>小计</w:t>
            </w:r>
          </w:p>
        </w:tc>
        <w:tc>
          <w:tcPr>
            <w:tcW w:w="1891" w:type="dxa"/>
            <w:tcBorders>
              <w:top w:val="single" w:sz="4" w:space="0" w:color="auto"/>
              <w:left w:val="single" w:sz="4" w:space="0" w:color="auto"/>
            </w:tcBorders>
            <w:shd w:val="clear" w:color="auto" w:fill="FFFFFF"/>
            <w:vAlign w:val="center"/>
          </w:tcPr>
          <w:p w:rsidR="00F9432F" w:rsidRPr="000014BB" w:rsidRDefault="009A0938">
            <w:pPr>
              <w:pStyle w:val="Other1"/>
              <w:spacing w:line="240" w:lineRule="auto"/>
              <w:ind w:firstLine="0"/>
              <w:jc w:val="center"/>
              <w:rPr>
                <w:rFonts w:ascii="仿宋_GB2312" w:eastAsia="仿宋_GB2312" w:hAnsi="仿宋_GB2312" w:cs="仿宋_GB2312"/>
                <w:b/>
                <w:bCs/>
                <w:color w:val="000000" w:themeColor="text1"/>
              </w:rPr>
            </w:pPr>
            <w:r w:rsidRPr="000014BB">
              <w:rPr>
                <w:rFonts w:ascii="仿宋_GB2312" w:eastAsia="仿宋_GB2312" w:hAnsi="仿宋_GB2312" w:cs="仿宋_GB2312" w:hint="eastAsia"/>
                <w:b/>
                <w:bCs/>
                <w:color w:val="000000" w:themeColor="text1"/>
              </w:rPr>
              <w:t>基本支出</w:t>
            </w:r>
          </w:p>
        </w:tc>
        <w:tc>
          <w:tcPr>
            <w:tcW w:w="1939" w:type="dxa"/>
            <w:tcBorders>
              <w:top w:val="single" w:sz="4" w:space="0" w:color="auto"/>
              <w:left w:val="single" w:sz="4" w:space="0" w:color="auto"/>
              <w:right w:val="single" w:sz="4" w:space="0" w:color="auto"/>
            </w:tcBorders>
            <w:shd w:val="clear" w:color="auto" w:fill="FFFFFF"/>
            <w:vAlign w:val="center"/>
          </w:tcPr>
          <w:p w:rsidR="00F9432F" w:rsidRPr="000014BB" w:rsidRDefault="009A0938">
            <w:pPr>
              <w:pStyle w:val="Other1"/>
              <w:spacing w:line="240" w:lineRule="auto"/>
              <w:ind w:firstLine="0"/>
              <w:jc w:val="center"/>
              <w:rPr>
                <w:rFonts w:ascii="仿宋_GB2312" w:eastAsia="仿宋_GB2312" w:hAnsi="仿宋_GB2312" w:cs="仿宋_GB2312"/>
                <w:b/>
                <w:bCs/>
                <w:color w:val="000000" w:themeColor="text1"/>
              </w:rPr>
            </w:pPr>
            <w:r w:rsidRPr="000014BB">
              <w:rPr>
                <w:rFonts w:ascii="仿宋_GB2312" w:eastAsia="仿宋_GB2312" w:hAnsi="仿宋_GB2312" w:cs="仿宋_GB2312" w:hint="eastAsia"/>
                <w:b/>
                <w:bCs/>
                <w:color w:val="000000" w:themeColor="text1"/>
              </w:rPr>
              <w:t>项目支出</w:t>
            </w:r>
          </w:p>
        </w:tc>
      </w:tr>
      <w:tr w:rsidR="00F9432F" w:rsidRPr="000014BB">
        <w:trPr>
          <w:trHeight w:hRule="exact" w:val="566"/>
          <w:jc w:val="center"/>
        </w:trPr>
        <w:tc>
          <w:tcPr>
            <w:tcW w:w="3571" w:type="dxa"/>
            <w:gridSpan w:val="2"/>
            <w:tcBorders>
              <w:top w:val="single" w:sz="4" w:space="0" w:color="auto"/>
              <w:left w:val="single" w:sz="4" w:space="0" w:color="auto"/>
            </w:tcBorders>
            <w:shd w:val="clear" w:color="auto" w:fill="FFFFFF"/>
            <w:vAlign w:val="center"/>
          </w:tcPr>
          <w:p w:rsidR="00F9432F" w:rsidRPr="000014BB" w:rsidRDefault="009A0938">
            <w:pPr>
              <w:pStyle w:val="Other1"/>
              <w:spacing w:line="240" w:lineRule="auto"/>
              <w:ind w:firstLine="0"/>
              <w:jc w:val="center"/>
              <w:rPr>
                <w:rFonts w:ascii="仿宋_GB2312" w:eastAsia="仿宋_GB2312" w:hAnsi="仿宋_GB2312" w:cs="仿宋_GB2312"/>
                <w:b/>
                <w:bCs/>
                <w:color w:val="000000" w:themeColor="text1"/>
              </w:rPr>
            </w:pPr>
            <w:r w:rsidRPr="000014BB">
              <w:rPr>
                <w:rFonts w:ascii="仿宋_GB2312" w:eastAsia="仿宋_GB2312" w:hAnsi="仿宋_GB2312" w:cs="仿宋_GB2312" w:hint="eastAsia"/>
                <w:b/>
                <w:bCs/>
                <w:color w:val="000000" w:themeColor="text1"/>
              </w:rPr>
              <w:t>合计</w:t>
            </w: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b/>
                <w:bCs/>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b/>
                <w:bCs/>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b/>
                <w:bCs/>
                <w:color w:val="000000" w:themeColor="text1"/>
                <w:sz w:val="30"/>
                <w:szCs w:val="30"/>
              </w:rPr>
            </w:pPr>
          </w:p>
        </w:tc>
      </w:tr>
      <w:tr w:rsidR="00F9432F" w:rsidRPr="000014BB">
        <w:trPr>
          <w:trHeight w:hRule="exact" w:val="566"/>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71"/>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62"/>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66"/>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71"/>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66"/>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66"/>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66"/>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66"/>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66"/>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62"/>
          <w:jc w:val="center"/>
        </w:trPr>
        <w:tc>
          <w:tcPr>
            <w:tcW w:w="1680"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r w:rsidR="00F9432F" w:rsidRPr="000014BB">
        <w:trPr>
          <w:trHeight w:hRule="exact" w:val="581"/>
          <w:jc w:val="center"/>
        </w:trPr>
        <w:tc>
          <w:tcPr>
            <w:tcW w:w="1680" w:type="dxa"/>
            <w:tcBorders>
              <w:top w:val="single" w:sz="4" w:space="0" w:color="auto"/>
              <w:left w:val="single" w:sz="4" w:space="0" w:color="auto"/>
              <w:bottom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bottom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522" w:type="dxa"/>
            <w:tcBorders>
              <w:top w:val="single" w:sz="4" w:space="0" w:color="auto"/>
              <w:left w:val="single" w:sz="4" w:space="0" w:color="auto"/>
              <w:bottom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891" w:type="dxa"/>
            <w:tcBorders>
              <w:top w:val="single" w:sz="4" w:space="0" w:color="auto"/>
              <w:left w:val="single" w:sz="4" w:space="0" w:color="auto"/>
              <w:bottom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F9432F" w:rsidRPr="000014BB" w:rsidRDefault="00F9432F">
            <w:pPr>
              <w:rPr>
                <w:rFonts w:ascii="仿宋_GB2312" w:eastAsia="仿宋_GB2312" w:hAnsi="仿宋_GB2312" w:cs="仿宋_GB2312"/>
                <w:color w:val="000000" w:themeColor="text1"/>
                <w:sz w:val="30"/>
                <w:szCs w:val="30"/>
              </w:rPr>
            </w:pPr>
          </w:p>
        </w:tc>
      </w:tr>
    </w:tbl>
    <w:p w:rsidR="00F9432F" w:rsidRPr="000014BB" w:rsidRDefault="00F9432F">
      <w:pPr>
        <w:spacing w:after="279" w:line="1" w:lineRule="exact"/>
        <w:rPr>
          <w:rFonts w:ascii="仿宋_GB2312" w:eastAsia="仿宋_GB2312" w:hAnsi="仿宋_GB2312" w:cs="仿宋_GB2312"/>
          <w:color w:val="000000" w:themeColor="text1"/>
          <w:sz w:val="30"/>
          <w:szCs w:val="30"/>
        </w:rPr>
      </w:pPr>
    </w:p>
    <w:p w:rsidR="00F9432F" w:rsidRPr="000014BB" w:rsidRDefault="009A0938">
      <w:pPr>
        <w:pStyle w:val="Bodytext2"/>
        <w:spacing w:after="300" w:line="317" w:lineRule="exact"/>
        <w:rPr>
          <w:rFonts w:ascii="仿宋_GB2312" w:eastAsia="仿宋_GB2312" w:hAnsi="仿宋_GB2312" w:cs="仿宋_GB2312"/>
          <w:color w:val="000000" w:themeColor="text1"/>
          <w:sz w:val="30"/>
          <w:szCs w:val="30"/>
        </w:rPr>
        <w:sectPr w:rsidR="00F9432F" w:rsidRPr="000014BB">
          <w:footerReference w:type="default" r:id="rId10"/>
          <w:pgSz w:w="11900" w:h="16838"/>
          <w:pgMar w:top="1871" w:right="1531" w:bottom="1531" w:left="1531" w:header="1962" w:footer="1417" w:gutter="0"/>
          <w:pgNumType w:fmt="numberInDash" w:start="1"/>
          <w:cols w:space="0"/>
          <w:docGrid w:linePitch="360"/>
        </w:sectPr>
      </w:pPr>
      <w:r w:rsidRPr="000014BB">
        <w:rPr>
          <w:rFonts w:ascii="仿宋_GB2312" w:eastAsia="仿宋_GB2312" w:hAnsi="仿宋_GB2312" w:cs="仿宋_GB2312" w:hint="eastAsia"/>
          <w:color w:val="000000" w:themeColor="text1"/>
          <w:sz w:val="30"/>
          <w:szCs w:val="30"/>
        </w:rPr>
        <w:t>注：本表反映部门本年度国有资本经营预算财政拨款支出情况。本表金额转换为万元时，因四舍 五入可能存在尾差。</w:t>
      </w:r>
    </w:p>
    <w:p w:rsidR="00F9432F" w:rsidRPr="000014BB" w:rsidRDefault="009A0938">
      <w:pPr>
        <w:jc w:val="center"/>
        <w:rPr>
          <w:rFonts w:ascii="方正小标宋简体" w:eastAsia="方正小标宋简体" w:hAnsi="方正小标宋简体" w:cs="方正小标宋简体"/>
          <w:color w:val="000000" w:themeColor="text1"/>
          <w:kern w:val="0"/>
          <w:sz w:val="30"/>
          <w:szCs w:val="30"/>
        </w:rPr>
      </w:pPr>
      <w:r w:rsidRPr="000014BB">
        <w:rPr>
          <w:rFonts w:ascii="方正小标宋简体" w:eastAsia="方正小标宋简体" w:hAnsi="方正小标宋简体" w:cs="方正小标宋简体" w:hint="eastAsia"/>
          <w:color w:val="000000" w:themeColor="text1"/>
          <w:kern w:val="0"/>
          <w:sz w:val="30"/>
          <w:szCs w:val="30"/>
        </w:rPr>
        <w:lastRenderedPageBreak/>
        <w:t>第三部分 2020年部门决算情况说明</w:t>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 xml:space="preserve">一、收入支出决算总体情况说明 </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2020 年收入、支出</w:t>
      </w:r>
      <w:r w:rsidRPr="000014BB">
        <w:rPr>
          <w:rFonts w:ascii="仿宋_GB2312" w:eastAsia="仿宋_GB2312" w:hAnsi="仿宋_GB2312" w:cs="仿宋_GB2312" w:hint="eastAsia"/>
          <w:b/>
          <w:bCs/>
          <w:color w:val="000000" w:themeColor="text1"/>
          <w:sz w:val="30"/>
          <w:szCs w:val="30"/>
        </w:rPr>
        <w:t>总计</w:t>
      </w:r>
      <w:r w:rsidR="00500AFD">
        <w:rPr>
          <w:rFonts w:ascii="仿宋_GB2312" w:eastAsia="仿宋_GB2312" w:hAnsi="仿宋_GB2312" w:cs="仿宋_GB2312" w:hint="eastAsia"/>
          <w:color w:val="000000" w:themeColor="text1"/>
          <w:sz w:val="30"/>
          <w:szCs w:val="30"/>
        </w:rPr>
        <w:t>4956.92</w:t>
      </w:r>
      <w:r w:rsidRPr="000014BB">
        <w:rPr>
          <w:rFonts w:ascii="仿宋_GB2312" w:eastAsia="仿宋_GB2312" w:hAnsi="仿宋_GB2312" w:cs="仿宋_GB2312" w:hint="eastAsia"/>
          <w:color w:val="000000" w:themeColor="text1"/>
          <w:sz w:val="30"/>
          <w:szCs w:val="30"/>
        </w:rPr>
        <w:t>万元，与 2019 年相比，收入、支出总计各减少78.52万元，减少8.39%，主要是维修费用的减少及压缩公用经费。</w:t>
      </w:r>
    </w:p>
    <w:p w:rsidR="00F9432F" w:rsidRPr="000014BB" w:rsidRDefault="009A0938">
      <w:pPr>
        <w:pStyle w:val="a0"/>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noProof/>
          <w:color w:val="000000" w:themeColor="text1"/>
          <w:sz w:val="30"/>
          <w:szCs w:val="30"/>
        </w:rPr>
        <w:drawing>
          <wp:inline distT="0" distB="0" distL="114300" distR="114300">
            <wp:extent cx="4572000" cy="2743200"/>
            <wp:effectExtent l="4445" t="4445" r="14605" b="1460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二、收入决算情况说明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2020年收入合计</w:t>
      </w:r>
      <w:r w:rsidR="00500AFD">
        <w:rPr>
          <w:rFonts w:ascii="仿宋_GB2312" w:eastAsia="仿宋_GB2312" w:hAnsi="仿宋_GB2312" w:cs="仿宋_GB2312" w:hint="eastAsia"/>
          <w:color w:val="000000" w:themeColor="text1"/>
          <w:kern w:val="0"/>
          <w:sz w:val="30"/>
          <w:szCs w:val="30"/>
        </w:rPr>
        <w:t>4956.92</w:t>
      </w:r>
      <w:r w:rsidRPr="000014BB">
        <w:rPr>
          <w:rFonts w:ascii="仿宋_GB2312" w:eastAsia="仿宋_GB2312" w:hAnsi="仿宋_GB2312" w:cs="仿宋_GB2312" w:hint="eastAsia"/>
          <w:color w:val="000000" w:themeColor="text1"/>
          <w:kern w:val="0"/>
          <w:sz w:val="30"/>
          <w:szCs w:val="30"/>
        </w:rPr>
        <w:t>万元，其中：财政拨款收入</w:t>
      </w:r>
      <w:r w:rsidR="00500AFD">
        <w:rPr>
          <w:rFonts w:ascii="仿宋_GB2312" w:eastAsia="仿宋_GB2312" w:hAnsi="仿宋_GB2312" w:cs="仿宋_GB2312" w:hint="eastAsia"/>
          <w:color w:val="000000" w:themeColor="text1"/>
          <w:kern w:val="0"/>
          <w:sz w:val="30"/>
          <w:szCs w:val="30"/>
        </w:rPr>
        <w:t>4956.92</w:t>
      </w:r>
      <w:r w:rsidRPr="000014BB">
        <w:rPr>
          <w:rFonts w:ascii="仿宋_GB2312" w:eastAsia="仿宋_GB2312" w:hAnsi="仿宋_GB2312" w:cs="仿宋_GB2312" w:hint="eastAsia"/>
          <w:color w:val="000000" w:themeColor="text1"/>
          <w:kern w:val="0"/>
          <w:sz w:val="30"/>
          <w:szCs w:val="30"/>
        </w:rPr>
        <w:t>万元，占收入100%；事业收入0万元，占收入0%；经营收入0万元，占收入0%；其他收入0万元，占收入0%。</w:t>
      </w:r>
    </w:p>
    <w:p w:rsidR="00F9432F" w:rsidRPr="000014BB" w:rsidRDefault="009A0938">
      <w:pPr>
        <w:pStyle w:val="a0"/>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noProof/>
          <w:color w:val="000000" w:themeColor="text1"/>
          <w:sz w:val="30"/>
          <w:szCs w:val="30"/>
        </w:rPr>
        <w:drawing>
          <wp:inline distT="0" distB="0" distL="114300" distR="114300">
            <wp:extent cx="4603115" cy="2414270"/>
            <wp:effectExtent l="4445" t="4445" r="21590" b="1968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 xml:space="preserve">三、支出决算情况说明  </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lastRenderedPageBreak/>
        <w:t>2020年支出合计</w:t>
      </w:r>
      <w:r w:rsidR="00500AFD">
        <w:rPr>
          <w:rFonts w:ascii="仿宋_GB2312" w:eastAsia="仿宋_GB2312" w:hAnsi="仿宋_GB2312" w:cs="仿宋_GB2312" w:hint="eastAsia"/>
          <w:color w:val="000000" w:themeColor="text1"/>
          <w:kern w:val="0"/>
          <w:sz w:val="30"/>
          <w:szCs w:val="30"/>
        </w:rPr>
        <w:t>4956.92</w:t>
      </w:r>
      <w:r w:rsidRPr="000014BB">
        <w:rPr>
          <w:rFonts w:ascii="仿宋_GB2312" w:eastAsia="仿宋_GB2312" w:hAnsi="仿宋_GB2312" w:cs="仿宋_GB2312" w:hint="eastAsia"/>
          <w:color w:val="000000" w:themeColor="text1"/>
          <w:kern w:val="0"/>
          <w:sz w:val="30"/>
          <w:szCs w:val="30"/>
        </w:rPr>
        <w:t>万元，其中：基本支出</w:t>
      </w:r>
      <w:r w:rsidR="00500AFD">
        <w:rPr>
          <w:rFonts w:ascii="仿宋_GB2312" w:eastAsia="仿宋_GB2312" w:hAnsi="仿宋_GB2312" w:cs="仿宋_GB2312" w:hint="eastAsia"/>
          <w:color w:val="000000" w:themeColor="text1"/>
          <w:kern w:val="0"/>
          <w:sz w:val="30"/>
          <w:szCs w:val="30"/>
        </w:rPr>
        <w:t>1467.9</w:t>
      </w:r>
      <w:r w:rsidRPr="000014BB">
        <w:rPr>
          <w:rFonts w:ascii="仿宋_GB2312" w:eastAsia="仿宋_GB2312" w:hAnsi="仿宋_GB2312" w:cs="仿宋_GB2312" w:hint="eastAsia"/>
          <w:color w:val="000000" w:themeColor="text1"/>
          <w:kern w:val="0"/>
          <w:sz w:val="30"/>
          <w:szCs w:val="30"/>
        </w:rPr>
        <w:t>万元，占支出</w:t>
      </w:r>
      <w:r w:rsidR="00500AFD">
        <w:rPr>
          <w:rFonts w:ascii="仿宋_GB2312" w:eastAsia="仿宋_GB2312" w:hAnsi="仿宋_GB2312" w:cs="仿宋_GB2312" w:hint="eastAsia"/>
          <w:color w:val="000000" w:themeColor="text1"/>
          <w:kern w:val="0"/>
          <w:sz w:val="30"/>
          <w:szCs w:val="30"/>
        </w:rPr>
        <w:t>29.61</w:t>
      </w:r>
      <w:r w:rsidRPr="000014BB">
        <w:rPr>
          <w:rFonts w:ascii="仿宋_GB2312" w:eastAsia="仿宋_GB2312" w:hAnsi="仿宋_GB2312" w:cs="仿宋_GB2312" w:hint="eastAsia"/>
          <w:color w:val="000000" w:themeColor="text1"/>
          <w:kern w:val="0"/>
          <w:sz w:val="30"/>
          <w:szCs w:val="30"/>
        </w:rPr>
        <w:t>%；项目支出</w:t>
      </w:r>
      <w:r w:rsidR="00500AFD">
        <w:rPr>
          <w:rFonts w:ascii="仿宋_GB2312" w:eastAsia="仿宋_GB2312" w:hAnsi="仿宋_GB2312" w:cs="仿宋_GB2312" w:hint="eastAsia"/>
          <w:color w:val="000000" w:themeColor="text1"/>
          <w:kern w:val="0"/>
          <w:sz w:val="30"/>
          <w:szCs w:val="30"/>
        </w:rPr>
        <w:t>3489.02</w:t>
      </w:r>
      <w:r w:rsidRPr="000014BB">
        <w:rPr>
          <w:rFonts w:ascii="仿宋_GB2312" w:eastAsia="仿宋_GB2312" w:hAnsi="仿宋_GB2312" w:cs="仿宋_GB2312" w:hint="eastAsia"/>
          <w:color w:val="000000" w:themeColor="text1"/>
          <w:kern w:val="0"/>
          <w:sz w:val="30"/>
          <w:szCs w:val="30"/>
        </w:rPr>
        <w:t>万元，占</w:t>
      </w:r>
      <w:r w:rsidR="00500AFD">
        <w:rPr>
          <w:rFonts w:ascii="仿宋_GB2312" w:eastAsia="仿宋_GB2312" w:hAnsi="仿宋_GB2312" w:cs="仿宋_GB2312" w:hint="eastAsia"/>
          <w:color w:val="000000" w:themeColor="text1"/>
          <w:kern w:val="0"/>
          <w:sz w:val="30"/>
          <w:szCs w:val="30"/>
        </w:rPr>
        <w:t>73.39</w:t>
      </w:r>
      <w:r w:rsidRPr="000014BB">
        <w:rPr>
          <w:rFonts w:ascii="仿宋_GB2312" w:eastAsia="仿宋_GB2312" w:hAnsi="仿宋_GB2312" w:cs="仿宋_GB2312" w:hint="eastAsia"/>
          <w:color w:val="000000" w:themeColor="text1"/>
          <w:kern w:val="0"/>
          <w:sz w:val="30"/>
          <w:szCs w:val="30"/>
        </w:rPr>
        <w:t>%；经营支出0万元，占0%。</w:t>
      </w:r>
    </w:p>
    <w:p w:rsidR="00F9432F" w:rsidRPr="000014BB" w:rsidRDefault="009A0938">
      <w:pPr>
        <w:pStyle w:val="a0"/>
        <w:jc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noProof/>
          <w:color w:val="000000" w:themeColor="text1"/>
          <w:sz w:val="30"/>
          <w:szCs w:val="30"/>
        </w:rPr>
        <w:drawing>
          <wp:inline distT="0" distB="0" distL="114300" distR="114300">
            <wp:extent cx="4572000" cy="2743200"/>
            <wp:effectExtent l="4445" t="4445" r="14605" b="14605"/>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 xml:space="preserve">四、财政拨款收入支出决算总体情况说明  </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2020 年</w:t>
      </w:r>
      <w:r w:rsidRPr="000014BB">
        <w:rPr>
          <w:rFonts w:ascii="仿宋_GB2312" w:eastAsia="仿宋_GB2312" w:hAnsi="仿宋_GB2312" w:cs="仿宋_GB2312" w:hint="eastAsia"/>
          <w:color w:val="000000" w:themeColor="text1"/>
          <w:sz w:val="30"/>
          <w:szCs w:val="30"/>
        </w:rPr>
        <w:t>财政拨款收入、支出</w:t>
      </w:r>
      <w:r w:rsidRPr="000014BB">
        <w:rPr>
          <w:rFonts w:ascii="仿宋_GB2312" w:eastAsia="仿宋_GB2312" w:hAnsi="仿宋_GB2312" w:cs="仿宋_GB2312" w:hint="eastAsia"/>
          <w:b/>
          <w:bCs/>
          <w:color w:val="000000" w:themeColor="text1"/>
          <w:sz w:val="30"/>
          <w:szCs w:val="30"/>
        </w:rPr>
        <w:t>总计</w:t>
      </w:r>
      <w:r w:rsidR="002A1E8A">
        <w:rPr>
          <w:rFonts w:ascii="仿宋_GB2312" w:eastAsia="仿宋_GB2312" w:hAnsi="仿宋_GB2312" w:cs="仿宋_GB2312" w:hint="eastAsia"/>
          <w:color w:val="000000" w:themeColor="text1"/>
          <w:sz w:val="30"/>
          <w:szCs w:val="30"/>
        </w:rPr>
        <w:t>4956.92</w:t>
      </w:r>
      <w:r w:rsidRPr="000014BB">
        <w:rPr>
          <w:rFonts w:ascii="仿宋_GB2312" w:eastAsia="仿宋_GB2312" w:hAnsi="仿宋_GB2312" w:cs="仿宋_GB2312" w:hint="eastAsia"/>
          <w:color w:val="000000" w:themeColor="text1"/>
          <w:sz w:val="30"/>
          <w:szCs w:val="30"/>
        </w:rPr>
        <w:t>万元，与 2019 年相比，收入、支出总计各</w:t>
      </w:r>
      <w:r w:rsidRPr="000014BB">
        <w:rPr>
          <w:rFonts w:ascii="仿宋_GB2312" w:eastAsia="仿宋_GB2312" w:hAnsi="仿宋_GB2312" w:cs="仿宋_GB2312" w:hint="eastAsia"/>
          <w:color w:val="000000" w:themeColor="text1"/>
          <w:kern w:val="0"/>
          <w:sz w:val="30"/>
          <w:szCs w:val="30"/>
        </w:rPr>
        <w:t>减少</w:t>
      </w:r>
      <w:r w:rsidR="00456A27">
        <w:rPr>
          <w:rFonts w:ascii="仿宋_GB2312" w:eastAsia="仿宋_GB2312" w:hAnsi="仿宋_GB2312" w:cs="仿宋_GB2312" w:hint="eastAsia"/>
          <w:color w:val="000000" w:themeColor="text1"/>
          <w:sz w:val="30"/>
          <w:szCs w:val="30"/>
        </w:rPr>
        <w:t>2212.84</w:t>
      </w:r>
      <w:r w:rsidRPr="000014BB">
        <w:rPr>
          <w:rFonts w:ascii="仿宋_GB2312" w:eastAsia="仿宋_GB2312" w:hAnsi="仿宋_GB2312" w:cs="仿宋_GB2312" w:hint="eastAsia"/>
          <w:color w:val="000000" w:themeColor="text1"/>
          <w:sz w:val="30"/>
          <w:szCs w:val="30"/>
        </w:rPr>
        <w:t xml:space="preserve"> 万元，减少</w:t>
      </w:r>
      <w:r w:rsidR="00456A27">
        <w:rPr>
          <w:rFonts w:ascii="仿宋_GB2312" w:eastAsia="仿宋_GB2312" w:hAnsi="仿宋_GB2312" w:cs="仿宋_GB2312" w:hint="eastAsia"/>
          <w:color w:val="000000" w:themeColor="text1"/>
          <w:sz w:val="30"/>
          <w:szCs w:val="30"/>
        </w:rPr>
        <w:t>30.86</w:t>
      </w:r>
      <w:r w:rsidRPr="000014BB">
        <w:rPr>
          <w:rFonts w:ascii="仿宋_GB2312" w:eastAsia="仿宋_GB2312" w:hAnsi="仿宋_GB2312" w:cs="仿宋_GB2312" w:hint="eastAsia"/>
          <w:color w:val="000000" w:themeColor="text1"/>
          <w:sz w:val="30"/>
          <w:szCs w:val="30"/>
        </w:rPr>
        <w:t>%，主要是</w:t>
      </w:r>
      <w:r w:rsidR="00456A27">
        <w:rPr>
          <w:rFonts w:ascii="仿宋_GB2312" w:eastAsia="仿宋_GB2312" w:hAnsi="仿宋_GB2312" w:cs="仿宋_GB2312" w:hint="eastAsia"/>
          <w:color w:val="000000" w:themeColor="text1"/>
          <w:sz w:val="30"/>
          <w:szCs w:val="30"/>
        </w:rPr>
        <w:t>专项费用减少</w:t>
      </w:r>
      <w:r w:rsidRPr="000014BB">
        <w:rPr>
          <w:rFonts w:ascii="仿宋_GB2312" w:eastAsia="仿宋_GB2312" w:hAnsi="仿宋_GB2312" w:cs="仿宋_GB2312" w:hint="eastAsia"/>
          <w:color w:val="000000" w:themeColor="text1"/>
          <w:sz w:val="30"/>
          <w:szCs w:val="30"/>
        </w:rPr>
        <w:t>。</w:t>
      </w:r>
    </w:p>
    <w:p w:rsidR="00F9432F" w:rsidRPr="000014BB" w:rsidRDefault="009A0938">
      <w:pPr>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noProof/>
          <w:color w:val="000000" w:themeColor="text1"/>
          <w:sz w:val="30"/>
          <w:szCs w:val="30"/>
        </w:rPr>
        <w:drawing>
          <wp:inline distT="0" distB="0" distL="114300" distR="114300">
            <wp:extent cx="4572000" cy="2743200"/>
            <wp:effectExtent l="4445" t="4445" r="14605" b="1460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五、一般公共预算财政拨款支出决算情况说明</w:t>
      </w:r>
    </w:p>
    <w:p w:rsidR="00F9432F" w:rsidRPr="000014BB" w:rsidRDefault="009A0938" w:rsidP="000014BB">
      <w:pPr>
        <w:spacing w:line="536" w:lineRule="exact"/>
        <w:ind w:firstLineChars="200" w:firstLine="600"/>
        <w:jc w:val="left"/>
        <w:rPr>
          <w:rFonts w:ascii="楷体_GB2312" w:eastAsia="楷体_GB2312" w:hAnsi="楷体_GB2312" w:cs="楷体_GB2312"/>
          <w:bCs/>
          <w:color w:val="000000" w:themeColor="text1"/>
          <w:kern w:val="0"/>
          <w:sz w:val="30"/>
          <w:szCs w:val="30"/>
        </w:rPr>
      </w:pPr>
      <w:r w:rsidRPr="000014BB">
        <w:rPr>
          <w:rFonts w:ascii="楷体_GB2312" w:eastAsia="楷体_GB2312" w:hAnsi="楷体_GB2312" w:cs="楷体_GB2312" w:hint="eastAsia"/>
          <w:bCs/>
          <w:color w:val="000000" w:themeColor="text1"/>
          <w:kern w:val="0"/>
          <w:sz w:val="30"/>
          <w:szCs w:val="30"/>
        </w:rPr>
        <w:t>（一）财政</w:t>
      </w:r>
      <w:r w:rsidRPr="000014BB">
        <w:rPr>
          <w:rFonts w:ascii="楷体_GB2312" w:eastAsia="楷体_GB2312" w:hAnsi="楷体_GB2312" w:cs="楷体_GB2312" w:hint="eastAsia"/>
          <w:color w:val="000000" w:themeColor="text1"/>
          <w:kern w:val="0"/>
          <w:sz w:val="30"/>
          <w:szCs w:val="30"/>
        </w:rPr>
        <w:t>拨款</w:t>
      </w:r>
      <w:r w:rsidRPr="000014BB">
        <w:rPr>
          <w:rFonts w:ascii="楷体_GB2312" w:eastAsia="楷体_GB2312" w:hAnsi="楷体_GB2312" w:cs="楷体_GB2312" w:hint="eastAsia"/>
          <w:bCs/>
          <w:color w:val="000000" w:themeColor="text1"/>
          <w:kern w:val="0"/>
          <w:sz w:val="30"/>
          <w:szCs w:val="30"/>
        </w:rPr>
        <w:t>支出决算总体情况说明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lastRenderedPageBreak/>
        <w:t>2020年财政拨款支出</w:t>
      </w:r>
      <w:r w:rsidR="002A1E8A">
        <w:rPr>
          <w:rFonts w:ascii="仿宋_GB2312" w:eastAsia="仿宋_GB2312" w:hAnsi="仿宋_GB2312" w:cs="仿宋_GB2312" w:hint="eastAsia"/>
          <w:color w:val="000000" w:themeColor="text1"/>
          <w:kern w:val="0"/>
          <w:sz w:val="30"/>
          <w:szCs w:val="30"/>
        </w:rPr>
        <w:t>4956.92</w:t>
      </w:r>
      <w:r w:rsidRPr="000014BB">
        <w:rPr>
          <w:rFonts w:ascii="仿宋_GB2312" w:eastAsia="仿宋_GB2312" w:hAnsi="仿宋_GB2312" w:cs="仿宋_GB2312" w:hint="eastAsia"/>
          <w:color w:val="000000" w:themeColor="text1"/>
          <w:kern w:val="0"/>
          <w:sz w:val="30"/>
          <w:szCs w:val="30"/>
        </w:rPr>
        <w:t>万元，占本年支出合 计的100%。与上年相比，财政拨款支出减少78.52万元，减少8.39%，主要原因</w:t>
      </w:r>
      <w:r w:rsidRPr="000014BB">
        <w:rPr>
          <w:rFonts w:ascii="仿宋_GB2312" w:eastAsia="仿宋_GB2312" w:hAnsi="仿宋_GB2312" w:cs="仿宋_GB2312" w:hint="eastAsia"/>
          <w:color w:val="000000" w:themeColor="text1"/>
          <w:sz w:val="30"/>
          <w:szCs w:val="30"/>
        </w:rPr>
        <w:t>是维修费用的减少及压缩公用经费</w:t>
      </w:r>
      <w:r w:rsidRPr="000014BB">
        <w:rPr>
          <w:rFonts w:ascii="仿宋_GB2312" w:eastAsia="仿宋_GB2312" w:hAnsi="仿宋_GB2312" w:cs="仿宋_GB2312" w:hint="eastAsia"/>
          <w:color w:val="000000" w:themeColor="text1"/>
          <w:kern w:val="0"/>
          <w:sz w:val="30"/>
          <w:szCs w:val="30"/>
        </w:rPr>
        <w:t>。</w:t>
      </w:r>
    </w:p>
    <w:p w:rsidR="00F9432F" w:rsidRPr="000014BB" w:rsidRDefault="009A0938">
      <w:pPr>
        <w:pStyle w:val="a0"/>
        <w:jc w:val="center"/>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noProof/>
          <w:color w:val="000000" w:themeColor="text1"/>
          <w:sz w:val="30"/>
          <w:szCs w:val="30"/>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432F" w:rsidRPr="000014BB" w:rsidRDefault="009A0938" w:rsidP="000014BB">
      <w:pPr>
        <w:spacing w:line="536" w:lineRule="exact"/>
        <w:ind w:firstLineChars="200" w:firstLine="600"/>
        <w:jc w:val="left"/>
        <w:rPr>
          <w:rFonts w:ascii="楷体_GB2312" w:eastAsia="楷体_GB2312" w:hAnsi="楷体_GB2312" w:cs="楷体_GB2312"/>
          <w:bCs/>
          <w:color w:val="000000" w:themeColor="text1"/>
          <w:kern w:val="0"/>
          <w:sz w:val="30"/>
          <w:szCs w:val="30"/>
        </w:rPr>
      </w:pPr>
      <w:r w:rsidRPr="000014BB">
        <w:rPr>
          <w:rFonts w:ascii="楷体_GB2312" w:eastAsia="楷体_GB2312" w:hAnsi="楷体_GB2312" w:cs="楷体_GB2312" w:hint="eastAsia"/>
          <w:bCs/>
          <w:color w:val="000000" w:themeColor="text1"/>
          <w:kern w:val="0"/>
          <w:sz w:val="30"/>
          <w:szCs w:val="30"/>
        </w:rPr>
        <w:t>（二）财政拨款支出决算具体情况说明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2020 年财政拨款支出决算为</w:t>
      </w:r>
      <w:r w:rsidR="002A1E8A">
        <w:rPr>
          <w:rFonts w:ascii="仿宋_GB2312" w:eastAsia="仿宋_GB2312" w:hAnsi="仿宋_GB2312" w:cs="仿宋_GB2312" w:hint="eastAsia"/>
          <w:color w:val="000000" w:themeColor="text1"/>
          <w:kern w:val="0"/>
          <w:sz w:val="30"/>
          <w:szCs w:val="30"/>
        </w:rPr>
        <w:t>4956.92</w:t>
      </w:r>
      <w:r w:rsidRPr="000014BB">
        <w:rPr>
          <w:rFonts w:ascii="仿宋_GB2312" w:eastAsia="仿宋_GB2312" w:hAnsi="仿宋_GB2312" w:cs="仿宋_GB2312" w:hint="eastAsia"/>
          <w:color w:val="000000" w:themeColor="text1"/>
          <w:kern w:val="0"/>
          <w:sz w:val="30"/>
          <w:szCs w:val="30"/>
        </w:rPr>
        <w:t>万元，按照政府功能分类科目，其中：一般公共服务支出（类）为</w:t>
      </w:r>
      <w:r w:rsidR="002A1E8A">
        <w:rPr>
          <w:rFonts w:ascii="仿宋_GB2312" w:eastAsia="仿宋_GB2312" w:hAnsi="仿宋_GB2312" w:cs="仿宋_GB2312" w:hint="eastAsia"/>
          <w:color w:val="000000" w:themeColor="text1"/>
          <w:kern w:val="0"/>
          <w:sz w:val="30"/>
          <w:szCs w:val="30"/>
        </w:rPr>
        <w:t>1173.36</w:t>
      </w:r>
      <w:r w:rsidRPr="000014BB">
        <w:rPr>
          <w:rFonts w:ascii="仿宋_GB2312" w:eastAsia="仿宋_GB2312" w:hAnsi="仿宋_GB2312" w:cs="仿宋_GB2312" w:hint="eastAsia"/>
          <w:color w:val="000000" w:themeColor="text1"/>
          <w:kern w:val="0"/>
          <w:sz w:val="30"/>
          <w:szCs w:val="30"/>
        </w:rPr>
        <w:t xml:space="preserve">万元，社会保障和就业支出（类） </w:t>
      </w:r>
      <w:r w:rsidR="002A1E8A">
        <w:rPr>
          <w:rFonts w:ascii="仿宋_GB2312" w:eastAsia="仿宋_GB2312" w:hAnsi="仿宋_GB2312" w:cs="仿宋_GB2312" w:hint="eastAsia"/>
          <w:color w:val="000000" w:themeColor="text1"/>
          <w:kern w:val="0"/>
          <w:sz w:val="30"/>
          <w:szCs w:val="30"/>
        </w:rPr>
        <w:t>128.21</w:t>
      </w:r>
      <w:r w:rsidRPr="000014BB">
        <w:rPr>
          <w:rFonts w:ascii="仿宋_GB2312" w:eastAsia="仿宋_GB2312" w:hAnsi="仿宋_GB2312" w:cs="仿宋_GB2312" w:hint="eastAsia"/>
          <w:color w:val="000000" w:themeColor="text1"/>
          <w:kern w:val="0"/>
          <w:sz w:val="30"/>
          <w:szCs w:val="30"/>
        </w:rPr>
        <w:t>万元；卫生健康支出（类）</w:t>
      </w:r>
      <w:r w:rsidR="002A1E8A">
        <w:rPr>
          <w:rFonts w:ascii="仿宋_GB2312" w:eastAsia="仿宋_GB2312" w:hAnsi="仿宋_GB2312" w:cs="仿宋_GB2312" w:hint="eastAsia"/>
          <w:color w:val="000000" w:themeColor="text1"/>
          <w:kern w:val="0"/>
          <w:sz w:val="30"/>
          <w:szCs w:val="30"/>
        </w:rPr>
        <w:t>54.9</w:t>
      </w:r>
      <w:r w:rsidRPr="000014BB">
        <w:rPr>
          <w:rFonts w:ascii="仿宋_GB2312" w:eastAsia="仿宋_GB2312" w:hAnsi="仿宋_GB2312" w:cs="仿宋_GB2312" w:hint="eastAsia"/>
          <w:color w:val="000000" w:themeColor="text1"/>
          <w:kern w:val="0"/>
          <w:sz w:val="30"/>
          <w:szCs w:val="30"/>
        </w:rPr>
        <w:t xml:space="preserve"> 万元；住房保障支出（类）为</w:t>
      </w:r>
      <w:r w:rsidR="002A1E8A">
        <w:rPr>
          <w:rFonts w:ascii="仿宋_GB2312" w:eastAsia="仿宋_GB2312" w:hAnsi="仿宋_GB2312" w:cs="仿宋_GB2312" w:hint="eastAsia"/>
          <w:color w:val="000000" w:themeColor="text1"/>
          <w:kern w:val="0"/>
          <w:sz w:val="30"/>
          <w:szCs w:val="30"/>
        </w:rPr>
        <w:t>90.61</w:t>
      </w:r>
      <w:r w:rsidRPr="000014BB">
        <w:rPr>
          <w:rFonts w:ascii="仿宋_GB2312" w:eastAsia="仿宋_GB2312" w:hAnsi="仿宋_GB2312" w:cs="仿宋_GB2312" w:hint="eastAsia"/>
          <w:color w:val="000000" w:themeColor="text1"/>
          <w:kern w:val="0"/>
          <w:sz w:val="30"/>
          <w:szCs w:val="30"/>
        </w:rPr>
        <w:t>万元。</w:t>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 xml:space="preserve">六、一般公共预算财政拨款基本支出决算情况说明 </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2020年一般公共预算财政拨款基本支出</w:t>
      </w:r>
      <w:r w:rsidR="002A1E8A">
        <w:rPr>
          <w:rFonts w:ascii="仿宋_GB2312" w:eastAsia="仿宋_GB2312" w:hAnsi="仿宋_GB2312" w:cs="仿宋_GB2312" w:hint="eastAsia"/>
          <w:color w:val="000000" w:themeColor="text1"/>
          <w:kern w:val="0"/>
          <w:sz w:val="30"/>
          <w:szCs w:val="30"/>
        </w:rPr>
        <w:t>4956.92</w:t>
      </w:r>
      <w:r w:rsidRPr="000014BB">
        <w:rPr>
          <w:rFonts w:ascii="仿宋_GB2312" w:eastAsia="仿宋_GB2312" w:hAnsi="仿宋_GB2312" w:cs="仿宋_GB2312" w:hint="eastAsia"/>
          <w:color w:val="000000" w:themeColor="text1"/>
          <w:kern w:val="0"/>
          <w:sz w:val="30"/>
          <w:szCs w:val="30"/>
        </w:rPr>
        <w:t>万元，包括：人员经费支出</w:t>
      </w:r>
      <w:r w:rsidR="002A1E8A">
        <w:rPr>
          <w:rFonts w:ascii="仿宋_GB2312" w:eastAsia="仿宋_GB2312" w:hAnsi="仿宋_GB2312" w:cs="仿宋_GB2312" w:hint="eastAsia"/>
          <w:color w:val="000000" w:themeColor="text1"/>
          <w:kern w:val="0"/>
          <w:sz w:val="30"/>
          <w:szCs w:val="30"/>
        </w:rPr>
        <w:t>972.85</w:t>
      </w:r>
      <w:r w:rsidRPr="000014BB">
        <w:rPr>
          <w:rFonts w:ascii="仿宋_GB2312" w:eastAsia="仿宋_GB2312" w:hAnsi="仿宋_GB2312" w:cs="仿宋_GB2312" w:hint="eastAsia"/>
          <w:color w:val="000000" w:themeColor="text1"/>
          <w:kern w:val="0"/>
          <w:sz w:val="30"/>
          <w:szCs w:val="30"/>
        </w:rPr>
        <w:t>万元和公用经费支出</w:t>
      </w:r>
      <w:r w:rsidR="002A1E8A">
        <w:rPr>
          <w:rFonts w:ascii="仿宋_GB2312" w:eastAsia="仿宋_GB2312" w:hAnsi="仿宋_GB2312" w:cs="仿宋_GB2312" w:hint="eastAsia"/>
          <w:color w:val="000000" w:themeColor="text1"/>
          <w:kern w:val="0"/>
          <w:sz w:val="30"/>
          <w:szCs w:val="30"/>
        </w:rPr>
        <w:t>495.05</w:t>
      </w:r>
      <w:r w:rsidRPr="000014BB">
        <w:rPr>
          <w:rFonts w:ascii="仿宋_GB2312" w:eastAsia="仿宋_GB2312" w:hAnsi="仿宋_GB2312" w:cs="仿宋_GB2312" w:hint="eastAsia"/>
          <w:color w:val="000000" w:themeColor="text1"/>
          <w:kern w:val="0"/>
          <w:sz w:val="30"/>
          <w:szCs w:val="30"/>
        </w:rPr>
        <w:t>万元。</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b/>
          <w:bCs/>
          <w:color w:val="000000" w:themeColor="text1"/>
          <w:kern w:val="0"/>
          <w:sz w:val="30"/>
          <w:szCs w:val="30"/>
        </w:rPr>
        <w:t>人员经费</w:t>
      </w:r>
      <w:r w:rsidRPr="000014BB">
        <w:rPr>
          <w:rFonts w:ascii="仿宋_GB2312" w:eastAsia="仿宋_GB2312" w:hAnsi="仿宋_GB2312" w:cs="仿宋_GB2312" w:hint="eastAsia"/>
          <w:color w:val="000000" w:themeColor="text1"/>
          <w:kern w:val="0"/>
          <w:sz w:val="30"/>
          <w:szCs w:val="30"/>
        </w:rPr>
        <w:t>497.66万元，主要包括：基本工资</w:t>
      </w:r>
      <w:r w:rsidR="002A1E8A">
        <w:rPr>
          <w:rFonts w:ascii="仿宋_GB2312" w:eastAsia="仿宋_GB2312" w:hAnsi="仿宋_GB2312" w:cs="仿宋_GB2312" w:hint="eastAsia"/>
          <w:color w:val="000000" w:themeColor="text1"/>
          <w:kern w:val="0"/>
          <w:sz w:val="30"/>
          <w:szCs w:val="30"/>
        </w:rPr>
        <w:t>366.54</w:t>
      </w:r>
      <w:r w:rsidRPr="000014BB">
        <w:rPr>
          <w:rFonts w:ascii="仿宋_GB2312" w:eastAsia="仿宋_GB2312" w:hAnsi="仿宋_GB2312" w:cs="仿宋_GB2312" w:hint="eastAsia"/>
          <w:color w:val="000000" w:themeColor="text1"/>
          <w:kern w:val="0"/>
          <w:sz w:val="30"/>
          <w:szCs w:val="30"/>
        </w:rPr>
        <w:t>万元，津贴补贴1</w:t>
      </w:r>
      <w:r w:rsidR="002A1E8A">
        <w:rPr>
          <w:rFonts w:ascii="仿宋_GB2312" w:eastAsia="仿宋_GB2312" w:hAnsi="仿宋_GB2312" w:cs="仿宋_GB2312" w:hint="eastAsia"/>
          <w:color w:val="000000" w:themeColor="text1"/>
          <w:kern w:val="0"/>
          <w:sz w:val="30"/>
          <w:szCs w:val="30"/>
        </w:rPr>
        <w:t>70.89</w:t>
      </w:r>
      <w:r w:rsidRPr="000014BB">
        <w:rPr>
          <w:rFonts w:ascii="仿宋_GB2312" w:eastAsia="仿宋_GB2312" w:hAnsi="仿宋_GB2312" w:cs="仿宋_GB2312" w:hint="eastAsia"/>
          <w:color w:val="000000" w:themeColor="text1"/>
          <w:kern w:val="0"/>
          <w:sz w:val="30"/>
          <w:szCs w:val="30"/>
        </w:rPr>
        <w:t>万元，奖金</w:t>
      </w:r>
      <w:r w:rsidR="002A1E8A">
        <w:rPr>
          <w:rFonts w:ascii="仿宋_GB2312" w:eastAsia="仿宋_GB2312" w:hAnsi="仿宋_GB2312" w:cs="仿宋_GB2312" w:hint="eastAsia"/>
          <w:color w:val="000000" w:themeColor="text1"/>
          <w:kern w:val="0"/>
          <w:sz w:val="30"/>
          <w:szCs w:val="30"/>
        </w:rPr>
        <w:t>30.66</w:t>
      </w:r>
      <w:r w:rsidRPr="000014BB">
        <w:rPr>
          <w:rFonts w:ascii="仿宋_GB2312" w:eastAsia="仿宋_GB2312" w:hAnsi="仿宋_GB2312" w:cs="仿宋_GB2312" w:hint="eastAsia"/>
          <w:color w:val="000000" w:themeColor="text1"/>
          <w:kern w:val="0"/>
          <w:sz w:val="30"/>
          <w:szCs w:val="30"/>
        </w:rPr>
        <w:t>万元，伙食补助</w:t>
      </w:r>
      <w:r w:rsidR="002A1E8A">
        <w:rPr>
          <w:rFonts w:ascii="仿宋_GB2312" w:eastAsia="仿宋_GB2312" w:hAnsi="仿宋_GB2312" w:cs="仿宋_GB2312" w:hint="eastAsia"/>
          <w:color w:val="000000" w:themeColor="text1"/>
          <w:kern w:val="0"/>
          <w:sz w:val="30"/>
          <w:szCs w:val="30"/>
        </w:rPr>
        <w:t>170.5</w:t>
      </w:r>
      <w:r w:rsidRPr="000014BB">
        <w:rPr>
          <w:rFonts w:ascii="仿宋_GB2312" w:eastAsia="仿宋_GB2312" w:hAnsi="仿宋_GB2312" w:cs="仿宋_GB2312" w:hint="eastAsia"/>
          <w:color w:val="000000" w:themeColor="text1"/>
          <w:kern w:val="0"/>
          <w:sz w:val="30"/>
          <w:szCs w:val="30"/>
        </w:rPr>
        <w:t>万元，绩效工资</w:t>
      </w:r>
      <w:r w:rsidR="002A1E8A">
        <w:rPr>
          <w:rFonts w:ascii="仿宋_GB2312" w:eastAsia="仿宋_GB2312" w:hAnsi="仿宋_GB2312" w:cs="仿宋_GB2312" w:hint="eastAsia"/>
          <w:color w:val="000000" w:themeColor="text1"/>
          <w:kern w:val="0"/>
          <w:sz w:val="30"/>
          <w:szCs w:val="30"/>
        </w:rPr>
        <w:t>34</w:t>
      </w:r>
      <w:r w:rsidRPr="000014BB">
        <w:rPr>
          <w:rFonts w:ascii="仿宋_GB2312" w:eastAsia="仿宋_GB2312" w:hAnsi="仿宋_GB2312" w:cs="仿宋_GB2312" w:hint="eastAsia"/>
          <w:color w:val="000000" w:themeColor="text1"/>
          <w:kern w:val="0"/>
          <w:sz w:val="30"/>
          <w:szCs w:val="30"/>
        </w:rPr>
        <w:t>万元，机关事业单位基本养老保险缴费</w:t>
      </w:r>
      <w:r w:rsidR="002A1E8A">
        <w:rPr>
          <w:rFonts w:ascii="仿宋_GB2312" w:eastAsia="仿宋_GB2312" w:hAnsi="仿宋_GB2312" w:cs="仿宋_GB2312" w:hint="eastAsia"/>
          <w:color w:val="000000" w:themeColor="text1"/>
          <w:kern w:val="0"/>
          <w:sz w:val="30"/>
          <w:szCs w:val="30"/>
        </w:rPr>
        <w:t>93.99</w:t>
      </w:r>
      <w:r w:rsidRPr="000014BB">
        <w:rPr>
          <w:rFonts w:ascii="仿宋_GB2312" w:eastAsia="仿宋_GB2312" w:hAnsi="仿宋_GB2312" w:cs="仿宋_GB2312" w:hint="eastAsia"/>
          <w:color w:val="000000" w:themeColor="text1"/>
          <w:kern w:val="0"/>
          <w:sz w:val="30"/>
          <w:szCs w:val="30"/>
        </w:rPr>
        <w:t>万元，职业年金缴费</w:t>
      </w:r>
      <w:r w:rsidR="002A1E8A">
        <w:rPr>
          <w:rFonts w:ascii="仿宋_GB2312" w:eastAsia="仿宋_GB2312" w:hAnsi="仿宋_GB2312" w:cs="仿宋_GB2312" w:hint="eastAsia"/>
          <w:color w:val="000000" w:themeColor="text1"/>
          <w:kern w:val="0"/>
          <w:sz w:val="30"/>
          <w:szCs w:val="30"/>
        </w:rPr>
        <w:t>37.6</w:t>
      </w:r>
      <w:r w:rsidRPr="000014BB">
        <w:rPr>
          <w:rFonts w:ascii="仿宋_GB2312" w:eastAsia="仿宋_GB2312" w:hAnsi="仿宋_GB2312" w:cs="仿宋_GB2312" w:hint="eastAsia"/>
          <w:color w:val="000000" w:themeColor="text1"/>
          <w:kern w:val="0"/>
          <w:sz w:val="30"/>
          <w:szCs w:val="30"/>
        </w:rPr>
        <w:t>万元，城镇职工基本医疗保险缴费</w:t>
      </w:r>
      <w:r w:rsidR="002A1E8A">
        <w:rPr>
          <w:rFonts w:ascii="仿宋_GB2312" w:eastAsia="仿宋_GB2312" w:hAnsi="仿宋_GB2312" w:cs="仿宋_GB2312" w:hint="eastAsia"/>
          <w:color w:val="000000" w:themeColor="text1"/>
          <w:kern w:val="0"/>
          <w:sz w:val="30"/>
          <w:szCs w:val="30"/>
        </w:rPr>
        <w:t>55.33</w:t>
      </w:r>
      <w:r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其他社会保障缴费1.31</w:t>
      </w:r>
      <w:r w:rsidR="002A1E8A"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w:t>
      </w:r>
      <w:r w:rsidRPr="000014BB">
        <w:rPr>
          <w:rFonts w:ascii="仿宋_GB2312" w:eastAsia="仿宋_GB2312" w:hAnsi="仿宋_GB2312" w:cs="仿宋_GB2312" w:hint="eastAsia"/>
          <w:color w:val="000000" w:themeColor="text1"/>
          <w:kern w:val="0"/>
          <w:sz w:val="30"/>
          <w:szCs w:val="30"/>
        </w:rPr>
        <w:t>住房公积金</w:t>
      </w:r>
      <w:r w:rsidR="002A1E8A">
        <w:rPr>
          <w:rFonts w:ascii="仿宋_GB2312" w:eastAsia="仿宋_GB2312" w:hAnsi="仿宋_GB2312" w:cs="仿宋_GB2312" w:hint="eastAsia"/>
          <w:color w:val="000000" w:themeColor="text1"/>
          <w:kern w:val="0"/>
          <w:sz w:val="30"/>
          <w:szCs w:val="30"/>
        </w:rPr>
        <w:t>92.22</w:t>
      </w:r>
      <w:r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对个人和家庭补助19.8</w:t>
      </w:r>
      <w:r w:rsidR="002A1E8A"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b/>
          <w:bCs/>
          <w:color w:val="000000" w:themeColor="text1"/>
          <w:kern w:val="0"/>
          <w:sz w:val="30"/>
          <w:szCs w:val="30"/>
        </w:rPr>
        <w:t>公用经费</w:t>
      </w:r>
      <w:r w:rsidR="002A1E8A">
        <w:rPr>
          <w:rFonts w:ascii="仿宋_GB2312" w:eastAsia="仿宋_GB2312" w:hAnsi="仿宋_GB2312" w:cs="仿宋_GB2312" w:hint="eastAsia"/>
          <w:color w:val="000000" w:themeColor="text1"/>
          <w:kern w:val="0"/>
          <w:sz w:val="30"/>
          <w:szCs w:val="30"/>
        </w:rPr>
        <w:t>495.05</w:t>
      </w:r>
      <w:r w:rsidRPr="000014BB">
        <w:rPr>
          <w:rFonts w:ascii="仿宋_GB2312" w:eastAsia="仿宋_GB2312" w:hAnsi="仿宋_GB2312" w:cs="仿宋_GB2312" w:hint="eastAsia"/>
          <w:color w:val="000000" w:themeColor="text1"/>
          <w:kern w:val="0"/>
          <w:sz w:val="30"/>
          <w:szCs w:val="30"/>
        </w:rPr>
        <w:t>0万元，主要包括：办公:</w:t>
      </w:r>
      <w:r w:rsidR="002A1E8A">
        <w:rPr>
          <w:rFonts w:ascii="仿宋_GB2312" w:eastAsia="仿宋_GB2312" w:hAnsi="仿宋_GB2312" w:cs="仿宋_GB2312" w:hint="eastAsia"/>
          <w:color w:val="000000" w:themeColor="text1"/>
          <w:kern w:val="0"/>
          <w:sz w:val="30"/>
          <w:szCs w:val="30"/>
        </w:rPr>
        <w:t>47.89</w:t>
      </w:r>
      <w:r w:rsidRPr="000014BB">
        <w:rPr>
          <w:rFonts w:ascii="仿宋_GB2312" w:eastAsia="仿宋_GB2312" w:hAnsi="仿宋_GB2312" w:cs="仿宋_GB2312" w:hint="eastAsia"/>
          <w:color w:val="000000" w:themeColor="text1"/>
          <w:kern w:val="0"/>
          <w:sz w:val="30"/>
          <w:szCs w:val="30"/>
        </w:rPr>
        <w:t>万元，印刷费</w:t>
      </w:r>
      <w:r w:rsidR="002A1E8A">
        <w:rPr>
          <w:rFonts w:ascii="仿宋_GB2312" w:eastAsia="仿宋_GB2312" w:hAnsi="仿宋_GB2312" w:cs="仿宋_GB2312" w:hint="eastAsia"/>
          <w:color w:val="000000" w:themeColor="text1"/>
          <w:kern w:val="0"/>
          <w:sz w:val="30"/>
          <w:szCs w:val="30"/>
        </w:rPr>
        <w:t>22.6</w:t>
      </w:r>
      <w:r w:rsidRPr="000014BB">
        <w:rPr>
          <w:rFonts w:ascii="仿宋_GB2312" w:eastAsia="仿宋_GB2312" w:hAnsi="仿宋_GB2312" w:cs="仿宋_GB2312" w:hint="eastAsia"/>
          <w:color w:val="000000" w:themeColor="text1"/>
          <w:kern w:val="0"/>
          <w:sz w:val="30"/>
          <w:szCs w:val="30"/>
        </w:rPr>
        <w:lastRenderedPageBreak/>
        <w:t>万元，</w:t>
      </w:r>
      <w:r w:rsidR="002A1E8A">
        <w:rPr>
          <w:rFonts w:ascii="仿宋_GB2312" w:eastAsia="仿宋_GB2312" w:hAnsi="仿宋_GB2312" w:cs="仿宋_GB2312" w:hint="eastAsia"/>
          <w:color w:val="000000" w:themeColor="text1"/>
          <w:kern w:val="0"/>
          <w:sz w:val="30"/>
          <w:szCs w:val="30"/>
        </w:rPr>
        <w:t>手续</w:t>
      </w:r>
      <w:r w:rsidRPr="000014BB">
        <w:rPr>
          <w:rFonts w:ascii="仿宋_GB2312" w:eastAsia="仿宋_GB2312" w:hAnsi="仿宋_GB2312" w:cs="仿宋_GB2312" w:hint="eastAsia"/>
          <w:color w:val="000000" w:themeColor="text1"/>
          <w:kern w:val="0"/>
          <w:sz w:val="30"/>
          <w:szCs w:val="30"/>
        </w:rPr>
        <w:t>费</w:t>
      </w:r>
      <w:r w:rsidR="002A1E8A">
        <w:rPr>
          <w:rFonts w:ascii="仿宋_GB2312" w:eastAsia="仿宋_GB2312" w:hAnsi="仿宋_GB2312" w:cs="仿宋_GB2312" w:hint="eastAsia"/>
          <w:color w:val="000000" w:themeColor="text1"/>
          <w:kern w:val="0"/>
          <w:sz w:val="30"/>
          <w:szCs w:val="30"/>
        </w:rPr>
        <w:t>5.89</w:t>
      </w:r>
      <w:r w:rsidRPr="000014BB">
        <w:rPr>
          <w:rFonts w:ascii="仿宋_GB2312" w:eastAsia="仿宋_GB2312" w:hAnsi="仿宋_GB2312" w:cs="仿宋_GB2312" w:hint="eastAsia"/>
          <w:color w:val="000000" w:themeColor="text1"/>
          <w:kern w:val="0"/>
          <w:sz w:val="30"/>
          <w:szCs w:val="30"/>
        </w:rPr>
        <w:t>万元，电费</w:t>
      </w:r>
      <w:r w:rsidR="002A1E8A">
        <w:rPr>
          <w:rFonts w:ascii="仿宋_GB2312" w:eastAsia="仿宋_GB2312" w:hAnsi="仿宋_GB2312" w:cs="仿宋_GB2312" w:hint="eastAsia"/>
          <w:color w:val="000000" w:themeColor="text1"/>
          <w:kern w:val="0"/>
          <w:sz w:val="30"/>
          <w:szCs w:val="30"/>
        </w:rPr>
        <w:t>20.42</w:t>
      </w:r>
      <w:r w:rsidRPr="000014BB">
        <w:rPr>
          <w:rFonts w:ascii="仿宋_GB2312" w:eastAsia="仿宋_GB2312" w:hAnsi="仿宋_GB2312" w:cs="仿宋_GB2312" w:hint="eastAsia"/>
          <w:color w:val="000000" w:themeColor="text1"/>
          <w:kern w:val="0"/>
          <w:sz w:val="30"/>
          <w:szCs w:val="30"/>
        </w:rPr>
        <w:t>万元，邮电费</w:t>
      </w:r>
      <w:r w:rsidR="002A1E8A">
        <w:rPr>
          <w:rFonts w:ascii="仿宋_GB2312" w:eastAsia="仿宋_GB2312" w:hAnsi="仿宋_GB2312" w:cs="仿宋_GB2312" w:hint="eastAsia"/>
          <w:color w:val="000000" w:themeColor="text1"/>
          <w:kern w:val="0"/>
          <w:sz w:val="30"/>
          <w:szCs w:val="30"/>
        </w:rPr>
        <w:t>39.74</w:t>
      </w:r>
      <w:r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物业管理</w:t>
      </w:r>
      <w:r w:rsidRPr="000014BB">
        <w:rPr>
          <w:rFonts w:ascii="仿宋_GB2312" w:eastAsia="仿宋_GB2312" w:hAnsi="仿宋_GB2312" w:cs="仿宋_GB2312" w:hint="eastAsia"/>
          <w:color w:val="000000" w:themeColor="text1"/>
          <w:kern w:val="0"/>
          <w:sz w:val="30"/>
          <w:szCs w:val="30"/>
        </w:rPr>
        <w:t>费</w:t>
      </w:r>
      <w:r w:rsidR="002A1E8A">
        <w:rPr>
          <w:rFonts w:ascii="仿宋_GB2312" w:eastAsia="仿宋_GB2312" w:hAnsi="仿宋_GB2312" w:cs="仿宋_GB2312" w:hint="eastAsia"/>
          <w:color w:val="000000" w:themeColor="text1"/>
          <w:kern w:val="0"/>
          <w:sz w:val="30"/>
          <w:szCs w:val="30"/>
        </w:rPr>
        <w:t>47.67</w:t>
      </w:r>
      <w:r w:rsidRPr="000014BB">
        <w:rPr>
          <w:rFonts w:ascii="仿宋_GB2312" w:eastAsia="仿宋_GB2312" w:hAnsi="仿宋_GB2312" w:cs="仿宋_GB2312" w:hint="eastAsia"/>
          <w:color w:val="000000" w:themeColor="text1"/>
          <w:kern w:val="0"/>
          <w:sz w:val="30"/>
          <w:szCs w:val="30"/>
        </w:rPr>
        <w:t>万元，差旅费</w:t>
      </w:r>
      <w:r w:rsidR="002A1E8A">
        <w:rPr>
          <w:rFonts w:ascii="仿宋_GB2312" w:eastAsia="仿宋_GB2312" w:hAnsi="仿宋_GB2312" w:cs="仿宋_GB2312" w:hint="eastAsia"/>
          <w:color w:val="000000" w:themeColor="text1"/>
          <w:kern w:val="0"/>
          <w:sz w:val="30"/>
          <w:szCs w:val="30"/>
        </w:rPr>
        <w:t>41.61</w:t>
      </w:r>
      <w:r w:rsidRPr="000014BB">
        <w:rPr>
          <w:rFonts w:ascii="仿宋_GB2312" w:eastAsia="仿宋_GB2312" w:hAnsi="仿宋_GB2312" w:cs="仿宋_GB2312" w:hint="eastAsia"/>
          <w:color w:val="000000" w:themeColor="text1"/>
          <w:kern w:val="0"/>
          <w:sz w:val="30"/>
          <w:szCs w:val="30"/>
        </w:rPr>
        <w:t>万元，维修（护）费</w:t>
      </w:r>
      <w:r w:rsidR="002A1E8A">
        <w:rPr>
          <w:rFonts w:ascii="仿宋_GB2312" w:eastAsia="仿宋_GB2312" w:hAnsi="仿宋_GB2312" w:cs="仿宋_GB2312" w:hint="eastAsia"/>
          <w:color w:val="000000" w:themeColor="text1"/>
          <w:kern w:val="0"/>
          <w:sz w:val="30"/>
          <w:szCs w:val="30"/>
        </w:rPr>
        <w:t>92.47</w:t>
      </w:r>
      <w:r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租赁</w:t>
      </w:r>
      <w:r w:rsidRPr="000014BB">
        <w:rPr>
          <w:rFonts w:ascii="仿宋_GB2312" w:eastAsia="仿宋_GB2312" w:hAnsi="仿宋_GB2312" w:cs="仿宋_GB2312" w:hint="eastAsia"/>
          <w:color w:val="000000" w:themeColor="text1"/>
          <w:kern w:val="0"/>
          <w:sz w:val="30"/>
          <w:szCs w:val="30"/>
        </w:rPr>
        <w:t>费</w:t>
      </w:r>
      <w:r w:rsidR="002A1E8A">
        <w:rPr>
          <w:rFonts w:ascii="仿宋_GB2312" w:eastAsia="仿宋_GB2312" w:hAnsi="仿宋_GB2312" w:cs="仿宋_GB2312" w:hint="eastAsia"/>
          <w:color w:val="000000" w:themeColor="text1"/>
          <w:kern w:val="0"/>
          <w:sz w:val="30"/>
          <w:szCs w:val="30"/>
        </w:rPr>
        <w:t>2.5</w:t>
      </w:r>
      <w:r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培训</w:t>
      </w:r>
      <w:r w:rsidRPr="000014BB">
        <w:rPr>
          <w:rFonts w:ascii="仿宋_GB2312" w:eastAsia="仿宋_GB2312" w:hAnsi="仿宋_GB2312" w:cs="仿宋_GB2312" w:hint="eastAsia"/>
          <w:color w:val="000000" w:themeColor="text1"/>
          <w:kern w:val="0"/>
          <w:sz w:val="30"/>
          <w:szCs w:val="30"/>
        </w:rPr>
        <w:t>费</w:t>
      </w:r>
      <w:r w:rsidR="002A1E8A">
        <w:rPr>
          <w:rFonts w:ascii="仿宋_GB2312" w:eastAsia="仿宋_GB2312" w:hAnsi="仿宋_GB2312" w:cs="仿宋_GB2312" w:hint="eastAsia"/>
          <w:color w:val="000000" w:themeColor="text1"/>
          <w:kern w:val="0"/>
          <w:sz w:val="30"/>
          <w:szCs w:val="30"/>
        </w:rPr>
        <w:t>0.98</w:t>
      </w:r>
      <w:r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专用燃料费13.4</w:t>
      </w:r>
      <w:r w:rsidR="002A1E8A"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w:t>
      </w:r>
      <w:r w:rsidRPr="000014BB">
        <w:rPr>
          <w:rFonts w:ascii="仿宋_GB2312" w:eastAsia="仿宋_GB2312" w:hAnsi="仿宋_GB2312" w:cs="仿宋_GB2312" w:hint="eastAsia"/>
          <w:color w:val="000000" w:themeColor="text1"/>
          <w:kern w:val="0"/>
          <w:sz w:val="30"/>
          <w:szCs w:val="30"/>
        </w:rPr>
        <w:t>劳务费</w:t>
      </w:r>
      <w:r w:rsidR="002A1E8A">
        <w:rPr>
          <w:rFonts w:ascii="仿宋_GB2312" w:eastAsia="仿宋_GB2312" w:hAnsi="仿宋_GB2312" w:cs="仿宋_GB2312" w:hint="eastAsia"/>
          <w:color w:val="000000" w:themeColor="text1"/>
          <w:kern w:val="0"/>
          <w:sz w:val="30"/>
          <w:szCs w:val="30"/>
        </w:rPr>
        <w:t>79.33</w:t>
      </w:r>
      <w:r w:rsidRPr="000014BB">
        <w:rPr>
          <w:rFonts w:ascii="仿宋_GB2312" w:eastAsia="仿宋_GB2312" w:hAnsi="仿宋_GB2312" w:cs="仿宋_GB2312" w:hint="eastAsia"/>
          <w:color w:val="000000" w:themeColor="text1"/>
          <w:kern w:val="0"/>
          <w:sz w:val="30"/>
          <w:szCs w:val="30"/>
        </w:rPr>
        <w:t>万元，工会经费</w:t>
      </w:r>
      <w:r w:rsidR="002A1E8A">
        <w:rPr>
          <w:rFonts w:ascii="仿宋_GB2312" w:eastAsia="仿宋_GB2312" w:hAnsi="仿宋_GB2312" w:cs="仿宋_GB2312" w:hint="eastAsia"/>
          <w:color w:val="000000" w:themeColor="text1"/>
          <w:kern w:val="0"/>
          <w:sz w:val="30"/>
          <w:szCs w:val="30"/>
        </w:rPr>
        <w:t>8</w:t>
      </w:r>
      <w:r w:rsidRPr="000014BB">
        <w:rPr>
          <w:rFonts w:ascii="仿宋_GB2312" w:eastAsia="仿宋_GB2312" w:hAnsi="仿宋_GB2312" w:cs="仿宋_GB2312" w:hint="eastAsia"/>
          <w:color w:val="000000" w:themeColor="text1"/>
          <w:kern w:val="0"/>
          <w:sz w:val="30"/>
          <w:szCs w:val="30"/>
        </w:rPr>
        <w:t>万元，公务用车运行维护费</w:t>
      </w:r>
      <w:r w:rsidR="002A1E8A">
        <w:rPr>
          <w:rFonts w:ascii="仿宋_GB2312" w:eastAsia="仿宋_GB2312" w:hAnsi="仿宋_GB2312" w:cs="仿宋_GB2312" w:hint="eastAsia"/>
          <w:color w:val="000000" w:themeColor="text1"/>
          <w:kern w:val="0"/>
          <w:sz w:val="30"/>
          <w:szCs w:val="30"/>
        </w:rPr>
        <w:t>17.76</w:t>
      </w:r>
      <w:r w:rsidRPr="000014BB">
        <w:rPr>
          <w:rFonts w:ascii="仿宋_GB2312" w:eastAsia="仿宋_GB2312" w:hAnsi="仿宋_GB2312" w:cs="仿宋_GB2312" w:hint="eastAsia"/>
          <w:color w:val="000000" w:themeColor="text1"/>
          <w:kern w:val="0"/>
          <w:sz w:val="30"/>
          <w:szCs w:val="30"/>
        </w:rPr>
        <w:t>万元</w:t>
      </w:r>
      <w:r w:rsidR="002A1E8A">
        <w:rPr>
          <w:rFonts w:ascii="仿宋_GB2312" w:eastAsia="仿宋_GB2312" w:hAnsi="仿宋_GB2312" w:cs="仿宋_GB2312" w:hint="eastAsia"/>
          <w:color w:val="000000" w:themeColor="text1"/>
          <w:kern w:val="0"/>
          <w:sz w:val="30"/>
          <w:szCs w:val="30"/>
        </w:rPr>
        <w:t>，其他交通费用54.79</w:t>
      </w:r>
      <w:r w:rsidR="002A1E8A" w:rsidRPr="000014BB">
        <w:rPr>
          <w:rFonts w:ascii="仿宋_GB2312" w:eastAsia="仿宋_GB2312" w:hAnsi="仿宋_GB2312" w:cs="仿宋_GB2312" w:hint="eastAsia"/>
          <w:color w:val="000000" w:themeColor="text1"/>
          <w:kern w:val="0"/>
          <w:sz w:val="30"/>
          <w:szCs w:val="30"/>
        </w:rPr>
        <w:t>万元</w:t>
      </w:r>
      <w:r w:rsidRPr="000014BB">
        <w:rPr>
          <w:rFonts w:ascii="仿宋_GB2312" w:eastAsia="仿宋_GB2312" w:hAnsi="仿宋_GB2312" w:cs="仿宋_GB2312" w:hint="eastAsia"/>
          <w:color w:val="000000" w:themeColor="text1"/>
          <w:kern w:val="0"/>
          <w:sz w:val="30"/>
          <w:szCs w:val="30"/>
        </w:rPr>
        <w:t>。</w:t>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 xml:space="preserve">七、一般公共预算财政拨款“三公”经费及会议费、培训费支出决算情况说明 </w:t>
      </w:r>
    </w:p>
    <w:p w:rsidR="00F9432F" w:rsidRPr="000014BB" w:rsidRDefault="009A0938" w:rsidP="000014BB">
      <w:pPr>
        <w:spacing w:line="536" w:lineRule="exact"/>
        <w:ind w:firstLineChars="200" w:firstLine="600"/>
        <w:jc w:val="left"/>
        <w:rPr>
          <w:rFonts w:ascii="楷体_GB2312" w:eastAsia="楷体_GB2312" w:hAnsi="楷体_GB2312" w:cs="楷体_GB2312"/>
          <w:bCs/>
          <w:color w:val="000000" w:themeColor="text1"/>
          <w:kern w:val="0"/>
          <w:sz w:val="30"/>
          <w:szCs w:val="30"/>
        </w:rPr>
      </w:pPr>
      <w:r w:rsidRPr="000014BB">
        <w:rPr>
          <w:rFonts w:ascii="楷体_GB2312" w:eastAsia="楷体_GB2312" w:hAnsi="楷体_GB2312" w:cs="楷体_GB2312" w:hint="eastAsia"/>
          <w:bCs/>
          <w:color w:val="000000" w:themeColor="text1"/>
          <w:kern w:val="0"/>
          <w:sz w:val="30"/>
          <w:szCs w:val="30"/>
        </w:rPr>
        <w:t xml:space="preserve">（一）“三公”经费财政拨款支出决算总体情况说明 </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2020年“三公”经费财政拨款支出预算为</w:t>
      </w:r>
      <w:r w:rsidR="002A1E8A">
        <w:rPr>
          <w:rFonts w:ascii="仿宋_GB2312" w:eastAsia="仿宋_GB2312" w:hAnsi="仿宋_GB2312" w:cs="仿宋_GB2312" w:hint="eastAsia"/>
          <w:color w:val="000000" w:themeColor="text1"/>
          <w:kern w:val="0"/>
          <w:sz w:val="30"/>
          <w:szCs w:val="30"/>
        </w:rPr>
        <w:t>18</w:t>
      </w:r>
      <w:r w:rsidRPr="000014BB">
        <w:rPr>
          <w:rFonts w:ascii="仿宋_GB2312" w:eastAsia="仿宋_GB2312" w:hAnsi="仿宋_GB2312" w:cs="仿宋_GB2312" w:hint="eastAsia"/>
          <w:color w:val="000000" w:themeColor="text1"/>
          <w:kern w:val="0"/>
          <w:sz w:val="30"/>
          <w:szCs w:val="30"/>
        </w:rPr>
        <w:t>万元，支出决算为</w:t>
      </w:r>
      <w:r w:rsidR="002A1E8A">
        <w:rPr>
          <w:rFonts w:ascii="仿宋_GB2312" w:eastAsia="仿宋_GB2312" w:hAnsi="仿宋_GB2312" w:cs="仿宋_GB2312" w:hint="eastAsia"/>
          <w:color w:val="000000" w:themeColor="text1"/>
          <w:kern w:val="0"/>
          <w:sz w:val="30"/>
          <w:szCs w:val="30"/>
        </w:rPr>
        <w:t>17.76</w:t>
      </w:r>
      <w:r w:rsidRPr="000014BB">
        <w:rPr>
          <w:rFonts w:ascii="仿宋_GB2312" w:eastAsia="仿宋_GB2312" w:hAnsi="仿宋_GB2312" w:cs="仿宋_GB2312" w:hint="eastAsia"/>
          <w:color w:val="000000" w:themeColor="text1"/>
          <w:kern w:val="0"/>
          <w:sz w:val="30"/>
          <w:szCs w:val="30"/>
        </w:rPr>
        <w:t>万元，完成预算的9</w:t>
      </w:r>
      <w:r w:rsidR="002A1E8A">
        <w:rPr>
          <w:rFonts w:ascii="仿宋_GB2312" w:eastAsia="仿宋_GB2312" w:hAnsi="仿宋_GB2312" w:cs="仿宋_GB2312" w:hint="eastAsia"/>
          <w:color w:val="000000" w:themeColor="text1"/>
          <w:kern w:val="0"/>
          <w:sz w:val="30"/>
          <w:szCs w:val="30"/>
        </w:rPr>
        <w:t>8.6</w:t>
      </w:r>
      <w:r w:rsidRPr="000014BB">
        <w:rPr>
          <w:rFonts w:ascii="仿宋_GB2312" w:eastAsia="仿宋_GB2312" w:hAnsi="仿宋_GB2312" w:cs="仿宋_GB2312" w:hint="eastAsia"/>
          <w:color w:val="000000" w:themeColor="text1"/>
          <w:kern w:val="0"/>
          <w:sz w:val="30"/>
          <w:szCs w:val="30"/>
        </w:rPr>
        <w:t>6%。决算数较预算数减少0.</w:t>
      </w:r>
      <w:r w:rsidR="002A1E8A">
        <w:rPr>
          <w:rFonts w:ascii="仿宋_GB2312" w:eastAsia="仿宋_GB2312" w:hAnsi="仿宋_GB2312" w:cs="仿宋_GB2312" w:hint="eastAsia"/>
          <w:color w:val="000000" w:themeColor="text1"/>
          <w:kern w:val="0"/>
          <w:sz w:val="30"/>
          <w:szCs w:val="30"/>
        </w:rPr>
        <w:t>24</w:t>
      </w:r>
      <w:r w:rsidRPr="000014BB">
        <w:rPr>
          <w:rFonts w:ascii="仿宋_GB2312" w:eastAsia="仿宋_GB2312" w:hAnsi="仿宋_GB2312" w:cs="仿宋_GB2312" w:hint="eastAsia"/>
          <w:color w:val="000000" w:themeColor="text1"/>
          <w:kern w:val="0"/>
          <w:sz w:val="30"/>
          <w:szCs w:val="30"/>
        </w:rPr>
        <w:t>万元，主要原因是压缩经费。</w:t>
      </w:r>
    </w:p>
    <w:p w:rsidR="00F9432F" w:rsidRPr="000014BB" w:rsidRDefault="009A0938" w:rsidP="000014BB">
      <w:pPr>
        <w:spacing w:line="536" w:lineRule="exact"/>
        <w:ind w:firstLineChars="200" w:firstLine="600"/>
        <w:jc w:val="left"/>
        <w:rPr>
          <w:rFonts w:ascii="楷体_GB2312" w:eastAsia="楷体_GB2312" w:hAnsi="楷体_GB2312" w:cs="楷体_GB2312"/>
          <w:bCs/>
          <w:color w:val="000000" w:themeColor="text1"/>
          <w:kern w:val="0"/>
          <w:sz w:val="30"/>
          <w:szCs w:val="30"/>
        </w:rPr>
      </w:pPr>
      <w:r w:rsidRPr="000014BB">
        <w:rPr>
          <w:rFonts w:ascii="楷体_GB2312" w:eastAsia="楷体_GB2312" w:hAnsi="楷体_GB2312" w:cs="楷体_GB2312" w:hint="eastAsia"/>
          <w:bCs/>
          <w:color w:val="000000" w:themeColor="text1"/>
          <w:kern w:val="0"/>
          <w:sz w:val="30"/>
          <w:szCs w:val="30"/>
        </w:rPr>
        <w:t>（二）“三公”经费财政拨款支出决算具体情况说明</w:t>
      </w:r>
    </w:p>
    <w:p w:rsidR="00F9432F" w:rsidRPr="000014BB" w:rsidRDefault="009A0938">
      <w:pPr>
        <w:spacing w:line="360" w:lineRule="auto"/>
        <w:jc w:val="center"/>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noProof/>
          <w:color w:val="000000" w:themeColor="text1"/>
          <w:sz w:val="30"/>
          <w:szCs w:val="30"/>
        </w:rPr>
        <w:drawing>
          <wp:inline distT="0" distB="0" distL="114300" distR="114300">
            <wp:extent cx="5057775" cy="2743200"/>
            <wp:effectExtent l="4445" t="4445" r="5080" b="1460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kern w:val="0"/>
          <w:sz w:val="30"/>
          <w:szCs w:val="30"/>
        </w:rPr>
        <w:t>2020年“三公”经费财政拨款支出决算中，因公出国（境）费支出决算0万元，占0%；公务用车购置费支出0万元，占0%；公务用车运行</w:t>
      </w:r>
      <w:r w:rsidRPr="000014BB">
        <w:rPr>
          <w:rFonts w:ascii="仿宋_GB2312" w:eastAsia="仿宋_GB2312" w:hAnsi="仿宋_GB2312" w:cs="仿宋_GB2312" w:hint="eastAsia"/>
          <w:color w:val="000000" w:themeColor="text1"/>
          <w:sz w:val="30"/>
          <w:szCs w:val="30"/>
        </w:rPr>
        <w:t>维护</w:t>
      </w:r>
      <w:r w:rsidRPr="000014BB">
        <w:rPr>
          <w:rFonts w:ascii="仿宋_GB2312" w:eastAsia="仿宋_GB2312" w:hAnsi="仿宋_GB2312" w:cs="仿宋_GB2312" w:hint="eastAsia"/>
          <w:color w:val="000000" w:themeColor="text1"/>
          <w:kern w:val="0"/>
          <w:sz w:val="30"/>
          <w:szCs w:val="30"/>
        </w:rPr>
        <w:t>费支出决算</w:t>
      </w:r>
      <w:r w:rsidR="002A1E8A">
        <w:rPr>
          <w:rFonts w:ascii="仿宋_GB2312" w:eastAsia="仿宋_GB2312" w:hAnsi="仿宋_GB2312" w:cs="仿宋_GB2312" w:hint="eastAsia"/>
          <w:color w:val="000000" w:themeColor="text1"/>
          <w:kern w:val="0"/>
          <w:sz w:val="30"/>
          <w:szCs w:val="30"/>
        </w:rPr>
        <w:t>17.76</w:t>
      </w:r>
      <w:r w:rsidRPr="000014BB">
        <w:rPr>
          <w:rFonts w:ascii="仿宋_GB2312" w:eastAsia="仿宋_GB2312" w:hAnsi="仿宋_GB2312" w:cs="仿宋_GB2312" w:hint="eastAsia"/>
          <w:color w:val="000000" w:themeColor="text1"/>
          <w:kern w:val="0"/>
          <w:sz w:val="30"/>
          <w:szCs w:val="30"/>
        </w:rPr>
        <w:t>万元，占</w:t>
      </w:r>
      <w:r w:rsidR="002A1E8A">
        <w:rPr>
          <w:rFonts w:ascii="仿宋_GB2312" w:eastAsia="仿宋_GB2312" w:hAnsi="仿宋_GB2312" w:cs="仿宋_GB2312" w:hint="eastAsia"/>
          <w:color w:val="000000" w:themeColor="text1"/>
          <w:kern w:val="0"/>
          <w:sz w:val="30"/>
          <w:szCs w:val="30"/>
        </w:rPr>
        <w:t>98.66</w:t>
      </w:r>
      <w:r w:rsidRPr="000014BB">
        <w:rPr>
          <w:rFonts w:ascii="仿宋_GB2312" w:eastAsia="仿宋_GB2312" w:hAnsi="仿宋_GB2312" w:cs="仿宋_GB2312" w:hint="eastAsia"/>
          <w:color w:val="000000" w:themeColor="text1"/>
          <w:kern w:val="0"/>
          <w:sz w:val="30"/>
          <w:szCs w:val="30"/>
        </w:rPr>
        <w:t>%；公务接待费支出决算</w:t>
      </w:r>
      <w:r w:rsidR="002A1E8A">
        <w:rPr>
          <w:rFonts w:ascii="仿宋_GB2312" w:eastAsia="仿宋_GB2312" w:hAnsi="仿宋_GB2312" w:cs="仿宋_GB2312" w:hint="eastAsia"/>
          <w:color w:val="000000" w:themeColor="text1"/>
          <w:kern w:val="0"/>
          <w:sz w:val="30"/>
          <w:szCs w:val="30"/>
        </w:rPr>
        <w:t>0万元</w:t>
      </w:r>
      <w:r w:rsidRPr="000014BB">
        <w:rPr>
          <w:rFonts w:ascii="仿宋_GB2312" w:eastAsia="仿宋_GB2312" w:hAnsi="仿宋_GB2312" w:cs="仿宋_GB2312" w:hint="eastAsia"/>
          <w:color w:val="000000" w:themeColor="text1"/>
          <w:kern w:val="0"/>
          <w:sz w:val="30"/>
          <w:szCs w:val="30"/>
        </w:rPr>
        <w:t>。具体情况如下：</w:t>
      </w:r>
    </w:p>
    <w:p w:rsidR="00F9432F" w:rsidRPr="000014BB" w:rsidRDefault="009A0938" w:rsidP="000014BB">
      <w:pPr>
        <w:spacing w:line="536" w:lineRule="exact"/>
        <w:ind w:firstLineChars="200" w:firstLine="600"/>
        <w:jc w:val="left"/>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1.因公出国（境）支出情况</w:t>
      </w:r>
      <w:r w:rsidRPr="000014BB">
        <w:rPr>
          <w:rFonts w:ascii="仿宋_GB2312" w:eastAsia="仿宋_GB2312" w:hAnsi="仿宋_GB2312" w:cs="仿宋_GB2312" w:hint="eastAsia"/>
          <w:b/>
          <w:color w:val="000000" w:themeColor="text1"/>
          <w:kern w:val="0"/>
          <w:sz w:val="30"/>
          <w:szCs w:val="30"/>
        </w:rPr>
        <w:t>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lastRenderedPageBreak/>
        <w:t>2020年因公出国（境）团组0个，0人次，</w:t>
      </w:r>
      <w:r w:rsidRPr="000014BB">
        <w:rPr>
          <w:rFonts w:ascii="仿宋_GB2312" w:eastAsia="仿宋_GB2312" w:hAnsi="仿宋_GB2312" w:cs="仿宋_GB2312" w:hint="eastAsia"/>
          <w:color w:val="000000" w:themeColor="text1"/>
          <w:kern w:val="0"/>
          <w:sz w:val="30"/>
          <w:szCs w:val="30"/>
        </w:rPr>
        <w:t>预算为0万元，支出决算为0万元，完成预算的0%。</w:t>
      </w:r>
    </w:p>
    <w:p w:rsidR="00F9432F" w:rsidRPr="000014BB" w:rsidRDefault="009A0938" w:rsidP="000014BB">
      <w:pPr>
        <w:spacing w:line="536" w:lineRule="exact"/>
        <w:ind w:firstLineChars="200" w:firstLine="600"/>
        <w:jc w:val="left"/>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2.公务用车购置费用支出情况</w:t>
      </w:r>
      <w:r w:rsidRPr="000014BB">
        <w:rPr>
          <w:rFonts w:ascii="仿宋_GB2312" w:eastAsia="仿宋_GB2312" w:hAnsi="仿宋_GB2312" w:cs="仿宋_GB2312" w:hint="eastAsia"/>
          <w:b/>
          <w:color w:val="000000" w:themeColor="text1"/>
          <w:kern w:val="0"/>
          <w:sz w:val="30"/>
          <w:szCs w:val="30"/>
        </w:rPr>
        <w:t>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2020年购置车辆0台，</w:t>
      </w:r>
      <w:r w:rsidRPr="000014BB">
        <w:rPr>
          <w:rFonts w:ascii="仿宋_GB2312" w:eastAsia="仿宋_GB2312" w:hAnsi="仿宋_GB2312" w:cs="仿宋_GB2312" w:hint="eastAsia"/>
          <w:color w:val="000000" w:themeColor="text1"/>
          <w:kern w:val="0"/>
          <w:sz w:val="30"/>
          <w:szCs w:val="30"/>
        </w:rPr>
        <w:t>预算为0万元，支出决算为0万元，决算数较预算数增加0万元。</w:t>
      </w:r>
    </w:p>
    <w:p w:rsidR="00F9432F" w:rsidRPr="000014BB" w:rsidRDefault="009A0938" w:rsidP="000014BB">
      <w:pPr>
        <w:spacing w:line="536" w:lineRule="exact"/>
        <w:ind w:firstLineChars="200" w:firstLine="600"/>
        <w:jc w:val="left"/>
        <w:rPr>
          <w:rFonts w:ascii="仿宋_GB2312" w:eastAsia="仿宋_GB2312" w:hAnsi="仿宋_GB2312" w:cs="仿宋_GB2312"/>
          <w:b/>
          <w:bCs/>
          <w:color w:val="000000" w:themeColor="text1"/>
          <w:sz w:val="30"/>
          <w:szCs w:val="30"/>
        </w:rPr>
      </w:pPr>
      <w:r w:rsidRPr="000014BB">
        <w:rPr>
          <w:rFonts w:ascii="仿宋_GB2312" w:eastAsia="仿宋_GB2312" w:hAnsi="仿宋_GB2312" w:cs="仿宋_GB2312" w:hint="eastAsia"/>
          <w:b/>
          <w:bCs/>
          <w:color w:val="000000" w:themeColor="text1"/>
          <w:sz w:val="30"/>
          <w:szCs w:val="30"/>
        </w:rPr>
        <w:t>3.公务用车运行维护费用支出情况</w:t>
      </w:r>
      <w:r w:rsidRPr="000014BB">
        <w:rPr>
          <w:rFonts w:ascii="仿宋_GB2312" w:eastAsia="仿宋_GB2312" w:hAnsi="仿宋_GB2312" w:cs="仿宋_GB2312" w:hint="eastAsia"/>
          <w:b/>
          <w:color w:val="000000" w:themeColor="text1"/>
          <w:kern w:val="0"/>
          <w:sz w:val="30"/>
          <w:szCs w:val="30"/>
        </w:rPr>
        <w:t>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sz w:val="30"/>
          <w:szCs w:val="30"/>
        </w:rPr>
        <w:t>2020年公务用车运行维护费</w:t>
      </w:r>
      <w:r w:rsidRPr="000014BB">
        <w:rPr>
          <w:rFonts w:ascii="仿宋_GB2312" w:eastAsia="仿宋_GB2312" w:hAnsi="仿宋_GB2312" w:cs="仿宋_GB2312" w:hint="eastAsia"/>
          <w:color w:val="000000" w:themeColor="text1"/>
          <w:kern w:val="0"/>
          <w:sz w:val="30"/>
          <w:szCs w:val="30"/>
        </w:rPr>
        <w:t>预算为</w:t>
      </w:r>
      <w:r w:rsidR="0078377D">
        <w:rPr>
          <w:rFonts w:ascii="仿宋_GB2312" w:eastAsia="仿宋_GB2312" w:hAnsi="仿宋_GB2312" w:cs="仿宋_GB2312" w:hint="eastAsia"/>
          <w:color w:val="000000" w:themeColor="text1"/>
          <w:kern w:val="0"/>
          <w:sz w:val="30"/>
          <w:szCs w:val="30"/>
        </w:rPr>
        <w:t>18</w:t>
      </w:r>
      <w:r w:rsidRPr="000014BB">
        <w:rPr>
          <w:rFonts w:ascii="仿宋_GB2312" w:eastAsia="仿宋_GB2312" w:hAnsi="仿宋_GB2312" w:cs="仿宋_GB2312" w:hint="eastAsia"/>
          <w:color w:val="000000" w:themeColor="text1"/>
          <w:kern w:val="0"/>
          <w:sz w:val="30"/>
          <w:szCs w:val="30"/>
        </w:rPr>
        <w:t>万元，支出决算为</w:t>
      </w:r>
      <w:r w:rsidR="0078377D">
        <w:rPr>
          <w:rFonts w:ascii="仿宋_GB2312" w:eastAsia="仿宋_GB2312" w:hAnsi="仿宋_GB2312" w:cs="仿宋_GB2312" w:hint="eastAsia"/>
          <w:color w:val="000000" w:themeColor="text1"/>
          <w:kern w:val="0"/>
          <w:sz w:val="30"/>
          <w:szCs w:val="30"/>
        </w:rPr>
        <w:t>17.76</w:t>
      </w:r>
      <w:r w:rsidRPr="000014BB">
        <w:rPr>
          <w:rFonts w:ascii="仿宋_GB2312" w:eastAsia="仿宋_GB2312" w:hAnsi="仿宋_GB2312" w:cs="仿宋_GB2312" w:hint="eastAsia"/>
          <w:color w:val="000000" w:themeColor="text1"/>
          <w:kern w:val="0"/>
          <w:sz w:val="30"/>
          <w:szCs w:val="30"/>
        </w:rPr>
        <w:t>万元，完成预算的</w:t>
      </w:r>
      <w:r w:rsidR="0078377D">
        <w:rPr>
          <w:rFonts w:ascii="仿宋_GB2312" w:eastAsia="仿宋_GB2312" w:hAnsi="仿宋_GB2312" w:cs="仿宋_GB2312" w:hint="eastAsia"/>
          <w:color w:val="000000" w:themeColor="text1"/>
          <w:kern w:val="0"/>
          <w:sz w:val="30"/>
          <w:szCs w:val="30"/>
        </w:rPr>
        <w:t>98.66</w:t>
      </w:r>
      <w:r w:rsidRPr="000014BB">
        <w:rPr>
          <w:rFonts w:ascii="仿宋_GB2312" w:eastAsia="仿宋_GB2312" w:hAnsi="仿宋_GB2312" w:cs="仿宋_GB2312" w:hint="eastAsia"/>
          <w:color w:val="000000" w:themeColor="text1"/>
          <w:kern w:val="0"/>
          <w:sz w:val="30"/>
          <w:szCs w:val="30"/>
        </w:rPr>
        <w:t>%，决算数较预算数</w:t>
      </w:r>
      <w:r w:rsidR="00E676B3">
        <w:rPr>
          <w:rFonts w:ascii="仿宋_GB2312" w:eastAsia="仿宋_GB2312" w:hAnsi="仿宋_GB2312" w:cs="仿宋_GB2312" w:hint="eastAsia"/>
          <w:color w:val="000000" w:themeColor="text1"/>
          <w:kern w:val="0"/>
          <w:sz w:val="30"/>
          <w:szCs w:val="30"/>
        </w:rPr>
        <w:t>减少</w:t>
      </w:r>
      <w:r w:rsidR="0078377D">
        <w:rPr>
          <w:rFonts w:ascii="仿宋_GB2312" w:eastAsia="仿宋_GB2312" w:hAnsi="仿宋_GB2312" w:cs="仿宋_GB2312" w:hint="eastAsia"/>
          <w:color w:val="000000" w:themeColor="text1"/>
          <w:kern w:val="0"/>
          <w:sz w:val="30"/>
          <w:szCs w:val="30"/>
        </w:rPr>
        <w:t>0.24万元</w:t>
      </w:r>
      <w:r w:rsidRPr="000014BB">
        <w:rPr>
          <w:rFonts w:ascii="仿宋_GB2312" w:eastAsia="仿宋_GB2312" w:hAnsi="仿宋_GB2312" w:cs="仿宋_GB2312" w:hint="eastAsia"/>
          <w:color w:val="000000" w:themeColor="text1"/>
          <w:kern w:val="0"/>
          <w:sz w:val="30"/>
          <w:szCs w:val="30"/>
        </w:rPr>
        <w:t>。</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b/>
          <w:bCs/>
          <w:color w:val="000000" w:themeColor="text1"/>
          <w:sz w:val="30"/>
          <w:szCs w:val="30"/>
        </w:rPr>
        <w:t>4.公务接待费支出情况</w:t>
      </w:r>
      <w:r w:rsidRPr="000014BB">
        <w:rPr>
          <w:rFonts w:ascii="仿宋_GB2312" w:eastAsia="仿宋_GB2312" w:hAnsi="仿宋_GB2312" w:cs="仿宋_GB2312" w:hint="eastAsia"/>
          <w:b/>
          <w:color w:val="000000" w:themeColor="text1"/>
          <w:kern w:val="0"/>
          <w:sz w:val="30"/>
          <w:szCs w:val="30"/>
        </w:rPr>
        <w:t>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sz w:val="30"/>
          <w:szCs w:val="30"/>
        </w:rPr>
        <w:t>2020年公务接待</w:t>
      </w:r>
      <w:r w:rsidR="0078377D">
        <w:rPr>
          <w:rFonts w:ascii="仿宋_GB2312" w:eastAsia="仿宋_GB2312" w:hAnsi="仿宋_GB2312" w:cs="仿宋_GB2312" w:hint="eastAsia"/>
          <w:color w:val="000000" w:themeColor="text1"/>
          <w:sz w:val="30"/>
          <w:szCs w:val="30"/>
        </w:rPr>
        <w:t>0</w:t>
      </w:r>
      <w:r w:rsidRPr="000014BB">
        <w:rPr>
          <w:rFonts w:ascii="仿宋_GB2312" w:eastAsia="仿宋_GB2312" w:hAnsi="仿宋_GB2312" w:cs="仿宋_GB2312" w:hint="eastAsia"/>
          <w:color w:val="000000" w:themeColor="text1"/>
          <w:kern w:val="0"/>
          <w:sz w:val="30"/>
          <w:szCs w:val="30"/>
        </w:rPr>
        <w:t>批次</w:t>
      </w:r>
      <w:r w:rsidRPr="000014BB">
        <w:rPr>
          <w:rFonts w:ascii="仿宋_GB2312" w:eastAsia="仿宋_GB2312" w:hAnsi="仿宋_GB2312" w:cs="仿宋_GB2312" w:hint="eastAsia"/>
          <w:color w:val="000000" w:themeColor="text1"/>
          <w:sz w:val="30"/>
          <w:szCs w:val="30"/>
        </w:rPr>
        <w:t>，</w:t>
      </w:r>
      <w:r w:rsidR="00E676B3">
        <w:rPr>
          <w:rFonts w:ascii="仿宋_GB2312" w:eastAsia="仿宋_GB2312" w:hAnsi="仿宋_GB2312" w:cs="仿宋_GB2312" w:hint="eastAsia"/>
          <w:color w:val="000000" w:themeColor="text1"/>
          <w:sz w:val="30"/>
          <w:szCs w:val="30"/>
        </w:rPr>
        <w:t>0</w:t>
      </w:r>
      <w:r w:rsidRPr="000014BB">
        <w:rPr>
          <w:rFonts w:ascii="仿宋_GB2312" w:eastAsia="仿宋_GB2312" w:hAnsi="仿宋_GB2312" w:cs="仿宋_GB2312" w:hint="eastAsia"/>
          <w:color w:val="000000" w:themeColor="text1"/>
          <w:sz w:val="30"/>
          <w:szCs w:val="30"/>
        </w:rPr>
        <w:t>人次，</w:t>
      </w:r>
      <w:r w:rsidRPr="000014BB">
        <w:rPr>
          <w:rFonts w:ascii="仿宋_GB2312" w:eastAsia="仿宋_GB2312" w:hAnsi="仿宋_GB2312" w:cs="仿宋_GB2312" w:hint="eastAsia"/>
          <w:color w:val="000000" w:themeColor="text1"/>
          <w:kern w:val="0"/>
          <w:sz w:val="30"/>
          <w:szCs w:val="30"/>
        </w:rPr>
        <w:t>预算为0万元，支出决算为</w:t>
      </w:r>
      <w:r w:rsidR="0078377D">
        <w:rPr>
          <w:rFonts w:ascii="仿宋_GB2312" w:eastAsia="仿宋_GB2312" w:hAnsi="仿宋_GB2312" w:cs="仿宋_GB2312" w:hint="eastAsia"/>
          <w:color w:val="000000" w:themeColor="text1"/>
          <w:kern w:val="0"/>
          <w:sz w:val="30"/>
          <w:szCs w:val="30"/>
        </w:rPr>
        <w:t>0</w:t>
      </w:r>
      <w:r w:rsidRPr="000014BB">
        <w:rPr>
          <w:rFonts w:ascii="仿宋_GB2312" w:eastAsia="仿宋_GB2312" w:hAnsi="仿宋_GB2312" w:cs="仿宋_GB2312" w:hint="eastAsia"/>
          <w:color w:val="000000" w:themeColor="text1"/>
          <w:kern w:val="0"/>
          <w:sz w:val="30"/>
          <w:szCs w:val="30"/>
        </w:rPr>
        <w:t>万元，决算数较预算数增加</w:t>
      </w:r>
      <w:r w:rsidR="0078377D">
        <w:rPr>
          <w:rFonts w:ascii="仿宋_GB2312" w:eastAsia="仿宋_GB2312" w:hAnsi="仿宋_GB2312" w:cs="仿宋_GB2312" w:hint="eastAsia"/>
          <w:color w:val="000000" w:themeColor="text1"/>
          <w:kern w:val="0"/>
          <w:sz w:val="30"/>
          <w:szCs w:val="30"/>
        </w:rPr>
        <w:t>0</w:t>
      </w:r>
      <w:r w:rsidRPr="000014BB">
        <w:rPr>
          <w:rFonts w:ascii="仿宋_GB2312" w:eastAsia="仿宋_GB2312" w:hAnsi="仿宋_GB2312" w:cs="仿宋_GB2312" w:hint="eastAsia"/>
          <w:color w:val="000000" w:themeColor="text1"/>
          <w:kern w:val="0"/>
          <w:sz w:val="30"/>
          <w:szCs w:val="30"/>
        </w:rPr>
        <w:t>万元。</w:t>
      </w:r>
    </w:p>
    <w:p w:rsidR="00F9432F" w:rsidRPr="000014BB" w:rsidRDefault="009A0938" w:rsidP="000014BB">
      <w:pPr>
        <w:spacing w:line="536" w:lineRule="exact"/>
        <w:ind w:firstLineChars="200" w:firstLine="600"/>
        <w:jc w:val="left"/>
        <w:rPr>
          <w:rFonts w:ascii="楷体_GB2312" w:eastAsia="楷体_GB2312" w:hAnsi="楷体_GB2312" w:cs="楷体_GB2312"/>
          <w:bCs/>
          <w:color w:val="000000" w:themeColor="text1"/>
          <w:kern w:val="0"/>
          <w:sz w:val="30"/>
          <w:szCs w:val="30"/>
        </w:rPr>
      </w:pPr>
      <w:r w:rsidRPr="000014BB">
        <w:rPr>
          <w:rFonts w:ascii="楷体_GB2312" w:eastAsia="楷体_GB2312" w:hAnsi="楷体_GB2312" w:cs="楷体_GB2312" w:hint="eastAsia"/>
          <w:bCs/>
          <w:color w:val="000000" w:themeColor="text1"/>
          <w:kern w:val="0"/>
          <w:sz w:val="30"/>
          <w:szCs w:val="30"/>
        </w:rPr>
        <w:t>（三）培训费支出情况说明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sz w:val="30"/>
          <w:szCs w:val="30"/>
        </w:rPr>
        <w:t>2020年培训费</w:t>
      </w:r>
      <w:r w:rsidRPr="000014BB">
        <w:rPr>
          <w:rFonts w:ascii="仿宋_GB2312" w:eastAsia="仿宋_GB2312" w:hAnsi="仿宋_GB2312" w:cs="仿宋_GB2312" w:hint="eastAsia"/>
          <w:color w:val="000000" w:themeColor="text1"/>
          <w:kern w:val="0"/>
          <w:sz w:val="30"/>
          <w:szCs w:val="30"/>
        </w:rPr>
        <w:t>预算为0万元，支出决算为0万元</w:t>
      </w:r>
      <w:r w:rsidRPr="000014BB">
        <w:rPr>
          <w:rFonts w:ascii="仿宋_GB2312" w:eastAsia="仿宋_GB2312" w:hAnsi="仿宋_GB2312" w:cs="仿宋_GB2312" w:hint="eastAsia"/>
          <w:color w:val="000000" w:themeColor="text1"/>
          <w:sz w:val="30"/>
          <w:szCs w:val="30"/>
        </w:rPr>
        <w:t>（如没有支出填0）</w:t>
      </w:r>
      <w:r w:rsidRPr="000014BB">
        <w:rPr>
          <w:rFonts w:ascii="仿宋_GB2312" w:eastAsia="仿宋_GB2312" w:hAnsi="仿宋_GB2312" w:cs="仿宋_GB2312" w:hint="eastAsia"/>
          <w:color w:val="000000" w:themeColor="text1"/>
          <w:kern w:val="0"/>
          <w:sz w:val="30"/>
          <w:szCs w:val="30"/>
        </w:rPr>
        <w:t>，完成预算的0%。</w:t>
      </w:r>
    </w:p>
    <w:p w:rsidR="00F9432F" w:rsidRPr="000014BB" w:rsidRDefault="009A0938" w:rsidP="000014BB">
      <w:pPr>
        <w:spacing w:line="536" w:lineRule="exact"/>
        <w:ind w:firstLineChars="200" w:firstLine="600"/>
        <w:jc w:val="left"/>
        <w:rPr>
          <w:rFonts w:ascii="楷体_GB2312" w:eastAsia="楷体_GB2312" w:hAnsi="楷体_GB2312" w:cs="楷体_GB2312"/>
          <w:bCs/>
          <w:color w:val="000000" w:themeColor="text1"/>
          <w:kern w:val="0"/>
          <w:sz w:val="30"/>
          <w:szCs w:val="30"/>
        </w:rPr>
      </w:pPr>
      <w:r w:rsidRPr="000014BB">
        <w:rPr>
          <w:rFonts w:ascii="楷体_GB2312" w:eastAsia="楷体_GB2312" w:hAnsi="楷体_GB2312" w:cs="楷体_GB2312" w:hint="eastAsia"/>
          <w:bCs/>
          <w:color w:val="000000" w:themeColor="text1"/>
          <w:kern w:val="0"/>
          <w:sz w:val="30"/>
          <w:szCs w:val="30"/>
        </w:rPr>
        <w:t>（四）会议费支出情况说明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sz w:val="30"/>
          <w:szCs w:val="30"/>
        </w:rPr>
        <w:t>2020年会议费</w:t>
      </w:r>
      <w:r w:rsidRPr="000014BB">
        <w:rPr>
          <w:rFonts w:ascii="仿宋_GB2312" w:eastAsia="仿宋_GB2312" w:hAnsi="仿宋_GB2312" w:cs="仿宋_GB2312" w:hint="eastAsia"/>
          <w:color w:val="000000" w:themeColor="text1"/>
          <w:kern w:val="0"/>
          <w:sz w:val="30"/>
          <w:szCs w:val="30"/>
        </w:rPr>
        <w:t>预算为</w:t>
      </w:r>
      <w:r w:rsidR="0078377D">
        <w:rPr>
          <w:rFonts w:ascii="仿宋_GB2312" w:eastAsia="仿宋_GB2312" w:hAnsi="仿宋_GB2312" w:cs="仿宋_GB2312" w:hint="eastAsia"/>
          <w:color w:val="000000" w:themeColor="text1"/>
          <w:kern w:val="0"/>
          <w:sz w:val="30"/>
          <w:szCs w:val="30"/>
        </w:rPr>
        <w:t>0</w:t>
      </w:r>
      <w:r w:rsidRPr="000014BB">
        <w:rPr>
          <w:rFonts w:ascii="仿宋_GB2312" w:eastAsia="仿宋_GB2312" w:hAnsi="仿宋_GB2312" w:cs="仿宋_GB2312" w:hint="eastAsia"/>
          <w:color w:val="000000" w:themeColor="text1"/>
          <w:kern w:val="0"/>
          <w:sz w:val="30"/>
          <w:szCs w:val="30"/>
        </w:rPr>
        <w:t>万元，支出决算为</w:t>
      </w:r>
      <w:r w:rsidR="0078377D">
        <w:rPr>
          <w:rFonts w:ascii="仿宋_GB2312" w:eastAsia="仿宋_GB2312" w:hAnsi="仿宋_GB2312" w:cs="仿宋_GB2312" w:hint="eastAsia"/>
          <w:color w:val="000000" w:themeColor="text1"/>
          <w:kern w:val="0"/>
          <w:sz w:val="30"/>
          <w:szCs w:val="30"/>
        </w:rPr>
        <w:t>0万元</w:t>
      </w:r>
      <w:r w:rsidRPr="000014BB">
        <w:rPr>
          <w:rFonts w:ascii="仿宋_GB2312" w:eastAsia="仿宋_GB2312" w:hAnsi="仿宋_GB2312" w:cs="仿宋_GB2312" w:hint="eastAsia"/>
          <w:color w:val="000000" w:themeColor="text1"/>
          <w:kern w:val="0"/>
          <w:sz w:val="30"/>
          <w:szCs w:val="30"/>
        </w:rPr>
        <w:t>。</w:t>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 xml:space="preserve">八、政府性基金预算财政拨款收入支出情况说明 </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本部门无政府性基金决算收支，并已公开空表。</w:t>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九、 国有资本经营预算财政拨款收入支出情况说明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lang w:val="zh-CN" w:bidi="zh-CN"/>
        </w:rPr>
        <w:t>本</w:t>
      </w:r>
      <w:r w:rsidRPr="000014BB">
        <w:rPr>
          <w:rFonts w:ascii="仿宋_GB2312" w:eastAsia="仿宋_GB2312" w:hAnsi="仿宋_GB2312" w:cs="仿宋_GB2312" w:hint="eastAsia"/>
          <w:color w:val="000000" w:themeColor="text1"/>
          <w:sz w:val="30"/>
          <w:szCs w:val="30"/>
        </w:rPr>
        <w:t>部门无国有资本经营决算拨款收支，并已公开空表</w:t>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十、机关运行经费支情况说明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2020年机关运行经费预算为</w:t>
      </w:r>
      <w:r w:rsidR="00E676B3">
        <w:rPr>
          <w:rFonts w:ascii="仿宋_GB2312" w:eastAsia="仿宋_GB2312" w:hAnsi="仿宋_GB2312" w:cs="仿宋_GB2312" w:hint="eastAsia"/>
          <w:color w:val="000000" w:themeColor="text1"/>
          <w:kern w:val="0"/>
          <w:sz w:val="30"/>
          <w:szCs w:val="30"/>
        </w:rPr>
        <w:t>8</w:t>
      </w:r>
      <w:r w:rsidR="004E7DAC">
        <w:rPr>
          <w:rFonts w:ascii="仿宋_GB2312" w:eastAsia="仿宋_GB2312" w:hAnsi="仿宋_GB2312" w:cs="仿宋_GB2312" w:hint="eastAsia"/>
          <w:color w:val="000000" w:themeColor="text1"/>
          <w:kern w:val="0"/>
          <w:sz w:val="30"/>
          <w:szCs w:val="30"/>
        </w:rPr>
        <w:t>81</w:t>
      </w:r>
      <w:r w:rsidRPr="000014BB">
        <w:rPr>
          <w:rFonts w:ascii="仿宋_GB2312" w:eastAsia="仿宋_GB2312" w:hAnsi="仿宋_GB2312" w:cs="仿宋_GB2312" w:hint="eastAsia"/>
          <w:color w:val="000000" w:themeColor="text1"/>
          <w:kern w:val="0"/>
          <w:sz w:val="30"/>
          <w:szCs w:val="30"/>
        </w:rPr>
        <w:t>万元，支出决算为</w:t>
      </w:r>
      <w:r w:rsidR="005228A1">
        <w:rPr>
          <w:rFonts w:ascii="仿宋_GB2312" w:eastAsia="仿宋_GB2312" w:hAnsi="仿宋_GB2312" w:cs="仿宋_GB2312" w:hint="eastAsia"/>
          <w:color w:val="000000" w:themeColor="text1"/>
          <w:kern w:val="0"/>
          <w:sz w:val="30"/>
          <w:szCs w:val="30"/>
        </w:rPr>
        <w:t>495.05</w:t>
      </w:r>
      <w:r w:rsidRPr="000014BB">
        <w:rPr>
          <w:rFonts w:ascii="仿宋_GB2312" w:eastAsia="仿宋_GB2312" w:hAnsi="仿宋_GB2312" w:cs="仿宋_GB2312" w:hint="eastAsia"/>
          <w:color w:val="000000" w:themeColor="text1"/>
          <w:kern w:val="0"/>
          <w:sz w:val="30"/>
          <w:szCs w:val="30"/>
        </w:rPr>
        <w:t>万元，</w:t>
      </w:r>
      <w:r w:rsidRPr="000014BB">
        <w:rPr>
          <w:rFonts w:ascii="仿宋_GB2312" w:eastAsia="仿宋_GB2312" w:hAnsi="仿宋_GB2312" w:cs="仿宋_GB2312" w:hint="eastAsia"/>
          <w:color w:val="000000" w:themeColor="text1"/>
          <w:sz w:val="30"/>
          <w:szCs w:val="30"/>
        </w:rPr>
        <w:t>完成预算的决算数较预算数</w:t>
      </w:r>
      <w:r w:rsidR="004E7DAC">
        <w:rPr>
          <w:rFonts w:ascii="仿宋_GB2312" w:eastAsia="仿宋_GB2312" w:hAnsi="仿宋_GB2312" w:cs="仿宋_GB2312" w:hint="eastAsia"/>
          <w:color w:val="000000" w:themeColor="text1"/>
          <w:sz w:val="30"/>
          <w:szCs w:val="30"/>
        </w:rPr>
        <w:t>减少385.95</w:t>
      </w:r>
      <w:r w:rsidRPr="000014BB">
        <w:rPr>
          <w:rFonts w:ascii="仿宋_GB2312" w:eastAsia="仿宋_GB2312" w:hAnsi="仿宋_GB2312" w:cs="仿宋_GB2312" w:hint="eastAsia"/>
          <w:color w:val="000000" w:themeColor="text1"/>
          <w:sz w:val="30"/>
          <w:szCs w:val="30"/>
        </w:rPr>
        <w:t>万元， 主要原因</w:t>
      </w:r>
      <w:r w:rsidR="004E7DAC">
        <w:rPr>
          <w:rFonts w:ascii="仿宋_GB2312" w:eastAsia="仿宋_GB2312" w:hAnsi="仿宋_GB2312" w:cs="仿宋_GB2312" w:hint="eastAsia"/>
          <w:color w:val="000000" w:themeColor="text1"/>
          <w:sz w:val="30"/>
          <w:szCs w:val="30"/>
        </w:rPr>
        <w:t>预算单位减少，控制经费支出</w:t>
      </w:r>
      <w:r w:rsidRPr="000014BB">
        <w:rPr>
          <w:rFonts w:ascii="仿宋_GB2312" w:eastAsia="仿宋_GB2312" w:hAnsi="仿宋_GB2312" w:cs="仿宋_GB2312" w:hint="eastAsia"/>
          <w:color w:val="000000" w:themeColor="text1"/>
          <w:sz w:val="30"/>
          <w:szCs w:val="30"/>
        </w:rPr>
        <w:t>；决算数较上年机关运行经费决算数减少65.95万元，主要原因是压缩经费。</w:t>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十一、政府采购支出情况说明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lastRenderedPageBreak/>
        <w:t>2020年本部门政府采购支出总额共0万元，其中政府采购货物类支出0万元、政府采购服务类</w:t>
      </w:r>
      <w:r w:rsidRPr="000014BB">
        <w:rPr>
          <w:rFonts w:ascii="仿宋_GB2312" w:eastAsia="仿宋_GB2312" w:hAnsi="仿宋_GB2312" w:cs="仿宋_GB2312" w:hint="eastAsia"/>
          <w:color w:val="000000" w:themeColor="text1"/>
          <w:kern w:val="0"/>
          <w:sz w:val="30"/>
          <w:szCs w:val="30"/>
        </w:rPr>
        <w:t>支出</w:t>
      </w:r>
      <w:r w:rsidRPr="000014BB">
        <w:rPr>
          <w:rFonts w:ascii="仿宋_GB2312" w:eastAsia="仿宋_GB2312" w:hAnsi="仿宋_GB2312" w:cs="仿宋_GB2312" w:hint="eastAsia"/>
          <w:color w:val="000000" w:themeColor="text1"/>
          <w:sz w:val="30"/>
          <w:szCs w:val="30"/>
        </w:rPr>
        <w:t>0万元、政府采购工程类支出0万元。</w:t>
      </w:r>
      <w:r w:rsidRPr="000014BB">
        <w:rPr>
          <w:rFonts w:ascii="仿宋_GB2312" w:eastAsia="仿宋_GB2312" w:hAnsi="仿宋_GB2312" w:cs="仿宋_GB2312" w:hint="eastAsia"/>
          <w:color w:val="000000" w:themeColor="text1"/>
          <w:kern w:val="0"/>
          <w:sz w:val="30"/>
          <w:szCs w:val="30"/>
        </w:rPr>
        <w:t>授予中小企业合同金额0万元，占政府采购支出总额的0%，其中：授予小微企业合同金额0万元，占政府采购支出总额的0%。</w:t>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十二、国有资产占用及购置情况说明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截至2020年末，本部门机关及所属单位共有车辆5辆，其中副部（省）级以上领导用车0辆，主要</w:t>
      </w:r>
      <w:r w:rsidRPr="000014BB">
        <w:rPr>
          <w:rFonts w:ascii="仿宋_GB2312" w:eastAsia="仿宋_GB2312" w:hAnsi="仿宋_GB2312" w:cs="仿宋_GB2312" w:hint="eastAsia"/>
          <w:color w:val="000000" w:themeColor="text1"/>
          <w:kern w:val="0"/>
          <w:sz w:val="30"/>
          <w:szCs w:val="30"/>
        </w:rPr>
        <w:t>领导干部</w:t>
      </w:r>
      <w:r w:rsidRPr="000014BB">
        <w:rPr>
          <w:rFonts w:ascii="仿宋_GB2312" w:eastAsia="仿宋_GB2312" w:hAnsi="仿宋_GB2312" w:cs="仿宋_GB2312" w:hint="eastAsia"/>
          <w:color w:val="000000" w:themeColor="text1"/>
          <w:sz w:val="30"/>
          <w:szCs w:val="30"/>
        </w:rPr>
        <w:t>用车1辆，机要通信用车1辆，应急保障用车3辆，执法执勤用车0辆，特种专业技术用车0辆，离退休干部用车0辆，其他用车0辆。单价50万元以上的通用设备0台（套）；单价100万元以 上的专用设0台（套）。2020年当年购置车辆0辆；购置单 价50万元以上的通用设备0台（套）；购置单价100万元以上 的专用设备0台（套）。</w:t>
      </w:r>
    </w:p>
    <w:p w:rsidR="00F9432F" w:rsidRPr="000014BB" w:rsidRDefault="009A0938" w:rsidP="000014BB">
      <w:pPr>
        <w:spacing w:line="536" w:lineRule="exact"/>
        <w:ind w:firstLineChars="200" w:firstLine="600"/>
        <w:jc w:val="left"/>
        <w:rPr>
          <w:rFonts w:ascii="黑体" w:eastAsia="黑体" w:hAnsi="黑体"/>
          <w:color w:val="000000" w:themeColor="text1"/>
          <w:kern w:val="0"/>
          <w:sz w:val="30"/>
          <w:szCs w:val="30"/>
        </w:rPr>
      </w:pPr>
      <w:r w:rsidRPr="000014BB">
        <w:rPr>
          <w:rFonts w:ascii="黑体" w:eastAsia="黑体" w:hAnsi="黑体" w:hint="eastAsia"/>
          <w:color w:val="000000" w:themeColor="text1"/>
          <w:kern w:val="0"/>
          <w:sz w:val="30"/>
          <w:szCs w:val="30"/>
        </w:rPr>
        <w:t>十三、 预算绩效情况说明</w:t>
      </w:r>
    </w:p>
    <w:p w:rsidR="00F9432F" w:rsidRPr="000014BB" w:rsidRDefault="009A0938" w:rsidP="000014BB">
      <w:pPr>
        <w:spacing w:line="536" w:lineRule="exact"/>
        <w:ind w:firstLineChars="200" w:firstLine="600"/>
        <w:jc w:val="left"/>
        <w:rPr>
          <w:rFonts w:ascii="楷体_GB2312" w:eastAsia="楷体_GB2312" w:hAnsi="楷体_GB2312" w:cs="楷体_GB2312"/>
          <w:color w:val="000000" w:themeColor="text1"/>
          <w:kern w:val="0"/>
          <w:sz w:val="30"/>
          <w:szCs w:val="30"/>
        </w:rPr>
      </w:pPr>
      <w:r w:rsidRPr="000014BB">
        <w:rPr>
          <w:rFonts w:ascii="楷体_GB2312" w:eastAsia="楷体_GB2312" w:hAnsi="楷体_GB2312" w:cs="楷体_GB2312" w:hint="eastAsia"/>
          <w:b/>
          <w:color w:val="000000" w:themeColor="text1"/>
          <w:kern w:val="0"/>
          <w:sz w:val="30"/>
          <w:szCs w:val="30"/>
        </w:rPr>
        <w:t>（一）预算绩效管理工作开展情况</w:t>
      </w:r>
      <w:r w:rsidRPr="000014BB">
        <w:rPr>
          <w:rFonts w:ascii="楷体_GB2312" w:eastAsia="楷体_GB2312" w:hAnsi="楷体_GB2312" w:cs="楷体_GB2312" w:hint="eastAsia"/>
          <w:b/>
          <w:bCs/>
          <w:color w:val="000000" w:themeColor="text1"/>
          <w:kern w:val="0"/>
          <w:sz w:val="30"/>
          <w:szCs w:val="30"/>
        </w:rPr>
        <w:t>说明</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0014BB">
        <w:rPr>
          <w:rFonts w:ascii="仿宋_GB2312" w:eastAsia="仿宋_GB2312" w:hAnsi="仿宋_GB2312" w:cs="仿宋_GB2312" w:hint="eastAsia"/>
          <w:color w:val="000000" w:themeColor="text1"/>
          <w:sz w:val="30"/>
          <w:szCs w:val="30"/>
        </w:rPr>
        <w:t>根据预算绩效管理要求，本部门组织对 2020年一般公共预算项目支出全面开展绩效自评，涉及财政资金</w:t>
      </w:r>
      <w:r w:rsidRPr="000014BB">
        <w:rPr>
          <w:rFonts w:ascii="仿宋_GB2312" w:eastAsia="仿宋_GB2312" w:hAnsi="仿宋_GB2312" w:cs="仿宋_GB2312" w:hint="eastAsia"/>
          <w:color w:val="000000" w:themeColor="text1"/>
          <w:kern w:val="0"/>
          <w:sz w:val="30"/>
          <w:szCs w:val="30"/>
        </w:rPr>
        <w:t>10</w:t>
      </w:r>
      <w:r w:rsidRPr="000014BB">
        <w:rPr>
          <w:rFonts w:ascii="仿宋_GB2312" w:eastAsia="仿宋_GB2312" w:hAnsi="仿宋_GB2312" w:cs="仿宋_GB2312" w:hint="eastAsia"/>
          <w:color w:val="000000" w:themeColor="text1"/>
          <w:sz w:val="30"/>
          <w:szCs w:val="30"/>
        </w:rPr>
        <w:t>万元。</w:t>
      </w:r>
    </w:p>
    <w:p w:rsidR="00F9432F" w:rsidRPr="000014BB" w:rsidRDefault="009A0938" w:rsidP="000014BB">
      <w:pPr>
        <w:spacing w:line="536" w:lineRule="exact"/>
        <w:ind w:firstLineChars="200" w:firstLine="600"/>
        <w:jc w:val="left"/>
        <w:rPr>
          <w:rFonts w:ascii="楷体_GB2312" w:eastAsia="楷体_GB2312" w:hAnsi="楷体_GB2312" w:cs="楷体_GB2312"/>
          <w:b/>
          <w:color w:val="000000" w:themeColor="text1"/>
          <w:kern w:val="0"/>
          <w:sz w:val="30"/>
          <w:szCs w:val="30"/>
        </w:rPr>
      </w:pPr>
      <w:bookmarkStart w:id="24" w:name="bookmark147"/>
      <w:r w:rsidRPr="000014BB">
        <w:rPr>
          <w:rFonts w:ascii="楷体_GB2312" w:eastAsia="楷体_GB2312" w:hAnsi="楷体_GB2312" w:cs="楷体_GB2312" w:hint="eastAsia"/>
          <w:b/>
          <w:color w:val="000000" w:themeColor="text1"/>
          <w:kern w:val="0"/>
          <w:sz w:val="30"/>
          <w:szCs w:val="30"/>
        </w:rPr>
        <w:t>（</w:t>
      </w:r>
      <w:bookmarkEnd w:id="24"/>
      <w:r w:rsidRPr="000014BB">
        <w:rPr>
          <w:rFonts w:ascii="楷体_GB2312" w:eastAsia="楷体_GB2312" w:hAnsi="楷体_GB2312" w:cs="楷体_GB2312" w:hint="eastAsia"/>
          <w:b/>
          <w:color w:val="000000" w:themeColor="text1"/>
          <w:kern w:val="0"/>
          <w:sz w:val="30"/>
          <w:szCs w:val="30"/>
        </w:rPr>
        <w:t>二）</w:t>
      </w:r>
      <w:r w:rsidRPr="000014BB">
        <w:rPr>
          <w:rFonts w:ascii="楷体_GB2312" w:eastAsia="楷体_GB2312" w:hAnsi="楷体_GB2312" w:cs="楷体_GB2312" w:hint="eastAsia"/>
          <w:b/>
          <w:color w:val="000000" w:themeColor="text1"/>
          <w:kern w:val="0"/>
          <w:sz w:val="30"/>
          <w:szCs w:val="30"/>
        </w:rPr>
        <w:tab/>
        <w:t>部门决算中项目绩效自评结果。</w:t>
      </w:r>
    </w:p>
    <w:p w:rsidR="00F9432F" w:rsidRPr="000014B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0014BB">
        <w:rPr>
          <w:rFonts w:ascii="仿宋_GB2312" w:eastAsia="仿宋_GB2312" w:hAnsi="仿宋_GB2312" w:cs="仿宋_GB2312" w:hint="eastAsia"/>
          <w:color w:val="000000" w:themeColor="text1"/>
          <w:kern w:val="0"/>
          <w:sz w:val="30"/>
          <w:szCs w:val="30"/>
        </w:rPr>
        <w:t>评价结果为优秀的项目1个，占全部项目的100%。通过项目实施保障了县委工作的顺利开展，更好的服务大众。发现的问题及原因：单位管理不完善，政策落实不到位。下一步改进措施完善内部管理制度；</w:t>
      </w:r>
      <w:r w:rsidRPr="000014BB">
        <w:rPr>
          <w:rFonts w:ascii="仿宋_GB2312" w:eastAsia="仿宋_GB2312" w:hAnsi="仿宋_GB2312" w:cs="仿宋_GB2312" w:hint="eastAsia"/>
          <w:color w:val="000000" w:themeColor="text1"/>
          <w:sz w:val="30"/>
          <w:szCs w:val="30"/>
        </w:rPr>
        <w:t>搞好后勤服务，</w:t>
      </w:r>
      <w:r w:rsidRPr="000014BB">
        <w:rPr>
          <w:rFonts w:ascii="仿宋_GB2312" w:eastAsia="仿宋_GB2312" w:hAnsi="仿宋_GB2312" w:cs="仿宋_GB2312" w:hint="eastAsia"/>
          <w:color w:val="000000" w:themeColor="text1"/>
          <w:kern w:val="0"/>
          <w:sz w:val="30"/>
          <w:szCs w:val="30"/>
        </w:rPr>
        <w:t>增强</w:t>
      </w:r>
      <w:r w:rsidRPr="000014BB">
        <w:rPr>
          <w:rFonts w:ascii="仿宋_GB2312" w:eastAsia="仿宋_GB2312" w:hAnsi="仿宋_GB2312" w:cs="仿宋_GB2312" w:hint="eastAsia"/>
          <w:color w:val="000000" w:themeColor="text1"/>
          <w:sz w:val="30"/>
          <w:szCs w:val="30"/>
        </w:rPr>
        <w:t>保障能力；做好机要保密，搞好网络管护；严把办文质量，提升文秘素质；加强重点工作、重点项目督查，确保</w:t>
      </w:r>
      <w:r w:rsidRPr="000014BB">
        <w:rPr>
          <w:rFonts w:ascii="仿宋_GB2312" w:eastAsia="仿宋_GB2312" w:hAnsi="仿宋_GB2312" w:cs="仿宋_GB2312" w:hint="eastAsia"/>
          <w:color w:val="000000" w:themeColor="text1"/>
          <w:kern w:val="0"/>
          <w:sz w:val="30"/>
          <w:szCs w:val="30"/>
        </w:rPr>
        <w:t>政令</w:t>
      </w:r>
      <w:r w:rsidRPr="000014BB">
        <w:rPr>
          <w:rFonts w:ascii="仿宋_GB2312" w:eastAsia="仿宋_GB2312" w:hAnsi="仿宋_GB2312" w:cs="仿宋_GB2312" w:hint="eastAsia"/>
          <w:color w:val="000000" w:themeColor="text1"/>
          <w:sz w:val="30"/>
          <w:szCs w:val="30"/>
        </w:rPr>
        <w:t>畅通。</w:t>
      </w:r>
    </w:p>
    <w:p w:rsidR="00F9432F" w:rsidRPr="000014BB" w:rsidRDefault="009A0938">
      <w:pPr>
        <w:rPr>
          <w:rFonts w:ascii="宋体"/>
          <w:color w:val="000000" w:themeColor="text1"/>
          <w:sz w:val="30"/>
          <w:szCs w:val="30"/>
        </w:rPr>
      </w:pPr>
      <w:bookmarkStart w:id="25" w:name="bookmark149"/>
      <w:bookmarkStart w:id="26" w:name="bookmark148"/>
      <w:bookmarkStart w:id="27" w:name="bookmark150"/>
      <w:bookmarkStart w:id="28" w:name="bookmark152"/>
      <w:bookmarkStart w:id="29" w:name="bookmark153"/>
      <w:bookmarkStart w:id="30" w:name="bookmark151"/>
      <w:r w:rsidRPr="000014BB">
        <w:rPr>
          <w:rFonts w:ascii="宋体" w:hint="eastAsia"/>
          <w:color w:val="000000" w:themeColor="text1"/>
          <w:sz w:val="30"/>
          <w:szCs w:val="30"/>
        </w:rPr>
        <w:br w:type="page"/>
      </w:r>
    </w:p>
    <w:p w:rsidR="004E778B" w:rsidRPr="004E778B" w:rsidRDefault="004E778B" w:rsidP="004E778B">
      <w:pPr>
        <w:pStyle w:val="a0"/>
        <w:spacing w:before="222"/>
        <w:ind w:left="440" w:right="611"/>
        <w:jc w:val="center"/>
        <w:rPr>
          <w:rFonts w:ascii="宋体"/>
          <w:sz w:val="30"/>
          <w:szCs w:val="30"/>
        </w:rPr>
      </w:pPr>
      <w:r w:rsidRPr="004E778B">
        <w:rPr>
          <w:rFonts w:ascii="宋体" w:hint="eastAsia"/>
          <w:sz w:val="30"/>
          <w:szCs w:val="30"/>
        </w:rPr>
        <w:lastRenderedPageBreak/>
        <w:t>项目支出绩效自评表</w:t>
      </w:r>
    </w:p>
    <w:p w:rsidR="004E778B" w:rsidRPr="004E778B" w:rsidRDefault="004E778B" w:rsidP="004E778B">
      <w:pPr>
        <w:spacing w:before="161" w:after="30"/>
        <w:ind w:right="169"/>
        <w:jc w:val="center"/>
        <w:rPr>
          <w:sz w:val="30"/>
          <w:szCs w:val="30"/>
        </w:rPr>
      </w:pPr>
      <w:r w:rsidRPr="004E778B">
        <w:rPr>
          <w:rFonts w:hint="eastAsia"/>
          <w:w w:val="95"/>
          <w:sz w:val="30"/>
          <w:szCs w:val="30"/>
        </w:rPr>
        <w:t>（</w:t>
      </w:r>
      <w:r w:rsidRPr="004E778B">
        <w:rPr>
          <w:w w:val="95"/>
          <w:sz w:val="30"/>
          <w:szCs w:val="30"/>
        </w:rPr>
        <w:t>2020</w:t>
      </w:r>
      <w:r w:rsidRPr="004E778B">
        <w:rPr>
          <w:spacing w:val="-7"/>
          <w:w w:val="95"/>
          <w:sz w:val="30"/>
          <w:szCs w:val="30"/>
        </w:rPr>
        <w:t xml:space="preserve"> </w:t>
      </w:r>
      <w:r w:rsidRPr="004E778B">
        <w:rPr>
          <w:rFonts w:hint="eastAsia"/>
          <w:spacing w:val="-7"/>
          <w:w w:val="95"/>
          <w:sz w:val="30"/>
          <w:szCs w:val="30"/>
        </w:rPr>
        <w:t>年度</w:t>
      </w:r>
      <w:r w:rsidRPr="004E778B">
        <w:rPr>
          <w:rFonts w:hint="eastAsia"/>
          <w:w w:val="95"/>
          <w:sz w:val="30"/>
          <w:szCs w:val="30"/>
        </w:rPr>
        <w:t>）</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948"/>
        <w:gridCol w:w="1052"/>
        <w:gridCol w:w="1054"/>
        <w:gridCol w:w="900"/>
        <w:gridCol w:w="926"/>
        <w:gridCol w:w="1063"/>
        <w:gridCol w:w="788"/>
        <w:gridCol w:w="875"/>
        <w:gridCol w:w="1063"/>
      </w:tblGrid>
      <w:tr w:rsidR="004E778B" w:rsidRPr="004E778B" w:rsidTr="00500AFD">
        <w:trPr>
          <w:trHeight w:val="480"/>
        </w:trPr>
        <w:tc>
          <w:tcPr>
            <w:tcW w:w="1422" w:type="dxa"/>
            <w:gridSpan w:val="2"/>
          </w:tcPr>
          <w:p w:rsidR="004E778B" w:rsidRPr="004E778B" w:rsidRDefault="004E778B" w:rsidP="00500AFD">
            <w:pPr>
              <w:pStyle w:val="TableParagraph"/>
              <w:spacing w:before="111"/>
              <w:ind w:left="310"/>
              <w:rPr>
                <w:sz w:val="30"/>
                <w:szCs w:val="30"/>
              </w:rPr>
            </w:pPr>
            <w:r w:rsidRPr="004E778B">
              <w:rPr>
                <w:rFonts w:hint="eastAsia"/>
                <w:sz w:val="30"/>
                <w:szCs w:val="30"/>
              </w:rPr>
              <w:t>项目名称</w:t>
            </w:r>
          </w:p>
        </w:tc>
        <w:tc>
          <w:tcPr>
            <w:tcW w:w="7721" w:type="dxa"/>
            <w:gridSpan w:val="8"/>
          </w:tcPr>
          <w:p w:rsidR="004E778B" w:rsidRPr="004E778B" w:rsidRDefault="004E778B" w:rsidP="00500AFD">
            <w:pPr>
              <w:pStyle w:val="TableParagraph"/>
              <w:spacing w:before="111"/>
              <w:ind w:left="2638" w:right="2633"/>
              <w:jc w:val="center"/>
              <w:rPr>
                <w:sz w:val="30"/>
                <w:szCs w:val="30"/>
              </w:rPr>
            </w:pPr>
            <w:r w:rsidRPr="004E778B">
              <w:rPr>
                <w:rFonts w:hint="eastAsia"/>
                <w:sz w:val="30"/>
                <w:szCs w:val="30"/>
              </w:rPr>
              <w:t>生态环保专项业务经费</w:t>
            </w:r>
          </w:p>
        </w:tc>
      </w:tr>
      <w:tr w:rsidR="004E778B" w:rsidRPr="004E778B" w:rsidTr="00500AFD">
        <w:trPr>
          <w:trHeight w:val="630"/>
        </w:trPr>
        <w:tc>
          <w:tcPr>
            <w:tcW w:w="1422" w:type="dxa"/>
            <w:gridSpan w:val="2"/>
          </w:tcPr>
          <w:p w:rsidR="004E778B" w:rsidRPr="004E778B" w:rsidRDefault="004E778B" w:rsidP="00500AFD">
            <w:pPr>
              <w:pStyle w:val="TableParagraph"/>
              <w:spacing w:before="29"/>
              <w:ind w:left="90" w:right="81"/>
              <w:jc w:val="center"/>
              <w:rPr>
                <w:sz w:val="30"/>
                <w:szCs w:val="30"/>
              </w:rPr>
            </w:pPr>
            <w:r w:rsidRPr="004E778B">
              <w:rPr>
                <w:rFonts w:hint="eastAsia"/>
                <w:sz w:val="30"/>
                <w:szCs w:val="30"/>
              </w:rPr>
              <w:t>主管部门及代</w:t>
            </w:r>
          </w:p>
          <w:p w:rsidR="004E778B" w:rsidRPr="004E778B" w:rsidRDefault="004E778B" w:rsidP="00500AFD">
            <w:pPr>
              <w:pStyle w:val="TableParagraph"/>
              <w:spacing w:before="58"/>
              <w:ind w:left="7"/>
              <w:jc w:val="center"/>
              <w:rPr>
                <w:sz w:val="30"/>
                <w:szCs w:val="30"/>
              </w:rPr>
            </w:pPr>
            <w:r w:rsidRPr="004E778B">
              <w:rPr>
                <w:rFonts w:hint="eastAsia"/>
                <w:w w:val="99"/>
                <w:sz w:val="30"/>
                <w:szCs w:val="30"/>
              </w:rPr>
              <w:t>码</w:t>
            </w:r>
          </w:p>
        </w:tc>
        <w:tc>
          <w:tcPr>
            <w:tcW w:w="3932" w:type="dxa"/>
            <w:gridSpan w:val="4"/>
          </w:tcPr>
          <w:p w:rsidR="004E778B" w:rsidRPr="004E778B" w:rsidRDefault="004E778B" w:rsidP="00500AFD">
            <w:pPr>
              <w:pStyle w:val="TableParagraph"/>
              <w:spacing w:before="8"/>
              <w:rPr>
                <w:sz w:val="30"/>
                <w:szCs w:val="30"/>
              </w:rPr>
            </w:pPr>
          </w:p>
          <w:p w:rsidR="004E778B" w:rsidRPr="004E778B" w:rsidRDefault="004E778B" w:rsidP="00500AFD">
            <w:pPr>
              <w:pStyle w:val="TableParagraph"/>
              <w:ind w:left="865"/>
              <w:rPr>
                <w:sz w:val="30"/>
                <w:szCs w:val="30"/>
              </w:rPr>
            </w:pPr>
          </w:p>
        </w:tc>
        <w:tc>
          <w:tcPr>
            <w:tcW w:w="1063"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ind w:left="110" w:right="103"/>
              <w:jc w:val="center"/>
              <w:rPr>
                <w:sz w:val="30"/>
                <w:szCs w:val="30"/>
              </w:rPr>
            </w:pPr>
            <w:r w:rsidRPr="004E778B">
              <w:rPr>
                <w:rFonts w:hint="eastAsia"/>
                <w:sz w:val="30"/>
                <w:szCs w:val="30"/>
              </w:rPr>
              <w:t>实施单位</w:t>
            </w:r>
          </w:p>
        </w:tc>
        <w:tc>
          <w:tcPr>
            <w:tcW w:w="2726" w:type="dxa"/>
            <w:gridSpan w:val="3"/>
          </w:tcPr>
          <w:p w:rsidR="004E778B" w:rsidRPr="004E778B" w:rsidRDefault="004E778B" w:rsidP="00500AFD">
            <w:pPr>
              <w:pStyle w:val="TableParagraph"/>
              <w:spacing w:before="8"/>
              <w:rPr>
                <w:sz w:val="30"/>
                <w:szCs w:val="30"/>
              </w:rPr>
            </w:pPr>
          </w:p>
          <w:p w:rsidR="004E778B" w:rsidRPr="004E778B" w:rsidRDefault="004E778B" w:rsidP="00500AFD">
            <w:pPr>
              <w:pStyle w:val="TableParagraph"/>
              <w:ind w:left="161"/>
              <w:rPr>
                <w:sz w:val="30"/>
                <w:szCs w:val="30"/>
              </w:rPr>
            </w:pPr>
            <w:r w:rsidRPr="004E778B">
              <w:rPr>
                <w:rFonts w:hint="eastAsia"/>
                <w:sz w:val="30"/>
                <w:szCs w:val="30"/>
              </w:rPr>
              <w:t>环保局、城市管理局、</w:t>
            </w:r>
          </w:p>
        </w:tc>
      </w:tr>
      <w:tr w:rsidR="004E778B" w:rsidRPr="004E778B" w:rsidTr="00500AFD">
        <w:trPr>
          <w:trHeight w:val="630"/>
        </w:trPr>
        <w:tc>
          <w:tcPr>
            <w:tcW w:w="1422" w:type="dxa"/>
            <w:gridSpan w:val="2"/>
            <w:vMerge w:val="restart"/>
          </w:tcPr>
          <w:p w:rsidR="004E778B" w:rsidRPr="004E778B" w:rsidRDefault="004E778B" w:rsidP="00500AFD">
            <w:pPr>
              <w:pStyle w:val="TableParagraph"/>
              <w:rPr>
                <w:sz w:val="30"/>
                <w:szCs w:val="30"/>
              </w:rPr>
            </w:pPr>
          </w:p>
          <w:p w:rsidR="004E778B" w:rsidRPr="004E778B" w:rsidRDefault="004E778B" w:rsidP="00500AFD">
            <w:pPr>
              <w:pStyle w:val="TableParagraph"/>
              <w:spacing w:before="9"/>
              <w:rPr>
                <w:sz w:val="30"/>
                <w:szCs w:val="30"/>
              </w:rPr>
            </w:pPr>
          </w:p>
          <w:p w:rsidR="004E778B" w:rsidRPr="004E778B" w:rsidRDefault="004E778B" w:rsidP="00500AFD">
            <w:pPr>
              <w:pStyle w:val="TableParagraph"/>
              <w:spacing w:before="1"/>
              <w:ind w:left="310"/>
              <w:rPr>
                <w:sz w:val="30"/>
                <w:szCs w:val="30"/>
              </w:rPr>
            </w:pPr>
            <w:r w:rsidRPr="004E778B">
              <w:rPr>
                <w:rFonts w:hint="eastAsia"/>
                <w:w w:val="95"/>
                <w:sz w:val="30"/>
                <w:szCs w:val="30"/>
              </w:rPr>
              <w:t>项目资金</w:t>
            </w:r>
          </w:p>
          <w:p w:rsidR="004E778B" w:rsidRPr="004E778B" w:rsidRDefault="004E778B" w:rsidP="00500AFD">
            <w:pPr>
              <w:pStyle w:val="TableParagraph"/>
              <w:spacing w:before="60"/>
              <w:ind w:left="310"/>
              <w:rPr>
                <w:sz w:val="30"/>
                <w:szCs w:val="30"/>
              </w:rPr>
            </w:pPr>
            <w:r w:rsidRPr="004E778B">
              <w:rPr>
                <w:rFonts w:hint="eastAsia"/>
                <w:w w:val="95"/>
                <w:sz w:val="30"/>
                <w:szCs w:val="30"/>
              </w:rPr>
              <w:t>（万元）</w:t>
            </w:r>
          </w:p>
        </w:tc>
        <w:tc>
          <w:tcPr>
            <w:tcW w:w="2106" w:type="dxa"/>
            <w:gridSpan w:val="2"/>
          </w:tcPr>
          <w:p w:rsidR="004E778B" w:rsidRPr="004E778B" w:rsidRDefault="004E778B" w:rsidP="00500AFD">
            <w:pPr>
              <w:pStyle w:val="TableParagraph"/>
              <w:rPr>
                <w:rFonts w:ascii="Times New Roman"/>
                <w:sz w:val="30"/>
                <w:szCs w:val="30"/>
              </w:rPr>
            </w:pPr>
          </w:p>
        </w:tc>
        <w:tc>
          <w:tcPr>
            <w:tcW w:w="900" w:type="dxa"/>
          </w:tcPr>
          <w:p w:rsidR="004E778B" w:rsidRPr="004E778B" w:rsidRDefault="004E778B" w:rsidP="00500AFD">
            <w:pPr>
              <w:pStyle w:val="TableParagraph"/>
              <w:spacing w:before="30"/>
              <w:ind w:left="129" w:right="121"/>
              <w:jc w:val="center"/>
              <w:rPr>
                <w:sz w:val="30"/>
                <w:szCs w:val="30"/>
              </w:rPr>
            </w:pPr>
            <w:r w:rsidRPr="004E778B">
              <w:rPr>
                <w:rFonts w:hint="eastAsia"/>
                <w:sz w:val="30"/>
                <w:szCs w:val="30"/>
              </w:rPr>
              <w:t>年初预</w:t>
            </w:r>
          </w:p>
          <w:p w:rsidR="004E778B" w:rsidRPr="004E778B" w:rsidRDefault="004E778B" w:rsidP="00500AFD">
            <w:pPr>
              <w:pStyle w:val="TableParagraph"/>
              <w:spacing w:before="58"/>
              <w:ind w:left="129" w:right="121"/>
              <w:jc w:val="center"/>
              <w:rPr>
                <w:sz w:val="30"/>
                <w:szCs w:val="30"/>
              </w:rPr>
            </w:pPr>
            <w:r w:rsidRPr="004E778B">
              <w:rPr>
                <w:rFonts w:hint="eastAsia"/>
                <w:w w:val="95"/>
                <w:sz w:val="30"/>
                <w:szCs w:val="30"/>
              </w:rPr>
              <w:t>算数</w:t>
            </w:r>
          </w:p>
        </w:tc>
        <w:tc>
          <w:tcPr>
            <w:tcW w:w="926" w:type="dxa"/>
          </w:tcPr>
          <w:p w:rsidR="004E778B" w:rsidRPr="004E778B" w:rsidRDefault="004E778B" w:rsidP="00500AFD">
            <w:pPr>
              <w:pStyle w:val="TableParagraph"/>
              <w:spacing w:before="30"/>
              <w:ind w:left="163"/>
              <w:rPr>
                <w:sz w:val="30"/>
                <w:szCs w:val="30"/>
              </w:rPr>
            </w:pPr>
            <w:r w:rsidRPr="004E778B">
              <w:rPr>
                <w:rFonts w:hint="eastAsia"/>
                <w:sz w:val="30"/>
                <w:szCs w:val="30"/>
              </w:rPr>
              <w:t>全面预</w:t>
            </w:r>
          </w:p>
          <w:p w:rsidR="004E778B" w:rsidRPr="004E778B" w:rsidRDefault="004E778B" w:rsidP="00500AFD">
            <w:pPr>
              <w:pStyle w:val="TableParagraph"/>
              <w:spacing w:before="58"/>
              <w:ind w:left="262"/>
              <w:rPr>
                <w:sz w:val="30"/>
                <w:szCs w:val="30"/>
              </w:rPr>
            </w:pPr>
            <w:r w:rsidRPr="004E778B">
              <w:rPr>
                <w:rFonts w:hint="eastAsia"/>
                <w:w w:val="95"/>
                <w:sz w:val="30"/>
                <w:szCs w:val="30"/>
              </w:rPr>
              <w:t>算数</w:t>
            </w:r>
          </w:p>
        </w:tc>
        <w:tc>
          <w:tcPr>
            <w:tcW w:w="1063" w:type="dxa"/>
          </w:tcPr>
          <w:p w:rsidR="004E778B" w:rsidRPr="004E778B" w:rsidRDefault="004E778B" w:rsidP="00500AFD">
            <w:pPr>
              <w:pStyle w:val="TableParagraph"/>
              <w:spacing w:before="30"/>
              <w:ind w:left="110" w:right="103"/>
              <w:jc w:val="center"/>
              <w:rPr>
                <w:sz w:val="30"/>
                <w:szCs w:val="30"/>
              </w:rPr>
            </w:pPr>
            <w:r w:rsidRPr="004E778B">
              <w:rPr>
                <w:rFonts w:hint="eastAsia"/>
                <w:sz w:val="30"/>
                <w:szCs w:val="30"/>
              </w:rPr>
              <w:t>全年执行</w:t>
            </w:r>
          </w:p>
          <w:p w:rsidR="004E778B" w:rsidRPr="004E778B" w:rsidRDefault="004E778B" w:rsidP="00500AFD">
            <w:pPr>
              <w:pStyle w:val="TableParagraph"/>
              <w:spacing w:before="58"/>
              <w:ind w:left="7"/>
              <w:jc w:val="center"/>
              <w:rPr>
                <w:sz w:val="30"/>
                <w:szCs w:val="30"/>
              </w:rPr>
            </w:pPr>
            <w:r w:rsidRPr="004E778B">
              <w:rPr>
                <w:rFonts w:hint="eastAsia"/>
                <w:w w:val="99"/>
                <w:sz w:val="30"/>
                <w:szCs w:val="30"/>
              </w:rPr>
              <w:t>数</w:t>
            </w:r>
          </w:p>
        </w:tc>
        <w:tc>
          <w:tcPr>
            <w:tcW w:w="788"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82" w:right="176"/>
              <w:jc w:val="center"/>
              <w:rPr>
                <w:sz w:val="30"/>
                <w:szCs w:val="30"/>
              </w:rPr>
            </w:pPr>
            <w:r w:rsidRPr="004E778B">
              <w:rPr>
                <w:rFonts w:hint="eastAsia"/>
                <w:w w:val="95"/>
                <w:sz w:val="30"/>
                <w:szCs w:val="30"/>
              </w:rPr>
              <w:t>分值</w:t>
            </w:r>
          </w:p>
        </w:tc>
        <w:tc>
          <w:tcPr>
            <w:tcW w:w="875"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16" w:right="107"/>
              <w:jc w:val="center"/>
              <w:rPr>
                <w:sz w:val="30"/>
                <w:szCs w:val="30"/>
              </w:rPr>
            </w:pPr>
            <w:r w:rsidRPr="004E778B">
              <w:rPr>
                <w:rFonts w:hint="eastAsia"/>
                <w:sz w:val="30"/>
                <w:szCs w:val="30"/>
              </w:rPr>
              <w:t>执行率</w:t>
            </w:r>
          </w:p>
        </w:tc>
        <w:tc>
          <w:tcPr>
            <w:tcW w:w="1063"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08" w:right="103"/>
              <w:jc w:val="center"/>
              <w:rPr>
                <w:sz w:val="30"/>
                <w:szCs w:val="30"/>
              </w:rPr>
            </w:pPr>
            <w:r w:rsidRPr="004E778B">
              <w:rPr>
                <w:rFonts w:hint="eastAsia"/>
                <w:w w:val="95"/>
                <w:sz w:val="30"/>
                <w:szCs w:val="30"/>
              </w:rPr>
              <w:t>得分</w:t>
            </w:r>
          </w:p>
        </w:tc>
      </w:tr>
      <w:tr w:rsidR="004E778B" w:rsidRPr="004E778B" w:rsidTr="00500AFD">
        <w:trPr>
          <w:trHeight w:val="319"/>
        </w:trPr>
        <w:tc>
          <w:tcPr>
            <w:tcW w:w="1422" w:type="dxa"/>
            <w:gridSpan w:val="2"/>
            <w:vMerge/>
            <w:tcBorders>
              <w:top w:val="nil"/>
            </w:tcBorders>
          </w:tcPr>
          <w:p w:rsidR="004E778B" w:rsidRPr="004E778B" w:rsidRDefault="004E778B" w:rsidP="00500AFD">
            <w:pPr>
              <w:rPr>
                <w:sz w:val="30"/>
                <w:szCs w:val="30"/>
              </w:rPr>
            </w:pPr>
          </w:p>
        </w:tc>
        <w:tc>
          <w:tcPr>
            <w:tcW w:w="2106" w:type="dxa"/>
            <w:gridSpan w:val="2"/>
          </w:tcPr>
          <w:p w:rsidR="004E778B" w:rsidRPr="004E778B" w:rsidRDefault="004E778B" w:rsidP="00500AFD">
            <w:pPr>
              <w:pStyle w:val="TableParagraph"/>
              <w:spacing w:before="31"/>
              <w:ind w:left="452"/>
              <w:rPr>
                <w:sz w:val="30"/>
                <w:szCs w:val="30"/>
              </w:rPr>
            </w:pPr>
            <w:r w:rsidRPr="004E778B">
              <w:rPr>
                <w:rFonts w:hint="eastAsia"/>
                <w:sz w:val="30"/>
                <w:szCs w:val="30"/>
              </w:rPr>
              <w:t>年度资金总额</w:t>
            </w:r>
          </w:p>
        </w:tc>
        <w:tc>
          <w:tcPr>
            <w:tcW w:w="900" w:type="dxa"/>
          </w:tcPr>
          <w:p w:rsidR="004E778B" w:rsidRPr="004E778B" w:rsidRDefault="004E778B" w:rsidP="00500AFD">
            <w:pPr>
              <w:pStyle w:val="TableParagraph"/>
              <w:spacing w:before="31"/>
              <w:ind w:left="129" w:right="120"/>
              <w:jc w:val="center"/>
              <w:rPr>
                <w:sz w:val="30"/>
                <w:szCs w:val="30"/>
              </w:rPr>
            </w:pPr>
            <w:r w:rsidRPr="004E778B">
              <w:rPr>
                <w:rFonts w:hint="eastAsia"/>
                <w:sz w:val="30"/>
                <w:szCs w:val="30"/>
              </w:rPr>
              <w:t>2698</w:t>
            </w:r>
          </w:p>
        </w:tc>
        <w:tc>
          <w:tcPr>
            <w:tcW w:w="926" w:type="dxa"/>
          </w:tcPr>
          <w:p w:rsidR="004E778B" w:rsidRPr="004E778B" w:rsidRDefault="004E778B" w:rsidP="00500AFD">
            <w:pPr>
              <w:pStyle w:val="TableParagraph"/>
              <w:spacing w:before="31"/>
              <w:ind w:left="143" w:right="133"/>
              <w:jc w:val="center"/>
              <w:rPr>
                <w:sz w:val="30"/>
                <w:szCs w:val="30"/>
              </w:rPr>
            </w:pPr>
            <w:r w:rsidRPr="004E778B">
              <w:rPr>
                <w:rFonts w:hint="eastAsia"/>
                <w:sz w:val="30"/>
                <w:szCs w:val="30"/>
              </w:rPr>
              <w:t>2698</w:t>
            </w:r>
          </w:p>
        </w:tc>
        <w:tc>
          <w:tcPr>
            <w:tcW w:w="1063" w:type="dxa"/>
          </w:tcPr>
          <w:p w:rsidR="004E778B" w:rsidRPr="004E778B" w:rsidRDefault="004E778B" w:rsidP="00500AFD">
            <w:pPr>
              <w:pStyle w:val="TableParagraph"/>
              <w:spacing w:before="31"/>
              <w:ind w:left="110" w:right="100"/>
              <w:jc w:val="center"/>
              <w:rPr>
                <w:sz w:val="30"/>
                <w:szCs w:val="30"/>
              </w:rPr>
            </w:pPr>
            <w:r w:rsidRPr="004E778B">
              <w:rPr>
                <w:rFonts w:hint="eastAsia"/>
                <w:sz w:val="30"/>
                <w:szCs w:val="30"/>
              </w:rPr>
              <w:t>2698</w:t>
            </w:r>
          </w:p>
        </w:tc>
        <w:tc>
          <w:tcPr>
            <w:tcW w:w="788" w:type="dxa"/>
          </w:tcPr>
          <w:p w:rsidR="004E778B" w:rsidRPr="004E778B" w:rsidRDefault="004E778B" w:rsidP="00500AFD">
            <w:pPr>
              <w:pStyle w:val="TableParagraph"/>
              <w:spacing w:before="31"/>
              <w:ind w:left="182" w:right="172"/>
              <w:jc w:val="center"/>
              <w:rPr>
                <w:sz w:val="30"/>
                <w:szCs w:val="30"/>
              </w:rPr>
            </w:pPr>
            <w:r w:rsidRPr="004E778B">
              <w:rPr>
                <w:sz w:val="30"/>
                <w:szCs w:val="30"/>
              </w:rPr>
              <w:t>10</w:t>
            </w:r>
          </w:p>
        </w:tc>
        <w:tc>
          <w:tcPr>
            <w:tcW w:w="875" w:type="dxa"/>
          </w:tcPr>
          <w:p w:rsidR="004E778B" w:rsidRPr="004E778B" w:rsidRDefault="004E778B" w:rsidP="00500AFD">
            <w:pPr>
              <w:pStyle w:val="TableParagraph"/>
              <w:spacing w:before="31"/>
              <w:ind w:left="117" w:right="107"/>
              <w:jc w:val="center"/>
              <w:rPr>
                <w:sz w:val="30"/>
                <w:szCs w:val="30"/>
              </w:rPr>
            </w:pPr>
            <w:r w:rsidRPr="004E778B">
              <w:rPr>
                <w:rFonts w:hint="eastAsia"/>
                <w:sz w:val="30"/>
                <w:szCs w:val="30"/>
              </w:rPr>
              <w:t>100</w:t>
            </w:r>
            <w:r w:rsidRPr="004E778B">
              <w:rPr>
                <w:sz w:val="30"/>
                <w:szCs w:val="30"/>
              </w:rPr>
              <w:t>%</w:t>
            </w:r>
          </w:p>
        </w:tc>
        <w:tc>
          <w:tcPr>
            <w:tcW w:w="1063" w:type="dxa"/>
          </w:tcPr>
          <w:p w:rsidR="004E778B" w:rsidRPr="004E778B" w:rsidRDefault="004E778B" w:rsidP="00500AFD">
            <w:pPr>
              <w:pStyle w:val="TableParagraph"/>
              <w:spacing w:before="31"/>
              <w:ind w:left="9"/>
              <w:jc w:val="center"/>
              <w:rPr>
                <w:sz w:val="30"/>
                <w:szCs w:val="30"/>
              </w:rPr>
            </w:pPr>
            <w:r w:rsidRPr="004E778B">
              <w:rPr>
                <w:rFonts w:hint="eastAsia"/>
                <w:w w:val="99"/>
                <w:sz w:val="30"/>
                <w:szCs w:val="30"/>
              </w:rPr>
              <w:t>10</w:t>
            </w:r>
          </w:p>
        </w:tc>
      </w:tr>
      <w:tr w:rsidR="004E778B" w:rsidRPr="004E778B" w:rsidTr="00500AFD">
        <w:trPr>
          <w:trHeight w:val="319"/>
        </w:trPr>
        <w:tc>
          <w:tcPr>
            <w:tcW w:w="1422" w:type="dxa"/>
            <w:gridSpan w:val="2"/>
            <w:vMerge/>
            <w:tcBorders>
              <w:top w:val="nil"/>
            </w:tcBorders>
          </w:tcPr>
          <w:p w:rsidR="004E778B" w:rsidRPr="004E778B" w:rsidRDefault="004E778B" w:rsidP="00500AFD">
            <w:pPr>
              <w:rPr>
                <w:sz w:val="30"/>
                <w:szCs w:val="30"/>
              </w:rPr>
            </w:pPr>
          </w:p>
        </w:tc>
        <w:tc>
          <w:tcPr>
            <w:tcW w:w="2106" w:type="dxa"/>
            <w:gridSpan w:val="2"/>
          </w:tcPr>
          <w:p w:rsidR="004E778B" w:rsidRPr="004E778B" w:rsidRDefault="004E778B" w:rsidP="00500AFD">
            <w:pPr>
              <w:pStyle w:val="TableParagraph"/>
              <w:spacing w:before="31"/>
              <w:ind w:left="352"/>
              <w:rPr>
                <w:sz w:val="30"/>
                <w:szCs w:val="30"/>
              </w:rPr>
            </w:pPr>
            <w:r w:rsidRPr="004E778B">
              <w:rPr>
                <w:rFonts w:hint="eastAsia"/>
                <w:sz w:val="30"/>
                <w:szCs w:val="30"/>
              </w:rPr>
              <w:t>其中：财政拨款</w:t>
            </w:r>
          </w:p>
        </w:tc>
        <w:tc>
          <w:tcPr>
            <w:tcW w:w="900" w:type="dxa"/>
          </w:tcPr>
          <w:p w:rsidR="004E778B" w:rsidRPr="004E778B" w:rsidRDefault="004E778B" w:rsidP="00500AFD">
            <w:pPr>
              <w:pStyle w:val="TableParagraph"/>
              <w:spacing w:before="31"/>
              <w:ind w:left="129" w:right="120"/>
              <w:jc w:val="center"/>
              <w:rPr>
                <w:sz w:val="30"/>
                <w:szCs w:val="30"/>
              </w:rPr>
            </w:pPr>
            <w:r w:rsidRPr="004E778B">
              <w:rPr>
                <w:rFonts w:hint="eastAsia"/>
                <w:sz w:val="30"/>
                <w:szCs w:val="30"/>
              </w:rPr>
              <w:t>2698</w:t>
            </w:r>
          </w:p>
        </w:tc>
        <w:tc>
          <w:tcPr>
            <w:tcW w:w="926" w:type="dxa"/>
          </w:tcPr>
          <w:p w:rsidR="004E778B" w:rsidRPr="004E778B" w:rsidRDefault="004E778B" w:rsidP="00500AFD">
            <w:pPr>
              <w:pStyle w:val="TableParagraph"/>
              <w:spacing w:before="31"/>
              <w:ind w:left="143" w:right="133"/>
              <w:jc w:val="center"/>
              <w:rPr>
                <w:sz w:val="30"/>
                <w:szCs w:val="30"/>
              </w:rPr>
            </w:pPr>
            <w:r w:rsidRPr="004E778B">
              <w:rPr>
                <w:rFonts w:hint="eastAsia"/>
                <w:sz w:val="30"/>
                <w:szCs w:val="30"/>
              </w:rPr>
              <w:t>2698</w:t>
            </w:r>
          </w:p>
        </w:tc>
        <w:tc>
          <w:tcPr>
            <w:tcW w:w="1063" w:type="dxa"/>
          </w:tcPr>
          <w:p w:rsidR="004E778B" w:rsidRPr="004E778B" w:rsidRDefault="004E778B" w:rsidP="00500AFD">
            <w:pPr>
              <w:pStyle w:val="TableParagraph"/>
              <w:spacing w:before="31"/>
              <w:ind w:left="110" w:right="100"/>
              <w:jc w:val="center"/>
              <w:rPr>
                <w:sz w:val="30"/>
                <w:szCs w:val="30"/>
              </w:rPr>
            </w:pPr>
            <w:r w:rsidRPr="004E778B">
              <w:rPr>
                <w:rFonts w:hint="eastAsia"/>
                <w:sz w:val="30"/>
                <w:szCs w:val="30"/>
              </w:rPr>
              <w:t>2698</w:t>
            </w:r>
          </w:p>
        </w:tc>
        <w:tc>
          <w:tcPr>
            <w:tcW w:w="788" w:type="dxa"/>
          </w:tcPr>
          <w:p w:rsidR="004E778B" w:rsidRPr="004E778B" w:rsidRDefault="004E778B" w:rsidP="00500AFD">
            <w:pPr>
              <w:pStyle w:val="TableParagraph"/>
              <w:spacing w:before="31"/>
              <w:ind w:left="8"/>
              <w:jc w:val="center"/>
              <w:rPr>
                <w:sz w:val="30"/>
                <w:szCs w:val="30"/>
              </w:rPr>
            </w:pPr>
            <w:r w:rsidRPr="004E778B">
              <w:rPr>
                <w:w w:val="99"/>
                <w:sz w:val="30"/>
                <w:szCs w:val="30"/>
              </w:rPr>
              <w:t>—</w:t>
            </w:r>
          </w:p>
        </w:tc>
        <w:tc>
          <w:tcPr>
            <w:tcW w:w="875" w:type="dxa"/>
          </w:tcPr>
          <w:p w:rsidR="004E778B" w:rsidRPr="004E778B" w:rsidRDefault="004E778B" w:rsidP="00500AFD">
            <w:pPr>
              <w:pStyle w:val="TableParagraph"/>
              <w:spacing w:before="31"/>
              <w:ind w:left="117" w:right="107"/>
              <w:jc w:val="center"/>
              <w:rPr>
                <w:sz w:val="30"/>
                <w:szCs w:val="30"/>
              </w:rPr>
            </w:pPr>
            <w:r w:rsidRPr="004E778B">
              <w:rPr>
                <w:rFonts w:hint="eastAsia"/>
                <w:sz w:val="30"/>
                <w:szCs w:val="30"/>
              </w:rPr>
              <w:t>100</w:t>
            </w:r>
            <w:r w:rsidRPr="004E778B">
              <w:rPr>
                <w:sz w:val="30"/>
                <w:szCs w:val="30"/>
              </w:rPr>
              <w:t>%</w:t>
            </w:r>
          </w:p>
        </w:tc>
        <w:tc>
          <w:tcPr>
            <w:tcW w:w="1063" w:type="dxa"/>
          </w:tcPr>
          <w:p w:rsidR="004E778B" w:rsidRPr="004E778B" w:rsidRDefault="004E778B" w:rsidP="00500AFD">
            <w:pPr>
              <w:pStyle w:val="TableParagraph"/>
              <w:spacing w:before="31"/>
              <w:ind w:left="7"/>
              <w:jc w:val="center"/>
              <w:rPr>
                <w:sz w:val="30"/>
                <w:szCs w:val="30"/>
              </w:rPr>
            </w:pPr>
            <w:r w:rsidRPr="004E778B">
              <w:rPr>
                <w:w w:val="99"/>
                <w:sz w:val="30"/>
                <w:szCs w:val="30"/>
              </w:rPr>
              <w:t>—</w:t>
            </w:r>
          </w:p>
        </w:tc>
      </w:tr>
      <w:tr w:rsidR="004E778B" w:rsidRPr="004E778B" w:rsidTr="00500AFD">
        <w:trPr>
          <w:trHeight w:val="319"/>
        </w:trPr>
        <w:tc>
          <w:tcPr>
            <w:tcW w:w="1422" w:type="dxa"/>
            <w:gridSpan w:val="2"/>
            <w:vMerge/>
            <w:tcBorders>
              <w:top w:val="nil"/>
            </w:tcBorders>
          </w:tcPr>
          <w:p w:rsidR="004E778B" w:rsidRPr="004E778B" w:rsidRDefault="004E778B" w:rsidP="00500AFD">
            <w:pPr>
              <w:rPr>
                <w:sz w:val="30"/>
                <w:szCs w:val="30"/>
              </w:rPr>
            </w:pPr>
          </w:p>
        </w:tc>
        <w:tc>
          <w:tcPr>
            <w:tcW w:w="2106" w:type="dxa"/>
            <w:gridSpan w:val="2"/>
          </w:tcPr>
          <w:p w:rsidR="004E778B" w:rsidRPr="004E778B" w:rsidRDefault="004E778B" w:rsidP="00500AFD">
            <w:pPr>
              <w:pStyle w:val="TableParagraph"/>
              <w:spacing w:before="33"/>
              <w:ind w:left="901"/>
              <w:rPr>
                <w:sz w:val="30"/>
                <w:szCs w:val="30"/>
              </w:rPr>
            </w:pPr>
            <w:r w:rsidRPr="004E778B">
              <w:rPr>
                <w:rFonts w:hint="eastAsia"/>
                <w:sz w:val="30"/>
                <w:szCs w:val="30"/>
              </w:rPr>
              <w:t>其他资金</w:t>
            </w:r>
          </w:p>
        </w:tc>
        <w:tc>
          <w:tcPr>
            <w:tcW w:w="900" w:type="dxa"/>
          </w:tcPr>
          <w:p w:rsidR="004E778B" w:rsidRPr="004E778B" w:rsidRDefault="004E778B" w:rsidP="00500AFD">
            <w:pPr>
              <w:pStyle w:val="TableParagraph"/>
              <w:rPr>
                <w:rFonts w:ascii="Times New Roman"/>
                <w:sz w:val="30"/>
                <w:szCs w:val="30"/>
              </w:rPr>
            </w:pPr>
          </w:p>
        </w:tc>
        <w:tc>
          <w:tcPr>
            <w:tcW w:w="926" w:type="dxa"/>
          </w:tcPr>
          <w:p w:rsidR="004E778B" w:rsidRPr="004E778B" w:rsidRDefault="004E778B" w:rsidP="00500AFD">
            <w:pPr>
              <w:pStyle w:val="TableParagraph"/>
              <w:rPr>
                <w:rFonts w:ascii="Times New Roman"/>
                <w:sz w:val="30"/>
                <w:szCs w:val="30"/>
              </w:rPr>
            </w:pPr>
          </w:p>
        </w:tc>
        <w:tc>
          <w:tcPr>
            <w:tcW w:w="1063" w:type="dxa"/>
          </w:tcPr>
          <w:p w:rsidR="004E778B" w:rsidRPr="004E778B" w:rsidRDefault="004E778B" w:rsidP="00500AFD">
            <w:pPr>
              <w:pStyle w:val="TableParagraph"/>
              <w:rPr>
                <w:rFonts w:ascii="Times New Roman"/>
                <w:sz w:val="30"/>
                <w:szCs w:val="30"/>
              </w:rPr>
            </w:pPr>
          </w:p>
        </w:tc>
        <w:tc>
          <w:tcPr>
            <w:tcW w:w="788" w:type="dxa"/>
          </w:tcPr>
          <w:p w:rsidR="004E778B" w:rsidRPr="004E778B" w:rsidRDefault="004E778B" w:rsidP="00500AFD">
            <w:pPr>
              <w:pStyle w:val="TableParagraph"/>
              <w:spacing w:before="33"/>
              <w:ind w:left="8"/>
              <w:jc w:val="center"/>
              <w:rPr>
                <w:sz w:val="30"/>
                <w:szCs w:val="30"/>
              </w:rPr>
            </w:pPr>
            <w:r w:rsidRPr="004E778B">
              <w:rPr>
                <w:w w:val="99"/>
                <w:sz w:val="30"/>
                <w:szCs w:val="30"/>
              </w:rPr>
              <w:t>—</w:t>
            </w:r>
          </w:p>
        </w:tc>
        <w:tc>
          <w:tcPr>
            <w:tcW w:w="875" w:type="dxa"/>
          </w:tcPr>
          <w:p w:rsidR="004E778B" w:rsidRPr="004E778B" w:rsidRDefault="004E778B" w:rsidP="00500AFD">
            <w:pPr>
              <w:pStyle w:val="TableParagraph"/>
              <w:rPr>
                <w:rFonts w:ascii="Times New Roman"/>
                <w:sz w:val="30"/>
                <w:szCs w:val="30"/>
              </w:rPr>
            </w:pPr>
          </w:p>
        </w:tc>
        <w:tc>
          <w:tcPr>
            <w:tcW w:w="1063" w:type="dxa"/>
          </w:tcPr>
          <w:p w:rsidR="004E778B" w:rsidRPr="004E778B" w:rsidRDefault="004E778B" w:rsidP="00500AFD">
            <w:pPr>
              <w:pStyle w:val="TableParagraph"/>
              <w:spacing w:before="33"/>
              <w:ind w:left="7"/>
              <w:jc w:val="center"/>
              <w:rPr>
                <w:sz w:val="30"/>
                <w:szCs w:val="30"/>
              </w:rPr>
            </w:pPr>
            <w:r w:rsidRPr="004E778B">
              <w:rPr>
                <w:w w:val="99"/>
                <w:sz w:val="30"/>
                <w:szCs w:val="30"/>
              </w:rPr>
              <w:t>—</w:t>
            </w:r>
          </w:p>
        </w:tc>
      </w:tr>
      <w:tr w:rsidR="004E778B" w:rsidRPr="004E778B" w:rsidTr="00500AFD">
        <w:trPr>
          <w:trHeight w:val="318"/>
        </w:trPr>
        <w:tc>
          <w:tcPr>
            <w:tcW w:w="474" w:type="dxa"/>
            <w:vMerge w:val="restart"/>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133" w:line="295" w:lineRule="auto"/>
              <w:ind w:left="137" w:right="125"/>
              <w:rPr>
                <w:sz w:val="30"/>
                <w:szCs w:val="30"/>
              </w:rPr>
            </w:pPr>
            <w:r w:rsidRPr="004E778B">
              <w:rPr>
                <w:rFonts w:hint="eastAsia"/>
                <w:sz w:val="30"/>
                <w:szCs w:val="30"/>
              </w:rPr>
              <w:t>年度总体目标</w:t>
            </w:r>
          </w:p>
        </w:tc>
        <w:tc>
          <w:tcPr>
            <w:tcW w:w="4880" w:type="dxa"/>
            <w:gridSpan w:val="5"/>
          </w:tcPr>
          <w:p w:rsidR="004E778B" w:rsidRPr="004E778B" w:rsidRDefault="004E778B" w:rsidP="00500AFD">
            <w:pPr>
              <w:pStyle w:val="TableParagraph"/>
              <w:spacing w:before="33"/>
              <w:ind w:left="2018" w:right="2011"/>
              <w:jc w:val="center"/>
              <w:rPr>
                <w:sz w:val="30"/>
                <w:szCs w:val="30"/>
              </w:rPr>
            </w:pPr>
            <w:r w:rsidRPr="004E778B">
              <w:rPr>
                <w:rFonts w:hint="eastAsia"/>
                <w:sz w:val="30"/>
                <w:szCs w:val="30"/>
              </w:rPr>
              <w:t>预期目标</w:t>
            </w:r>
          </w:p>
        </w:tc>
        <w:tc>
          <w:tcPr>
            <w:tcW w:w="3789" w:type="dxa"/>
            <w:gridSpan w:val="4"/>
          </w:tcPr>
          <w:p w:rsidR="004E778B" w:rsidRPr="004E778B" w:rsidRDefault="004E778B" w:rsidP="00500AFD">
            <w:pPr>
              <w:pStyle w:val="TableParagraph"/>
              <w:spacing w:before="33"/>
              <w:ind w:left="1274" w:right="1265"/>
              <w:jc w:val="center"/>
              <w:rPr>
                <w:sz w:val="30"/>
                <w:szCs w:val="30"/>
              </w:rPr>
            </w:pPr>
            <w:r w:rsidRPr="004E778B">
              <w:rPr>
                <w:rFonts w:hint="eastAsia"/>
                <w:sz w:val="30"/>
                <w:szCs w:val="30"/>
              </w:rPr>
              <w:t>实际完成情况</w:t>
            </w:r>
          </w:p>
        </w:tc>
      </w:tr>
      <w:tr w:rsidR="004E778B" w:rsidRPr="004E778B" w:rsidTr="00500AFD">
        <w:trPr>
          <w:trHeight w:val="4062"/>
        </w:trPr>
        <w:tc>
          <w:tcPr>
            <w:tcW w:w="474" w:type="dxa"/>
            <w:vMerge/>
            <w:tcBorders>
              <w:top w:val="nil"/>
            </w:tcBorders>
          </w:tcPr>
          <w:p w:rsidR="004E778B" w:rsidRPr="004E778B" w:rsidRDefault="004E778B" w:rsidP="00500AFD">
            <w:pPr>
              <w:rPr>
                <w:sz w:val="30"/>
                <w:szCs w:val="30"/>
              </w:rPr>
            </w:pPr>
          </w:p>
        </w:tc>
        <w:tc>
          <w:tcPr>
            <w:tcW w:w="4880" w:type="dxa"/>
            <w:gridSpan w:val="5"/>
          </w:tcPr>
          <w:p w:rsidR="004E778B" w:rsidRPr="004E778B" w:rsidRDefault="004E778B" w:rsidP="00500AFD">
            <w:pPr>
              <w:pStyle w:val="TableParagraph"/>
              <w:rPr>
                <w:sz w:val="30"/>
                <w:szCs w:val="30"/>
              </w:rPr>
            </w:pPr>
          </w:p>
          <w:p w:rsidR="004E778B" w:rsidRPr="004E778B" w:rsidRDefault="004E778B" w:rsidP="004E778B">
            <w:pPr>
              <w:pStyle w:val="TableParagraph"/>
              <w:spacing w:line="295" w:lineRule="auto"/>
              <w:ind w:right="611" w:firstLineChars="200" w:firstLine="567"/>
              <w:rPr>
                <w:w w:val="95"/>
                <w:sz w:val="30"/>
                <w:szCs w:val="30"/>
              </w:rPr>
            </w:pPr>
            <w:r w:rsidRPr="004E778B">
              <w:rPr>
                <w:rFonts w:hint="eastAsia"/>
                <w:w w:val="95"/>
                <w:sz w:val="30"/>
                <w:szCs w:val="30"/>
              </w:rPr>
              <w:t>目标1：治理环境污染，改善县全县水、空气等环境质量；</w:t>
            </w:r>
          </w:p>
          <w:p w:rsidR="004E778B" w:rsidRPr="004E778B" w:rsidRDefault="004E778B" w:rsidP="004E778B">
            <w:pPr>
              <w:pStyle w:val="TableParagraph"/>
              <w:spacing w:line="295" w:lineRule="auto"/>
              <w:ind w:right="611" w:firstLineChars="100" w:firstLine="284"/>
              <w:rPr>
                <w:w w:val="95"/>
                <w:sz w:val="30"/>
                <w:szCs w:val="30"/>
              </w:rPr>
            </w:pPr>
            <w:r w:rsidRPr="004E778B">
              <w:rPr>
                <w:rFonts w:hint="eastAsia"/>
                <w:w w:val="95"/>
                <w:sz w:val="30"/>
                <w:szCs w:val="30"/>
              </w:rPr>
              <w:t xml:space="preserve"> 目标2：完成市县下达的各类考核指标和目标任务；</w:t>
            </w:r>
          </w:p>
          <w:p w:rsidR="004E778B" w:rsidRPr="004E778B" w:rsidRDefault="004E778B" w:rsidP="00500AFD">
            <w:pPr>
              <w:pStyle w:val="TableParagraph"/>
              <w:spacing w:line="295" w:lineRule="auto"/>
              <w:ind w:left="306" w:right="611"/>
              <w:rPr>
                <w:w w:val="95"/>
                <w:sz w:val="30"/>
                <w:szCs w:val="30"/>
              </w:rPr>
            </w:pPr>
            <w:r w:rsidRPr="004E778B">
              <w:rPr>
                <w:rFonts w:hint="eastAsia"/>
                <w:w w:val="95"/>
                <w:sz w:val="30"/>
                <w:szCs w:val="30"/>
              </w:rPr>
              <w:t xml:space="preserve">  目标3:完成县域生态环境治理考核，保持质量基本稳定。</w:t>
            </w:r>
          </w:p>
          <w:p w:rsidR="004E778B" w:rsidRPr="004E778B" w:rsidRDefault="004E778B" w:rsidP="00500AFD">
            <w:pPr>
              <w:pStyle w:val="TableParagraph"/>
              <w:spacing w:line="295" w:lineRule="auto"/>
              <w:ind w:left="306" w:right="611"/>
              <w:rPr>
                <w:w w:val="95"/>
                <w:sz w:val="30"/>
                <w:szCs w:val="30"/>
              </w:rPr>
            </w:pPr>
            <w:r w:rsidRPr="004E778B">
              <w:rPr>
                <w:rFonts w:hint="eastAsia"/>
                <w:w w:val="95"/>
                <w:sz w:val="30"/>
                <w:szCs w:val="30"/>
              </w:rPr>
              <w:t xml:space="preserve"> 目标4：完成省市下达的大气污染防治和水污染防治工作的各项指标任务；</w:t>
            </w:r>
          </w:p>
          <w:p w:rsidR="004E778B" w:rsidRPr="004E778B" w:rsidRDefault="004E778B" w:rsidP="004E778B">
            <w:pPr>
              <w:pStyle w:val="TableParagraph"/>
              <w:spacing w:line="295" w:lineRule="auto"/>
              <w:ind w:left="306" w:right="611" w:firstLineChars="100" w:firstLine="284"/>
              <w:rPr>
                <w:w w:val="95"/>
                <w:sz w:val="30"/>
                <w:szCs w:val="30"/>
              </w:rPr>
            </w:pPr>
            <w:r w:rsidRPr="004E778B">
              <w:rPr>
                <w:rFonts w:hint="eastAsia"/>
                <w:w w:val="95"/>
                <w:sz w:val="30"/>
                <w:szCs w:val="30"/>
              </w:rPr>
              <w:t>目标5：完成减排任务；完成农村环境</w:t>
            </w:r>
          </w:p>
          <w:p w:rsidR="004E778B" w:rsidRPr="004E778B" w:rsidRDefault="004E778B" w:rsidP="004E778B">
            <w:pPr>
              <w:pStyle w:val="TableParagraph"/>
              <w:spacing w:line="295" w:lineRule="auto"/>
              <w:ind w:left="306" w:right="611" w:firstLineChars="100" w:firstLine="300"/>
              <w:rPr>
                <w:sz w:val="30"/>
                <w:szCs w:val="30"/>
              </w:rPr>
            </w:pPr>
          </w:p>
        </w:tc>
        <w:tc>
          <w:tcPr>
            <w:tcW w:w="3789" w:type="dxa"/>
            <w:gridSpan w:val="4"/>
          </w:tcPr>
          <w:p w:rsidR="004E778B" w:rsidRPr="004E778B" w:rsidRDefault="004E778B" w:rsidP="004E778B">
            <w:pPr>
              <w:pStyle w:val="TableParagraph"/>
              <w:spacing w:before="7" w:line="310" w:lineRule="atLeast"/>
              <w:ind w:left="106" w:right="97" w:firstLineChars="200" w:firstLine="567"/>
              <w:rPr>
                <w:sz w:val="30"/>
                <w:szCs w:val="30"/>
              </w:rPr>
            </w:pPr>
            <w:r w:rsidRPr="004E778B">
              <w:rPr>
                <w:rFonts w:hint="eastAsia"/>
                <w:w w:val="95"/>
                <w:sz w:val="30"/>
                <w:szCs w:val="30"/>
              </w:rPr>
              <w:t>环境污染得到有效治理和控制，水和空气质量得到有效改善，并达到市县下达的考核指标；较好的完成了县域生态环境质量考核任务和大气污染防治及水污染防治的各项考核工作。完成了市县下达的污染减排。</w:t>
            </w:r>
          </w:p>
        </w:tc>
      </w:tr>
      <w:tr w:rsidR="004E778B" w:rsidRPr="004E778B" w:rsidTr="00500AFD">
        <w:trPr>
          <w:trHeight w:val="630"/>
        </w:trPr>
        <w:tc>
          <w:tcPr>
            <w:tcW w:w="474" w:type="dxa"/>
            <w:vMerge w:val="restart"/>
            <w:tcBorders>
              <w:bottom w:val="nil"/>
            </w:tcBorders>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7"/>
              <w:rPr>
                <w:sz w:val="30"/>
                <w:szCs w:val="30"/>
              </w:rPr>
            </w:pPr>
          </w:p>
          <w:p w:rsidR="004E778B" w:rsidRPr="004E778B" w:rsidRDefault="004E778B" w:rsidP="00500AFD">
            <w:pPr>
              <w:pStyle w:val="TableParagraph"/>
              <w:spacing w:line="295" w:lineRule="auto"/>
              <w:ind w:left="137" w:right="125"/>
              <w:rPr>
                <w:sz w:val="30"/>
                <w:szCs w:val="30"/>
              </w:rPr>
            </w:pPr>
            <w:r w:rsidRPr="004E778B">
              <w:rPr>
                <w:rFonts w:hint="eastAsia"/>
                <w:sz w:val="30"/>
                <w:szCs w:val="30"/>
              </w:rPr>
              <w:t>绩效指标</w:t>
            </w:r>
          </w:p>
        </w:tc>
        <w:tc>
          <w:tcPr>
            <w:tcW w:w="948" w:type="dxa"/>
          </w:tcPr>
          <w:p w:rsidR="004E778B" w:rsidRPr="004E778B" w:rsidRDefault="004E778B" w:rsidP="00500AFD">
            <w:pPr>
              <w:pStyle w:val="TableParagraph"/>
              <w:spacing w:before="29"/>
              <w:ind w:left="154" w:right="144"/>
              <w:jc w:val="center"/>
              <w:rPr>
                <w:sz w:val="30"/>
                <w:szCs w:val="30"/>
              </w:rPr>
            </w:pPr>
            <w:r w:rsidRPr="004E778B">
              <w:rPr>
                <w:rFonts w:hint="eastAsia"/>
                <w:sz w:val="30"/>
                <w:szCs w:val="30"/>
              </w:rPr>
              <w:t>一级指</w:t>
            </w:r>
          </w:p>
          <w:p w:rsidR="004E778B" w:rsidRPr="004E778B" w:rsidRDefault="004E778B" w:rsidP="00500AFD">
            <w:pPr>
              <w:pStyle w:val="TableParagraph"/>
              <w:spacing w:before="61"/>
              <w:ind w:left="8"/>
              <w:jc w:val="center"/>
              <w:rPr>
                <w:sz w:val="30"/>
                <w:szCs w:val="30"/>
              </w:rPr>
            </w:pPr>
            <w:r w:rsidRPr="004E778B">
              <w:rPr>
                <w:rFonts w:hint="eastAsia"/>
                <w:w w:val="99"/>
                <w:sz w:val="30"/>
                <w:szCs w:val="30"/>
              </w:rPr>
              <w:t>标</w:t>
            </w:r>
          </w:p>
        </w:tc>
        <w:tc>
          <w:tcPr>
            <w:tcW w:w="1052"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ind w:left="106" w:right="96"/>
              <w:jc w:val="center"/>
              <w:rPr>
                <w:sz w:val="30"/>
                <w:szCs w:val="30"/>
              </w:rPr>
            </w:pPr>
            <w:r w:rsidRPr="004E778B">
              <w:rPr>
                <w:rFonts w:hint="eastAsia"/>
                <w:sz w:val="30"/>
                <w:szCs w:val="30"/>
              </w:rPr>
              <w:t>二级指标</w:t>
            </w:r>
          </w:p>
        </w:tc>
        <w:tc>
          <w:tcPr>
            <w:tcW w:w="1954" w:type="dxa"/>
            <w:gridSpan w:val="2"/>
          </w:tcPr>
          <w:p w:rsidR="004E778B" w:rsidRPr="004E778B" w:rsidRDefault="004E778B" w:rsidP="00500AFD">
            <w:pPr>
              <w:pStyle w:val="TableParagraph"/>
              <w:spacing w:before="8"/>
              <w:rPr>
                <w:sz w:val="30"/>
                <w:szCs w:val="30"/>
              </w:rPr>
            </w:pPr>
          </w:p>
          <w:p w:rsidR="004E778B" w:rsidRPr="004E778B" w:rsidRDefault="004E778B" w:rsidP="00500AFD">
            <w:pPr>
              <w:pStyle w:val="TableParagraph"/>
              <w:ind w:left="576"/>
              <w:rPr>
                <w:sz w:val="30"/>
                <w:szCs w:val="30"/>
              </w:rPr>
            </w:pPr>
            <w:r w:rsidRPr="004E778B">
              <w:rPr>
                <w:rFonts w:hint="eastAsia"/>
                <w:sz w:val="30"/>
                <w:szCs w:val="30"/>
              </w:rPr>
              <w:t>三级指标</w:t>
            </w:r>
          </w:p>
        </w:tc>
        <w:tc>
          <w:tcPr>
            <w:tcW w:w="926" w:type="dxa"/>
          </w:tcPr>
          <w:p w:rsidR="004E778B" w:rsidRPr="004E778B" w:rsidRDefault="004E778B" w:rsidP="00500AFD">
            <w:pPr>
              <w:pStyle w:val="TableParagraph"/>
              <w:spacing w:before="29"/>
              <w:ind w:left="163"/>
              <w:rPr>
                <w:sz w:val="30"/>
                <w:szCs w:val="30"/>
              </w:rPr>
            </w:pPr>
            <w:r w:rsidRPr="004E778B">
              <w:rPr>
                <w:rFonts w:hint="eastAsia"/>
                <w:sz w:val="30"/>
                <w:szCs w:val="30"/>
              </w:rPr>
              <w:t>年度指</w:t>
            </w:r>
          </w:p>
          <w:p w:rsidR="004E778B" w:rsidRPr="004E778B" w:rsidRDefault="004E778B" w:rsidP="00500AFD">
            <w:pPr>
              <w:pStyle w:val="TableParagraph"/>
              <w:spacing w:before="61"/>
              <w:ind w:left="262"/>
              <w:rPr>
                <w:sz w:val="30"/>
                <w:szCs w:val="30"/>
              </w:rPr>
            </w:pPr>
            <w:r w:rsidRPr="004E778B">
              <w:rPr>
                <w:rFonts w:hint="eastAsia"/>
                <w:w w:val="95"/>
                <w:sz w:val="30"/>
                <w:szCs w:val="30"/>
              </w:rPr>
              <w:t>标值</w:t>
            </w:r>
          </w:p>
        </w:tc>
        <w:tc>
          <w:tcPr>
            <w:tcW w:w="1063" w:type="dxa"/>
          </w:tcPr>
          <w:p w:rsidR="004E778B" w:rsidRPr="004E778B" w:rsidRDefault="004E778B" w:rsidP="00500AFD">
            <w:pPr>
              <w:pStyle w:val="TableParagraph"/>
              <w:spacing w:before="29"/>
              <w:ind w:left="110" w:right="103"/>
              <w:jc w:val="center"/>
              <w:rPr>
                <w:sz w:val="30"/>
                <w:szCs w:val="30"/>
              </w:rPr>
            </w:pPr>
            <w:r w:rsidRPr="004E778B">
              <w:rPr>
                <w:rFonts w:hint="eastAsia"/>
                <w:sz w:val="30"/>
                <w:szCs w:val="30"/>
              </w:rPr>
              <w:t>实际完成</w:t>
            </w:r>
          </w:p>
          <w:p w:rsidR="004E778B" w:rsidRPr="004E778B" w:rsidRDefault="004E778B" w:rsidP="00500AFD">
            <w:pPr>
              <w:pStyle w:val="TableParagraph"/>
              <w:spacing w:before="61"/>
              <w:ind w:left="7"/>
              <w:jc w:val="center"/>
              <w:rPr>
                <w:sz w:val="30"/>
                <w:szCs w:val="30"/>
              </w:rPr>
            </w:pPr>
            <w:r w:rsidRPr="004E778B">
              <w:rPr>
                <w:rFonts w:hint="eastAsia"/>
                <w:w w:val="99"/>
                <w:sz w:val="30"/>
                <w:szCs w:val="30"/>
              </w:rPr>
              <w:t>值</w:t>
            </w:r>
          </w:p>
        </w:tc>
        <w:tc>
          <w:tcPr>
            <w:tcW w:w="788"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ind w:left="182" w:right="176"/>
              <w:jc w:val="center"/>
              <w:rPr>
                <w:sz w:val="30"/>
                <w:szCs w:val="30"/>
              </w:rPr>
            </w:pPr>
            <w:r w:rsidRPr="004E778B">
              <w:rPr>
                <w:rFonts w:hint="eastAsia"/>
                <w:w w:val="95"/>
                <w:sz w:val="30"/>
                <w:szCs w:val="30"/>
              </w:rPr>
              <w:t>分值</w:t>
            </w:r>
          </w:p>
        </w:tc>
        <w:tc>
          <w:tcPr>
            <w:tcW w:w="875"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ind w:left="111" w:right="107"/>
              <w:jc w:val="center"/>
              <w:rPr>
                <w:sz w:val="30"/>
                <w:szCs w:val="30"/>
              </w:rPr>
            </w:pPr>
            <w:r w:rsidRPr="004E778B">
              <w:rPr>
                <w:rFonts w:hint="eastAsia"/>
                <w:w w:val="95"/>
                <w:sz w:val="30"/>
                <w:szCs w:val="30"/>
              </w:rPr>
              <w:t>得分</w:t>
            </w:r>
          </w:p>
        </w:tc>
        <w:tc>
          <w:tcPr>
            <w:tcW w:w="1063" w:type="dxa"/>
          </w:tcPr>
          <w:p w:rsidR="004E778B" w:rsidRPr="004E778B" w:rsidRDefault="004E778B" w:rsidP="00500AFD">
            <w:pPr>
              <w:pStyle w:val="TableParagraph"/>
              <w:spacing w:before="29"/>
              <w:ind w:right="121"/>
              <w:jc w:val="right"/>
              <w:rPr>
                <w:sz w:val="30"/>
                <w:szCs w:val="30"/>
              </w:rPr>
            </w:pPr>
            <w:r w:rsidRPr="004E778B">
              <w:rPr>
                <w:rFonts w:hint="eastAsia"/>
                <w:sz w:val="30"/>
                <w:szCs w:val="30"/>
              </w:rPr>
              <w:t>未完成原</w:t>
            </w:r>
          </w:p>
          <w:p w:rsidR="004E778B" w:rsidRPr="004E778B" w:rsidRDefault="004E778B" w:rsidP="00500AFD">
            <w:pPr>
              <w:pStyle w:val="TableParagraph"/>
              <w:spacing w:before="61"/>
              <w:ind w:right="219"/>
              <w:jc w:val="right"/>
              <w:rPr>
                <w:sz w:val="30"/>
                <w:szCs w:val="30"/>
              </w:rPr>
            </w:pPr>
            <w:r w:rsidRPr="004E778B">
              <w:rPr>
                <w:rFonts w:hint="eastAsia"/>
                <w:sz w:val="30"/>
                <w:szCs w:val="30"/>
              </w:rPr>
              <w:t>因分析</w:t>
            </w:r>
          </w:p>
        </w:tc>
      </w:tr>
      <w:tr w:rsidR="004E778B" w:rsidRPr="004E778B" w:rsidTr="00500AFD">
        <w:trPr>
          <w:trHeight w:val="945"/>
        </w:trPr>
        <w:tc>
          <w:tcPr>
            <w:tcW w:w="474" w:type="dxa"/>
            <w:vMerge/>
            <w:tcBorders>
              <w:top w:val="nil"/>
              <w:bottom w:val="nil"/>
            </w:tcBorders>
          </w:tcPr>
          <w:p w:rsidR="004E778B" w:rsidRPr="004E778B" w:rsidRDefault="004E778B" w:rsidP="00500AFD">
            <w:pPr>
              <w:rPr>
                <w:sz w:val="30"/>
                <w:szCs w:val="30"/>
              </w:rPr>
            </w:pPr>
          </w:p>
        </w:tc>
        <w:tc>
          <w:tcPr>
            <w:tcW w:w="948" w:type="dxa"/>
            <w:vMerge w:val="restart"/>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1"/>
              <w:rPr>
                <w:sz w:val="30"/>
                <w:szCs w:val="30"/>
              </w:rPr>
            </w:pPr>
          </w:p>
          <w:p w:rsidR="004E778B" w:rsidRPr="004E778B" w:rsidRDefault="004E778B" w:rsidP="00500AFD">
            <w:pPr>
              <w:pStyle w:val="TableParagraph"/>
              <w:spacing w:line="297" w:lineRule="auto"/>
              <w:ind w:left="373" w:right="161" w:hanging="200"/>
              <w:rPr>
                <w:sz w:val="30"/>
                <w:szCs w:val="30"/>
              </w:rPr>
            </w:pPr>
            <w:r w:rsidRPr="004E778B">
              <w:rPr>
                <w:rFonts w:hint="eastAsia"/>
                <w:spacing w:val="-1"/>
                <w:sz w:val="30"/>
                <w:szCs w:val="30"/>
              </w:rPr>
              <w:t>产出指</w:t>
            </w:r>
            <w:r w:rsidRPr="004E778B">
              <w:rPr>
                <w:rFonts w:hint="eastAsia"/>
                <w:sz w:val="30"/>
                <w:szCs w:val="30"/>
              </w:rPr>
              <w:t>标</w:t>
            </w:r>
          </w:p>
        </w:tc>
        <w:tc>
          <w:tcPr>
            <w:tcW w:w="1052" w:type="dxa"/>
            <w:vMerge w:val="restart"/>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2"/>
              <w:rPr>
                <w:sz w:val="30"/>
                <w:szCs w:val="30"/>
              </w:rPr>
            </w:pPr>
          </w:p>
          <w:p w:rsidR="004E778B" w:rsidRPr="004E778B" w:rsidRDefault="004E778B" w:rsidP="00500AFD">
            <w:pPr>
              <w:pStyle w:val="TableParagraph"/>
              <w:ind w:left="126"/>
              <w:rPr>
                <w:sz w:val="30"/>
                <w:szCs w:val="30"/>
              </w:rPr>
            </w:pPr>
            <w:r w:rsidRPr="004E778B">
              <w:rPr>
                <w:rFonts w:hint="eastAsia"/>
                <w:sz w:val="30"/>
                <w:szCs w:val="30"/>
              </w:rPr>
              <w:t>数量指标</w:t>
            </w:r>
          </w:p>
        </w:tc>
        <w:tc>
          <w:tcPr>
            <w:tcW w:w="1954" w:type="dxa"/>
            <w:gridSpan w:val="2"/>
          </w:tcPr>
          <w:p w:rsidR="004E778B" w:rsidRPr="004E778B" w:rsidRDefault="004E778B" w:rsidP="00500AFD">
            <w:pPr>
              <w:pStyle w:val="TableParagraph"/>
              <w:spacing w:line="255" w:lineRule="exact"/>
              <w:ind w:left="106"/>
              <w:rPr>
                <w:sz w:val="30"/>
                <w:szCs w:val="30"/>
              </w:rPr>
            </w:pPr>
            <w:r w:rsidRPr="004E778B">
              <w:rPr>
                <w:rFonts w:hint="eastAsia"/>
                <w:spacing w:val="-2"/>
                <w:w w:val="95"/>
                <w:sz w:val="30"/>
                <w:szCs w:val="30"/>
              </w:rPr>
              <w:t>指标</w:t>
            </w:r>
            <w:r w:rsidRPr="004E778B">
              <w:rPr>
                <w:spacing w:val="-2"/>
                <w:w w:val="95"/>
                <w:sz w:val="30"/>
                <w:szCs w:val="30"/>
              </w:rPr>
              <w:t xml:space="preserve"> </w:t>
            </w:r>
            <w:r w:rsidRPr="004E778B">
              <w:rPr>
                <w:w w:val="95"/>
                <w:sz w:val="30"/>
                <w:szCs w:val="30"/>
              </w:rPr>
              <w:t>1</w:t>
            </w:r>
            <w:r w:rsidRPr="004E778B">
              <w:rPr>
                <w:rFonts w:hint="eastAsia"/>
                <w:w w:val="95"/>
                <w:sz w:val="30"/>
                <w:szCs w:val="30"/>
              </w:rPr>
              <w:t>：</w:t>
            </w:r>
            <w:r w:rsidRPr="004E778B">
              <w:rPr>
                <w:rFonts w:ascii="PingFang SC" w:hAnsi="PingFang SC" w:hint="eastAsia"/>
                <w:color w:val="333333"/>
                <w:spacing w:val="19"/>
                <w:sz w:val="30"/>
                <w:szCs w:val="30"/>
                <w:shd w:val="clear" w:color="auto" w:fill="FFFFFF"/>
              </w:rPr>
              <w:t>城市环境空气优良天数</w:t>
            </w:r>
          </w:p>
        </w:tc>
        <w:tc>
          <w:tcPr>
            <w:tcW w:w="926" w:type="dxa"/>
          </w:tcPr>
          <w:p w:rsidR="004E778B" w:rsidRPr="004E778B" w:rsidRDefault="004E778B" w:rsidP="00500AFD">
            <w:pPr>
              <w:pStyle w:val="TableParagraph"/>
              <w:spacing w:before="11"/>
              <w:rPr>
                <w:sz w:val="30"/>
                <w:szCs w:val="30"/>
              </w:rPr>
            </w:pPr>
          </w:p>
          <w:p w:rsidR="004E778B" w:rsidRPr="004E778B" w:rsidRDefault="004E778B" w:rsidP="00500AFD">
            <w:pPr>
              <w:pStyle w:val="TableParagraph"/>
              <w:ind w:left="10"/>
              <w:jc w:val="center"/>
              <w:rPr>
                <w:sz w:val="30"/>
                <w:szCs w:val="30"/>
              </w:rPr>
            </w:pPr>
            <w:r w:rsidRPr="004E778B">
              <w:rPr>
                <w:rFonts w:hint="eastAsia"/>
                <w:w w:val="99"/>
                <w:sz w:val="30"/>
                <w:szCs w:val="30"/>
              </w:rPr>
              <w:t>290天</w:t>
            </w:r>
          </w:p>
        </w:tc>
        <w:tc>
          <w:tcPr>
            <w:tcW w:w="1063" w:type="dxa"/>
          </w:tcPr>
          <w:p w:rsidR="004E778B" w:rsidRPr="004E778B" w:rsidRDefault="004E778B" w:rsidP="00500AFD">
            <w:pPr>
              <w:pStyle w:val="TableParagraph"/>
              <w:spacing w:before="11"/>
              <w:rPr>
                <w:sz w:val="30"/>
                <w:szCs w:val="30"/>
              </w:rPr>
            </w:pPr>
          </w:p>
          <w:p w:rsidR="004E778B" w:rsidRPr="004E778B" w:rsidRDefault="004E778B" w:rsidP="00500AFD">
            <w:pPr>
              <w:pStyle w:val="TableParagraph"/>
              <w:ind w:left="8"/>
              <w:jc w:val="center"/>
              <w:rPr>
                <w:sz w:val="30"/>
                <w:szCs w:val="30"/>
              </w:rPr>
            </w:pPr>
            <w:r w:rsidRPr="004E778B">
              <w:rPr>
                <w:rFonts w:hint="eastAsia"/>
                <w:w w:val="99"/>
                <w:sz w:val="30"/>
                <w:szCs w:val="30"/>
              </w:rPr>
              <w:t>298</w:t>
            </w:r>
          </w:p>
        </w:tc>
        <w:tc>
          <w:tcPr>
            <w:tcW w:w="788" w:type="dxa"/>
          </w:tcPr>
          <w:p w:rsidR="004E778B" w:rsidRPr="004E778B" w:rsidRDefault="004E778B" w:rsidP="00500AFD">
            <w:pPr>
              <w:pStyle w:val="TableParagraph"/>
              <w:spacing w:before="11"/>
              <w:rPr>
                <w:sz w:val="30"/>
                <w:szCs w:val="30"/>
              </w:rPr>
            </w:pPr>
          </w:p>
          <w:p w:rsidR="004E778B" w:rsidRPr="004E778B" w:rsidRDefault="004E778B" w:rsidP="00500AFD">
            <w:pPr>
              <w:pStyle w:val="TableParagraph"/>
              <w:ind w:left="182" w:right="172"/>
              <w:jc w:val="center"/>
              <w:rPr>
                <w:sz w:val="30"/>
                <w:szCs w:val="30"/>
              </w:rPr>
            </w:pPr>
            <w:r w:rsidRPr="004E778B">
              <w:rPr>
                <w:rFonts w:hint="eastAsia"/>
                <w:sz w:val="30"/>
                <w:szCs w:val="30"/>
              </w:rPr>
              <w:t>10</w:t>
            </w:r>
          </w:p>
        </w:tc>
        <w:tc>
          <w:tcPr>
            <w:tcW w:w="875" w:type="dxa"/>
          </w:tcPr>
          <w:p w:rsidR="004E778B" w:rsidRPr="004E778B" w:rsidRDefault="004E778B" w:rsidP="00500AFD">
            <w:pPr>
              <w:pStyle w:val="TableParagraph"/>
              <w:spacing w:before="11"/>
              <w:rPr>
                <w:sz w:val="30"/>
                <w:szCs w:val="30"/>
              </w:rPr>
            </w:pPr>
          </w:p>
          <w:p w:rsidR="004E778B" w:rsidRPr="004E778B" w:rsidRDefault="004E778B" w:rsidP="00500AFD">
            <w:pPr>
              <w:pStyle w:val="TableParagraph"/>
              <w:ind w:left="115" w:right="107"/>
              <w:jc w:val="center"/>
              <w:rPr>
                <w:sz w:val="30"/>
                <w:szCs w:val="30"/>
              </w:rPr>
            </w:pPr>
            <w:r w:rsidRPr="004E778B">
              <w:rPr>
                <w:rFonts w:hint="eastAsia"/>
                <w:sz w:val="30"/>
                <w:szCs w:val="30"/>
              </w:rPr>
              <w:t>10</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945"/>
        </w:trPr>
        <w:tc>
          <w:tcPr>
            <w:tcW w:w="474" w:type="dxa"/>
            <w:vMerge/>
            <w:tcBorders>
              <w:top w:val="nil"/>
              <w:bottom w:val="nil"/>
            </w:tcBorders>
          </w:tcPr>
          <w:p w:rsidR="004E778B" w:rsidRPr="004E778B" w:rsidRDefault="004E778B" w:rsidP="00500AFD">
            <w:pPr>
              <w:rPr>
                <w:sz w:val="30"/>
                <w:szCs w:val="30"/>
              </w:rPr>
            </w:pPr>
          </w:p>
        </w:tc>
        <w:tc>
          <w:tcPr>
            <w:tcW w:w="948" w:type="dxa"/>
            <w:vMerge/>
            <w:tcBorders>
              <w:top w:val="nil"/>
            </w:tcBorders>
          </w:tcPr>
          <w:p w:rsidR="004E778B" w:rsidRPr="004E778B" w:rsidRDefault="004E778B" w:rsidP="00500AFD">
            <w:pPr>
              <w:rPr>
                <w:sz w:val="30"/>
                <w:szCs w:val="30"/>
              </w:rPr>
            </w:pPr>
          </w:p>
        </w:tc>
        <w:tc>
          <w:tcPr>
            <w:tcW w:w="1052" w:type="dxa"/>
            <w:vMerge/>
            <w:tcBorders>
              <w:top w:val="nil"/>
            </w:tcBorders>
          </w:tcPr>
          <w:p w:rsidR="004E778B" w:rsidRPr="004E778B" w:rsidRDefault="004E778B" w:rsidP="00500AFD">
            <w:pPr>
              <w:rPr>
                <w:sz w:val="30"/>
                <w:szCs w:val="30"/>
              </w:rPr>
            </w:pPr>
          </w:p>
        </w:tc>
        <w:tc>
          <w:tcPr>
            <w:tcW w:w="1954" w:type="dxa"/>
            <w:gridSpan w:val="2"/>
          </w:tcPr>
          <w:p w:rsidR="004E778B" w:rsidRPr="004E778B" w:rsidRDefault="004E778B" w:rsidP="00500AFD">
            <w:pPr>
              <w:pStyle w:val="TableParagraph"/>
              <w:spacing w:before="5" w:line="310" w:lineRule="atLeast"/>
              <w:ind w:left="106" w:right="237"/>
              <w:rPr>
                <w:sz w:val="30"/>
                <w:szCs w:val="30"/>
              </w:rPr>
            </w:pPr>
            <w:r w:rsidRPr="004E778B">
              <w:rPr>
                <w:rFonts w:hint="eastAsia"/>
                <w:spacing w:val="8"/>
                <w:w w:val="95"/>
                <w:sz w:val="30"/>
                <w:szCs w:val="30"/>
              </w:rPr>
              <w:t>指标</w:t>
            </w:r>
            <w:r w:rsidRPr="004E778B">
              <w:rPr>
                <w:spacing w:val="8"/>
                <w:w w:val="95"/>
                <w:sz w:val="30"/>
                <w:szCs w:val="30"/>
              </w:rPr>
              <w:t xml:space="preserve"> </w:t>
            </w:r>
            <w:r w:rsidRPr="004E778B">
              <w:rPr>
                <w:w w:val="95"/>
                <w:sz w:val="30"/>
                <w:szCs w:val="30"/>
              </w:rPr>
              <w:t>2</w:t>
            </w:r>
            <w:r w:rsidRPr="004E778B">
              <w:rPr>
                <w:rFonts w:hint="eastAsia"/>
                <w:w w:val="95"/>
                <w:sz w:val="30"/>
                <w:szCs w:val="30"/>
              </w:rPr>
              <w:t>：排污口治理</w:t>
            </w:r>
          </w:p>
        </w:tc>
        <w:tc>
          <w:tcPr>
            <w:tcW w:w="926" w:type="dxa"/>
          </w:tcPr>
          <w:p w:rsidR="004E778B" w:rsidRPr="004E778B" w:rsidRDefault="004E778B" w:rsidP="00500AFD">
            <w:pPr>
              <w:pStyle w:val="TableParagraph"/>
              <w:spacing w:before="11"/>
              <w:rPr>
                <w:sz w:val="30"/>
                <w:szCs w:val="30"/>
              </w:rPr>
            </w:pPr>
          </w:p>
          <w:p w:rsidR="004E778B" w:rsidRPr="004E778B" w:rsidRDefault="004E778B" w:rsidP="00500AFD">
            <w:pPr>
              <w:pStyle w:val="TableParagraph"/>
              <w:ind w:left="10"/>
              <w:jc w:val="center"/>
              <w:rPr>
                <w:sz w:val="30"/>
                <w:szCs w:val="30"/>
              </w:rPr>
            </w:pPr>
            <w:r w:rsidRPr="004E778B">
              <w:rPr>
                <w:rFonts w:hint="eastAsia"/>
                <w:w w:val="99"/>
                <w:sz w:val="30"/>
                <w:szCs w:val="30"/>
              </w:rPr>
              <w:t>55</w:t>
            </w:r>
          </w:p>
        </w:tc>
        <w:tc>
          <w:tcPr>
            <w:tcW w:w="1063" w:type="dxa"/>
          </w:tcPr>
          <w:p w:rsidR="004E778B" w:rsidRPr="004E778B" w:rsidRDefault="004E778B" w:rsidP="00500AFD">
            <w:pPr>
              <w:pStyle w:val="TableParagraph"/>
              <w:spacing w:before="11"/>
              <w:rPr>
                <w:sz w:val="30"/>
                <w:szCs w:val="30"/>
              </w:rPr>
            </w:pPr>
          </w:p>
          <w:p w:rsidR="004E778B" w:rsidRPr="004E778B" w:rsidRDefault="004E778B" w:rsidP="00500AFD">
            <w:pPr>
              <w:pStyle w:val="TableParagraph"/>
              <w:ind w:left="8"/>
              <w:jc w:val="center"/>
              <w:rPr>
                <w:sz w:val="30"/>
                <w:szCs w:val="30"/>
              </w:rPr>
            </w:pPr>
            <w:r w:rsidRPr="004E778B">
              <w:rPr>
                <w:rFonts w:hint="eastAsia"/>
                <w:w w:val="99"/>
                <w:sz w:val="30"/>
                <w:szCs w:val="30"/>
              </w:rPr>
              <w:t>55</w:t>
            </w:r>
          </w:p>
        </w:tc>
        <w:tc>
          <w:tcPr>
            <w:tcW w:w="788" w:type="dxa"/>
          </w:tcPr>
          <w:p w:rsidR="004E778B" w:rsidRPr="004E778B" w:rsidRDefault="004E778B" w:rsidP="00500AFD">
            <w:pPr>
              <w:pStyle w:val="TableParagraph"/>
              <w:spacing w:before="11"/>
              <w:rPr>
                <w:sz w:val="30"/>
                <w:szCs w:val="30"/>
              </w:rPr>
            </w:pPr>
          </w:p>
          <w:p w:rsidR="004E778B" w:rsidRPr="004E778B" w:rsidRDefault="004E778B" w:rsidP="00500AFD">
            <w:pPr>
              <w:pStyle w:val="TableParagraph"/>
              <w:ind w:left="182" w:right="172"/>
              <w:jc w:val="center"/>
              <w:rPr>
                <w:sz w:val="30"/>
                <w:szCs w:val="30"/>
              </w:rPr>
            </w:pPr>
            <w:r w:rsidRPr="004E778B">
              <w:rPr>
                <w:rFonts w:hint="eastAsia"/>
                <w:sz w:val="30"/>
                <w:szCs w:val="30"/>
              </w:rPr>
              <w:t>10</w:t>
            </w:r>
          </w:p>
        </w:tc>
        <w:tc>
          <w:tcPr>
            <w:tcW w:w="875" w:type="dxa"/>
          </w:tcPr>
          <w:p w:rsidR="004E778B" w:rsidRPr="004E778B" w:rsidRDefault="004E778B" w:rsidP="00500AFD">
            <w:pPr>
              <w:pStyle w:val="TableParagraph"/>
              <w:spacing w:before="11"/>
              <w:rPr>
                <w:sz w:val="30"/>
                <w:szCs w:val="30"/>
              </w:rPr>
            </w:pPr>
          </w:p>
          <w:p w:rsidR="004E778B" w:rsidRPr="004E778B" w:rsidRDefault="004E778B" w:rsidP="00500AFD">
            <w:pPr>
              <w:pStyle w:val="TableParagraph"/>
              <w:ind w:left="115" w:right="107"/>
              <w:jc w:val="center"/>
              <w:rPr>
                <w:sz w:val="30"/>
                <w:szCs w:val="30"/>
              </w:rPr>
            </w:pPr>
            <w:r w:rsidRPr="004E778B">
              <w:rPr>
                <w:rFonts w:hint="eastAsia"/>
                <w:sz w:val="30"/>
                <w:szCs w:val="30"/>
              </w:rPr>
              <w:t>10</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697"/>
        </w:trPr>
        <w:tc>
          <w:tcPr>
            <w:tcW w:w="474" w:type="dxa"/>
            <w:vMerge/>
            <w:tcBorders>
              <w:top w:val="nil"/>
              <w:bottom w:val="nil"/>
            </w:tcBorders>
          </w:tcPr>
          <w:p w:rsidR="004E778B" w:rsidRPr="004E778B" w:rsidRDefault="004E778B" w:rsidP="00500AFD">
            <w:pPr>
              <w:rPr>
                <w:sz w:val="30"/>
                <w:szCs w:val="30"/>
              </w:rPr>
            </w:pPr>
          </w:p>
        </w:tc>
        <w:tc>
          <w:tcPr>
            <w:tcW w:w="948" w:type="dxa"/>
            <w:vMerge/>
            <w:tcBorders>
              <w:top w:val="nil"/>
            </w:tcBorders>
          </w:tcPr>
          <w:p w:rsidR="004E778B" w:rsidRPr="004E778B" w:rsidRDefault="004E778B" w:rsidP="00500AFD">
            <w:pPr>
              <w:rPr>
                <w:sz w:val="30"/>
                <w:szCs w:val="30"/>
              </w:rPr>
            </w:pPr>
          </w:p>
        </w:tc>
        <w:tc>
          <w:tcPr>
            <w:tcW w:w="1052" w:type="dxa"/>
            <w:vMerge w:val="restart"/>
          </w:tcPr>
          <w:p w:rsidR="004E778B" w:rsidRPr="004E778B" w:rsidRDefault="004E778B" w:rsidP="00500AFD">
            <w:pPr>
              <w:pStyle w:val="TableParagraph"/>
              <w:spacing w:before="11"/>
              <w:rPr>
                <w:sz w:val="30"/>
                <w:szCs w:val="30"/>
              </w:rPr>
            </w:pPr>
          </w:p>
          <w:p w:rsidR="004E778B" w:rsidRPr="004E778B" w:rsidRDefault="004E778B" w:rsidP="00500AFD">
            <w:pPr>
              <w:pStyle w:val="TableParagraph"/>
              <w:spacing w:before="1"/>
              <w:ind w:left="106" w:right="96"/>
              <w:jc w:val="center"/>
              <w:rPr>
                <w:sz w:val="30"/>
                <w:szCs w:val="30"/>
              </w:rPr>
            </w:pPr>
            <w:r w:rsidRPr="004E778B">
              <w:rPr>
                <w:rFonts w:hint="eastAsia"/>
                <w:sz w:val="30"/>
                <w:szCs w:val="30"/>
              </w:rPr>
              <w:t>质量指标</w:t>
            </w:r>
          </w:p>
        </w:tc>
        <w:tc>
          <w:tcPr>
            <w:tcW w:w="1954" w:type="dxa"/>
            <w:gridSpan w:val="2"/>
          </w:tcPr>
          <w:p w:rsidR="004E778B" w:rsidRPr="004E778B" w:rsidRDefault="004E778B" w:rsidP="00500AFD">
            <w:pPr>
              <w:pStyle w:val="TableParagraph"/>
              <w:spacing w:before="5" w:line="310" w:lineRule="atLeast"/>
              <w:ind w:left="106" w:right="237"/>
              <w:rPr>
                <w:sz w:val="30"/>
                <w:szCs w:val="30"/>
              </w:rPr>
            </w:pPr>
            <w:r w:rsidRPr="004E778B">
              <w:rPr>
                <w:rFonts w:hint="eastAsia"/>
                <w:sz w:val="30"/>
                <w:szCs w:val="30"/>
              </w:rPr>
              <w:t>国考断面和市考断面水质达标</w:t>
            </w:r>
          </w:p>
        </w:tc>
        <w:tc>
          <w:tcPr>
            <w:tcW w:w="926" w:type="dxa"/>
            <w:vAlign w:val="center"/>
          </w:tcPr>
          <w:p w:rsidR="004E778B" w:rsidRPr="004E778B" w:rsidRDefault="004E778B" w:rsidP="00500AFD">
            <w:pPr>
              <w:pStyle w:val="TableParagraph"/>
              <w:spacing w:before="7"/>
              <w:jc w:val="center"/>
              <w:rPr>
                <w:sz w:val="30"/>
                <w:szCs w:val="30"/>
              </w:rPr>
            </w:pPr>
          </w:p>
          <w:p w:rsidR="004E778B" w:rsidRPr="004E778B" w:rsidRDefault="004E778B" w:rsidP="00500AFD">
            <w:pPr>
              <w:pStyle w:val="TableParagraph"/>
              <w:spacing w:line="295" w:lineRule="auto"/>
              <w:ind w:left="362" w:right="128" w:hanging="226"/>
              <w:jc w:val="center"/>
              <w:rPr>
                <w:sz w:val="30"/>
                <w:szCs w:val="30"/>
              </w:rPr>
            </w:pPr>
            <w:r w:rsidRPr="004E778B">
              <w:rPr>
                <w:rFonts w:hint="eastAsia"/>
                <w:w w:val="95"/>
                <w:sz w:val="30"/>
                <w:szCs w:val="30"/>
              </w:rPr>
              <w:t>III</w:t>
            </w:r>
          </w:p>
        </w:tc>
        <w:tc>
          <w:tcPr>
            <w:tcW w:w="1063" w:type="dxa"/>
            <w:vAlign w:val="center"/>
          </w:tcPr>
          <w:p w:rsidR="004E778B" w:rsidRPr="004E778B" w:rsidRDefault="004E778B" w:rsidP="00500AFD">
            <w:pPr>
              <w:pStyle w:val="TableParagraph"/>
              <w:spacing w:before="1"/>
              <w:ind w:left="110" w:right="102"/>
              <w:jc w:val="center"/>
              <w:rPr>
                <w:sz w:val="30"/>
                <w:szCs w:val="30"/>
              </w:rPr>
            </w:pPr>
            <w:r w:rsidRPr="004E778B">
              <w:rPr>
                <w:rFonts w:hint="eastAsia"/>
                <w:sz w:val="30"/>
                <w:szCs w:val="30"/>
              </w:rPr>
              <w:t>III</w:t>
            </w:r>
          </w:p>
        </w:tc>
        <w:tc>
          <w:tcPr>
            <w:tcW w:w="788" w:type="dxa"/>
            <w:vAlign w:val="center"/>
          </w:tcPr>
          <w:p w:rsidR="004E778B" w:rsidRPr="004E778B" w:rsidRDefault="004E778B" w:rsidP="00500AFD">
            <w:pPr>
              <w:pStyle w:val="TableParagraph"/>
              <w:spacing w:before="1"/>
              <w:ind w:left="182" w:right="172"/>
              <w:jc w:val="center"/>
              <w:rPr>
                <w:sz w:val="30"/>
                <w:szCs w:val="30"/>
              </w:rPr>
            </w:pPr>
            <w:r w:rsidRPr="004E778B">
              <w:rPr>
                <w:rFonts w:hint="eastAsia"/>
                <w:sz w:val="30"/>
                <w:szCs w:val="30"/>
              </w:rPr>
              <w:t>5</w:t>
            </w:r>
          </w:p>
        </w:tc>
        <w:tc>
          <w:tcPr>
            <w:tcW w:w="875" w:type="dxa"/>
            <w:vAlign w:val="center"/>
          </w:tcPr>
          <w:p w:rsidR="004E778B" w:rsidRPr="004E778B" w:rsidRDefault="004E778B" w:rsidP="00500AFD">
            <w:pPr>
              <w:pStyle w:val="TableParagraph"/>
              <w:spacing w:before="1"/>
              <w:ind w:left="115" w:right="107"/>
              <w:jc w:val="center"/>
              <w:rPr>
                <w:sz w:val="30"/>
                <w:szCs w:val="30"/>
              </w:rPr>
            </w:pPr>
            <w:r w:rsidRPr="004E778B">
              <w:rPr>
                <w:rFonts w:hint="eastAsia"/>
                <w:sz w:val="30"/>
                <w:szCs w:val="30"/>
              </w:rPr>
              <w:t>5</w:t>
            </w:r>
          </w:p>
        </w:tc>
        <w:tc>
          <w:tcPr>
            <w:tcW w:w="1063" w:type="dxa"/>
            <w:vMerge w:val="restart"/>
          </w:tcPr>
          <w:p w:rsidR="004E778B" w:rsidRPr="004E778B" w:rsidRDefault="004E778B" w:rsidP="00500AFD">
            <w:pPr>
              <w:pStyle w:val="TableParagraph"/>
              <w:rPr>
                <w:rFonts w:ascii="Times New Roman"/>
                <w:sz w:val="30"/>
                <w:szCs w:val="30"/>
              </w:rPr>
            </w:pPr>
          </w:p>
        </w:tc>
      </w:tr>
      <w:tr w:rsidR="004E778B" w:rsidRPr="004E778B" w:rsidTr="00500AFD">
        <w:trPr>
          <w:trHeight w:val="660"/>
        </w:trPr>
        <w:tc>
          <w:tcPr>
            <w:tcW w:w="474" w:type="dxa"/>
            <w:vMerge/>
            <w:tcBorders>
              <w:bottom w:val="nil"/>
            </w:tcBorders>
          </w:tcPr>
          <w:p w:rsidR="004E778B" w:rsidRPr="004E778B" w:rsidRDefault="004E778B" w:rsidP="00500AFD">
            <w:pPr>
              <w:pStyle w:val="TableParagraph"/>
              <w:spacing w:before="5" w:line="310" w:lineRule="atLeast"/>
              <w:ind w:left="106" w:right="237"/>
              <w:rPr>
                <w:sz w:val="30"/>
                <w:szCs w:val="30"/>
              </w:rPr>
            </w:pPr>
          </w:p>
        </w:tc>
        <w:tc>
          <w:tcPr>
            <w:tcW w:w="948" w:type="dxa"/>
            <w:vMerge/>
          </w:tcPr>
          <w:p w:rsidR="004E778B" w:rsidRPr="004E778B" w:rsidRDefault="004E778B" w:rsidP="00500AFD">
            <w:pPr>
              <w:pStyle w:val="TableParagraph"/>
              <w:spacing w:before="5" w:line="310" w:lineRule="atLeast"/>
              <w:ind w:left="106" w:right="237"/>
              <w:rPr>
                <w:sz w:val="30"/>
                <w:szCs w:val="30"/>
              </w:rPr>
            </w:pPr>
          </w:p>
        </w:tc>
        <w:tc>
          <w:tcPr>
            <w:tcW w:w="1052" w:type="dxa"/>
            <w:vMerge/>
          </w:tcPr>
          <w:p w:rsidR="004E778B" w:rsidRPr="004E778B" w:rsidRDefault="004E778B" w:rsidP="00500AFD">
            <w:pPr>
              <w:pStyle w:val="TableParagraph"/>
              <w:spacing w:before="5" w:line="310" w:lineRule="atLeast"/>
              <w:ind w:left="106" w:right="237"/>
              <w:rPr>
                <w:sz w:val="30"/>
                <w:szCs w:val="30"/>
              </w:rPr>
            </w:pPr>
          </w:p>
        </w:tc>
        <w:tc>
          <w:tcPr>
            <w:tcW w:w="1954" w:type="dxa"/>
            <w:gridSpan w:val="2"/>
          </w:tcPr>
          <w:p w:rsidR="004E778B" w:rsidRPr="004E778B" w:rsidRDefault="004E778B" w:rsidP="00500AFD">
            <w:pPr>
              <w:pStyle w:val="TableParagraph"/>
              <w:spacing w:before="5" w:line="310" w:lineRule="atLeast"/>
              <w:ind w:left="106" w:right="237"/>
              <w:rPr>
                <w:sz w:val="30"/>
                <w:szCs w:val="30"/>
              </w:rPr>
            </w:pPr>
            <w:r w:rsidRPr="004E778B">
              <w:rPr>
                <w:rFonts w:hint="eastAsia"/>
                <w:sz w:val="30"/>
                <w:szCs w:val="30"/>
              </w:rPr>
              <w:t>县域生态环境考核</w:t>
            </w:r>
          </w:p>
        </w:tc>
        <w:tc>
          <w:tcPr>
            <w:tcW w:w="926" w:type="dxa"/>
            <w:vAlign w:val="center"/>
          </w:tcPr>
          <w:p w:rsidR="004E778B" w:rsidRPr="004E778B" w:rsidRDefault="004E778B" w:rsidP="00500AFD">
            <w:pPr>
              <w:pStyle w:val="TableParagraph"/>
              <w:spacing w:before="5" w:line="310" w:lineRule="atLeast"/>
              <w:ind w:left="106" w:right="237"/>
              <w:rPr>
                <w:sz w:val="30"/>
                <w:szCs w:val="30"/>
              </w:rPr>
            </w:pPr>
            <w:r w:rsidRPr="004E778B">
              <w:rPr>
                <w:rFonts w:hint="eastAsia"/>
                <w:sz w:val="30"/>
                <w:szCs w:val="30"/>
              </w:rPr>
              <w:t>完成县域生态环境考核资料收集和报送</w:t>
            </w:r>
          </w:p>
        </w:tc>
        <w:tc>
          <w:tcPr>
            <w:tcW w:w="1063" w:type="dxa"/>
            <w:vAlign w:val="center"/>
          </w:tcPr>
          <w:p w:rsidR="004E778B" w:rsidRPr="004E778B" w:rsidRDefault="004E778B" w:rsidP="00500AFD">
            <w:pPr>
              <w:pStyle w:val="TableParagraph"/>
              <w:spacing w:before="5" w:line="310" w:lineRule="atLeast"/>
              <w:ind w:left="106" w:right="237"/>
              <w:rPr>
                <w:sz w:val="30"/>
                <w:szCs w:val="30"/>
              </w:rPr>
            </w:pPr>
            <w:r w:rsidRPr="004E778B">
              <w:rPr>
                <w:rFonts w:hint="eastAsia"/>
                <w:sz w:val="30"/>
                <w:szCs w:val="30"/>
              </w:rPr>
              <w:t>完成县域生态环境考核资料收集和报送</w:t>
            </w:r>
          </w:p>
        </w:tc>
        <w:tc>
          <w:tcPr>
            <w:tcW w:w="788" w:type="dxa"/>
            <w:vAlign w:val="center"/>
          </w:tcPr>
          <w:p w:rsidR="004E778B" w:rsidRPr="004E778B" w:rsidRDefault="004E778B" w:rsidP="004E778B">
            <w:pPr>
              <w:pStyle w:val="TableParagraph"/>
              <w:spacing w:before="5" w:line="310" w:lineRule="atLeast"/>
              <w:ind w:left="106" w:right="237" w:firstLineChars="100" w:firstLine="300"/>
              <w:rPr>
                <w:sz w:val="30"/>
                <w:szCs w:val="30"/>
              </w:rPr>
            </w:pPr>
            <w:r w:rsidRPr="004E778B">
              <w:rPr>
                <w:rFonts w:hint="eastAsia"/>
                <w:sz w:val="30"/>
                <w:szCs w:val="30"/>
              </w:rPr>
              <w:t>5</w:t>
            </w:r>
          </w:p>
        </w:tc>
        <w:tc>
          <w:tcPr>
            <w:tcW w:w="875" w:type="dxa"/>
            <w:vAlign w:val="center"/>
          </w:tcPr>
          <w:p w:rsidR="004E778B" w:rsidRPr="004E778B" w:rsidRDefault="004E778B" w:rsidP="004E778B">
            <w:pPr>
              <w:pStyle w:val="TableParagraph"/>
              <w:spacing w:before="5" w:line="310" w:lineRule="atLeast"/>
              <w:ind w:left="106" w:right="237" w:firstLineChars="100" w:firstLine="300"/>
              <w:rPr>
                <w:sz w:val="30"/>
                <w:szCs w:val="30"/>
              </w:rPr>
            </w:pPr>
            <w:r w:rsidRPr="004E778B">
              <w:rPr>
                <w:rFonts w:hint="eastAsia"/>
                <w:sz w:val="30"/>
                <w:szCs w:val="30"/>
              </w:rPr>
              <w:t>5</w:t>
            </w:r>
          </w:p>
        </w:tc>
        <w:tc>
          <w:tcPr>
            <w:tcW w:w="1063" w:type="dxa"/>
            <w:vMerge/>
          </w:tcPr>
          <w:p w:rsidR="004E778B" w:rsidRPr="004E778B" w:rsidRDefault="004E778B" w:rsidP="00500AFD">
            <w:pPr>
              <w:pStyle w:val="TableParagraph"/>
              <w:spacing w:before="5" w:line="310" w:lineRule="atLeast"/>
              <w:ind w:left="106" w:right="237"/>
              <w:rPr>
                <w:sz w:val="30"/>
                <w:szCs w:val="30"/>
              </w:rPr>
            </w:pPr>
          </w:p>
        </w:tc>
      </w:tr>
      <w:tr w:rsidR="004E778B" w:rsidRPr="004E778B" w:rsidTr="00500AFD">
        <w:trPr>
          <w:trHeight w:val="785"/>
        </w:trPr>
        <w:tc>
          <w:tcPr>
            <w:tcW w:w="474" w:type="dxa"/>
            <w:vMerge/>
            <w:tcBorders>
              <w:bottom w:val="nil"/>
            </w:tcBorders>
          </w:tcPr>
          <w:p w:rsidR="004E778B" w:rsidRPr="004E778B" w:rsidRDefault="004E778B" w:rsidP="00500AFD">
            <w:pPr>
              <w:pStyle w:val="TableParagraph"/>
              <w:spacing w:before="5" w:line="310" w:lineRule="atLeast"/>
              <w:ind w:left="106" w:right="237"/>
              <w:rPr>
                <w:sz w:val="30"/>
                <w:szCs w:val="30"/>
              </w:rPr>
            </w:pPr>
          </w:p>
        </w:tc>
        <w:tc>
          <w:tcPr>
            <w:tcW w:w="948" w:type="dxa"/>
            <w:vMerge/>
          </w:tcPr>
          <w:p w:rsidR="004E778B" w:rsidRPr="004E778B" w:rsidRDefault="004E778B" w:rsidP="00500AFD">
            <w:pPr>
              <w:pStyle w:val="TableParagraph"/>
              <w:spacing w:before="5" w:line="310" w:lineRule="atLeast"/>
              <w:ind w:left="106" w:right="237"/>
              <w:rPr>
                <w:sz w:val="30"/>
                <w:szCs w:val="30"/>
              </w:rPr>
            </w:pPr>
          </w:p>
        </w:tc>
        <w:tc>
          <w:tcPr>
            <w:tcW w:w="1052" w:type="dxa"/>
            <w:vMerge/>
          </w:tcPr>
          <w:p w:rsidR="004E778B" w:rsidRPr="004E778B" w:rsidRDefault="004E778B" w:rsidP="00500AFD">
            <w:pPr>
              <w:pStyle w:val="TableParagraph"/>
              <w:spacing w:before="5" w:line="310" w:lineRule="atLeast"/>
              <w:ind w:left="106" w:right="237"/>
              <w:rPr>
                <w:sz w:val="30"/>
                <w:szCs w:val="30"/>
              </w:rPr>
            </w:pPr>
          </w:p>
        </w:tc>
        <w:tc>
          <w:tcPr>
            <w:tcW w:w="1954" w:type="dxa"/>
            <w:gridSpan w:val="2"/>
          </w:tcPr>
          <w:p w:rsidR="004E778B" w:rsidRPr="004E778B" w:rsidRDefault="004E778B" w:rsidP="00500AFD">
            <w:pPr>
              <w:pStyle w:val="TableParagraph"/>
              <w:spacing w:before="5" w:line="310" w:lineRule="atLeast"/>
              <w:ind w:left="106" w:right="237"/>
              <w:rPr>
                <w:sz w:val="30"/>
                <w:szCs w:val="30"/>
              </w:rPr>
            </w:pPr>
            <w:r w:rsidRPr="004E778B">
              <w:rPr>
                <w:rFonts w:hint="eastAsia"/>
                <w:sz w:val="30"/>
                <w:szCs w:val="30"/>
              </w:rPr>
              <w:t>空气质量达标</w:t>
            </w:r>
          </w:p>
        </w:tc>
        <w:tc>
          <w:tcPr>
            <w:tcW w:w="926" w:type="dxa"/>
            <w:vAlign w:val="center"/>
          </w:tcPr>
          <w:p w:rsidR="004E778B" w:rsidRPr="004E778B" w:rsidRDefault="004E778B" w:rsidP="00500AFD">
            <w:pPr>
              <w:pStyle w:val="TableParagraph"/>
              <w:spacing w:before="5" w:line="310" w:lineRule="atLeast"/>
              <w:ind w:left="106" w:right="237"/>
              <w:rPr>
                <w:sz w:val="30"/>
                <w:szCs w:val="30"/>
              </w:rPr>
            </w:pPr>
            <w:r w:rsidRPr="004E778B">
              <w:rPr>
                <w:rFonts w:hint="eastAsia"/>
                <w:sz w:val="30"/>
                <w:szCs w:val="30"/>
              </w:rPr>
              <w:t>达标</w:t>
            </w:r>
          </w:p>
        </w:tc>
        <w:tc>
          <w:tcPr>
            <w:tcW w:w="1063" w:type="dxa"/>
            <w:vAlign w:val="center"/>
          </w:tcPr>
          <w:p w:rsidR="004E778B" w:rsidRPr="004E778B" w:rsidRDefault="004E778B" w:rsidP="00500AFD">
            <w:pPr>
              <w:pStyle w:val="TableParagraph"/>
              <w:spacing w:before="5" w:line="310" w:lineRule="atLeast"/>
              <w:ind w:left="106" w:right="237"/>
              <w:rPr>
                <w:sz w:val="30"/>
                <w:szCs w:val="30"/>
              </w:rPr>
            </w:pPr>
            <w:r w:rsidRPr="004E778B">
              <w:rPr>
                <w:rFonts w:hint="eastAsia"/>
                <w:sz w:val="30"/>
                <w:szCs w:val="30"/>
              </w:rPr>
              <w:t>达标</w:t>
            </w:r>
          </w:p>
        </w:tc>
        <w:tc>
          <w:tcPr>
            <w:tcW w:w="788" w:type="dxa"/>
            <w:vAlign w:val="center"/>
          </w:tcPr>
          <w:p w:rsidR="004E778B" w:rsidRPr="004E778B" w:rsidRDefault="004E778B" w:rsidP="004E778B">
            <w:pPr>
              <w:pStyle w:val="TableParagraph"/>
              <w:spacing w:before="5" w:line="310" w:lineRule="atLeast"/>
              <w:ind w:left="106" w:right="237" w:firstLineChars="100" w:firstLine="300"/>
              <w:rPr>
                <w:sz w:val="30"/>
                <w:szCs w:val="30"/>
              </w:rPr>
            </w:pPr>
            <w:r w:rsidRPr="004E778B">
              <w:rPr>
                <w:rFonts w:hint="eastAsia"/>
                <w:sz w:val="30"/>
                <w:szCs w:val="30"/>
              </w:rPr>
              <w:t>5</w:t>
            </w:r>
          </w:p>
        </w:tc>
        <w:tc>
          <w:tcPr>
            <w:tcW w:w="875" w:type="dxa"/>
            <w:vAlign w:val="center"/>
          </w:tcPr>
          <w:p w:rsidR="004E778B" w:rsidRPr="004E778B" w:rsidRDefault="004E778B" w:rsidP="004E778B">
            <w:pPr>
              <w:pStyle w:val="TableParagraph"/>
              <w:spacing w:before="5" w:line="310" w:lineRule="atLeast"/>
              <w:ind w:left="106" w:right="237" w:firstLineChars="100" w:firstLine="300"/>
              <w:rPr>
                <w:sz w:val="30"/>
                <w:szCs w:val="30"/>
              </w:rPr>
            </w:pPr>
            <w:r w:rsidRPr="004E778B">
              <w:rPr>
                <w:rFonts w:hint="eastAsia"/>
                <w:sz w:val="30"/>
                <w:szCs w:val="30"/>
              </w:rPr>
              <w:t>5</w:t>
            </w:r>
          </w:p>
        </w:tc>
        <w:tc>
          <w:tcPr>
            <w:tcW w:w="1063" w:type="dxa"/>
            <w:vMerge/>
          </w:tcPr>
          <w:p w:rsidR="004E778B" w:rsidRPr="004E778B" w:rsidRDefault="004E778B" w:rsidP="00500AFD">
            <w:pPr>
              <w:pStyle w:val="TableParagraph"/>
              <w:spacing w:before="5" w:line="310" w:lineRule="atLeast"/>
              <w:ind w:left="106" w:right="237"/>
              <w:rPr>
                <w:sz w:val="30"/>
                <w:szCs w:val="30"/>
              </w:rPr>
            </w:pPr>
          </w:p>
        </w:tc>
      </w:tr>
    </w:tbl>
    <w:p w:rsidR="004E778B" w:rsidRPr="004E778B" w:rsidRDefault="004E778B" w:rsidP="004E778B">
      <w:pPr>
        <w:rPr>
          <w:rFonts w:ascii="Times New Roman"/>
          <w:sz w:val="30"/>
          <w:szCs w:val="30"/>
        </w:rPr>
        <w:sectPr w:rsidR="004E778B" w:rsidRPr="004E778B">
          <w:pgSz w:w="11910" w:h="16840"/>
          <w:pgMar w:top="1582" w:right="1162" w:bottom="278" w:left="1162" w:header="0" w:footer="1145" w:gutter="0"/>
          <w:cols w:space="720"/>
        </w:sectPr>
      </w:pPr>
    </w:p>
    <w:p w:rsidR="004E778B" w:rsidRPr="004E778B" w:rsidRDefault="004E778B" w:rsidP="004E778B">
      <w:pPr>
        <w:rPr>
          <w:sz w:val="30"/>
          <w:szCs w:val="30"/>
        </w:rPr>
      </w:pPr>
    </w:p>
    <w:p w:rsidR="004E778B" w:rsidRPr="004E778B" w:rsidRDefault="004E778B" w:rsidP="004E778B">
      <w:pPr>
        <w:spacing w:before="2" w:after="1"/>
        <w:rPr>
          <w:sz w:val="30"/>
          <w:szCs w:val="3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948"/>
        <w:gridCol w:w="1052"/>
        <w:gridCol w:w="1954"/>
        <w:gridCol w:w="926"/>
        <w:gridCol w:w="1063"/>
        <w:gridCol w:w="788"/>
        <w:gridCol w:w="875"/>
        <w:gridCol w:w="1063"/>
      </w:tblGrid>
      <w:tr w:rsidR="004E778B" w:rsidRPr="004E778B" w:rsidTr="00500AFD">
        <w:trPr>
          <w:trHeight w:val="630"/>
        </w:trPr>
        <w:tc>
          <w:tcPr>
            <w:tcW w:w="474" w:type="dxa"/>
            <w:vMerge w:val="restart"/>
          </w:tcPr>
          <w:p w:rsidR="004E778B" w:rsidRPr="004E778B" w:rsidRDefault="004E778B" w:rsidP="00500AFD">
            <w:pPr>
              <w:pStyle w:val="TableParagraph"/>
              <w:rPr>
                <w:rFonts w:ascii="Times New Roman"/>
                <w:sz w:val="30"/>
                <w:szCs w:val="30"/>
              </w:rPr>
            </w:pPr>
          </w:p>
        </w:tc>
        <w:tc>
          <w:tcPr>
            <w:tcW w:w="948" w:type="dxa"/>
            <w:vMerge w:val="restart"/>
          </w:tcPr>
          <w:p w:rsidR="004E778B" w:rsidRPr="004E778B" w:rsidRDefault="004E778B" w:rsidP="00500AFD">
            <w:pPr>
              <w:pStyle w:val="TableParagraph"/>
              <w:rPr>
                <w:rFonts w:ascii="Times New Roman"/>
                <w:sz w:val="30"/>
                <w:szCs w:val="30"/>
              </w:rPr>
            </w:pPr>
          </w:p>
        </w:tc>
        <w:tc>
          <w:tcPr>
            <w:tcW w:w="1052"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06" w:right="96"/>
              <w:jc w:val="center"/>
              <w:rPr>
                <w:sz w:val="30"/>
                <w:szCs w:val="30"/>
              </w:rPr>
            </w:pPr>
            <w:r w:rsidRPr="004E778B">
              <w:rPr>
                <w:rFonts w:hint="eastAsia"/>
                <w:sz w:val="30"/>
                <w:szCs w:val="30"/>
              </w:rPr>
              <w:t>质量指标</w:t>
            </w:r>
          </w:p>
        </w:tc>
        <w:tc>
          <w:tcPr>
            <w:tcW w:w="1954" w:type="dxa"/>
          </w:tcPr>
          <w:p w:rsidR="004E778B" w:rsidRPr="004E778B" w:rsidRDefault="004E778B" w:rsidP="00500AFD">
            <w:pPr>
              <w:pStyle w:val="TableParagraph"/>
              <w:spacing w:before="58"/>
              <w:ind w:left="106"/>
              <w:rPr>
                <w:sz w:val="30"/>
                <w:szCs w:val="30"/>
              </w:rPr>
            </w:pPr>
            <w:r w:rsidRPr="004E778B">
              <w:rPr>
                <w:rFonts w:hint="eastAsia"/>
                <w:sz w:val="30"/>
                <w:szCs w:val="30"/>
              </w:rPr>
              <w:t>农村环保治理</w:t>
            </w:r>
          </w:p>
        </w:tc>
        <w:tc>
          <w:tcPr>
            <w:tcW w:w="926"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0"/>
              <w:jc w:val="center"/>
              <w:rPr>
                <w:sz w:val="30"/>
                <w:szCs w:val="30"/>
              </w:rPr>
            </w:pPr>
            <w:r w:rsidRPr="004E778B">
              <w:rPr>
                <w:rFonts w:hint="eastAsia"/>
                <w:sz w:val="30"/>
                <w:szCs w:val="30"/>
              </w:rPr>
              <w:t>2</w:t>
            </w:r>
          </w:p>
        </w:tc>
        <w:tc>
          <w:tcPr>
            <w:tcW w:w="1063"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8"/>
              <w:jc w:val="center"/>
              <w:rPr>
                <w:sz w:val="30"/>
                <w:szCs w:val="30"/>
              </w:rPr>
            </w:pPr>
            <w:r w:rsidRPr="004E778B">
              <w:rPr>
                <w:rFonts w:hint="eastAsia"/>
                <w:w w:val="99"/>
                <w:sz w:val="30"/>
                <w:szCs w:val="30"/>
              </w:rPr>
              <w:t>2</w:t>
            </w:r>
          </w:p>
        </w:tc>
        <w:tc>
          <w:tcPr>
            <w:tcW w:w="788"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82" w:right="172"/>
              <w:jc w:val="center"/>
              <w:rPr>
                <w:sz w:val="30"/>
                <w:szCs w:val="30"/>
              </w:rPr>
            </w:pPr>
            <w:r w:rsidRPr="004E778B">
              <w:rPr>
                <w:rFonts w:hint="eastAsia"/>
                <w:sz w:val="30"/>
                <w:szCs w:val="30"/>
              </w:rPr>
              <w:t>5</w:t>
            </w:r>
          </w:p>
        </w:tc>
        <w:tc>
          <w:tcPr>
            <w:tcW w:w="875"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336"/>
              <w:rPr>
                <w:sz w:val="30"/>
                <w:szCs w:val="30"/>
              </w:rPr>
            </w:pPr>
            <w:r w:rsidRPr="004E778B">
              <w:rPr>
                <w:rFonts w:hint="eastAsia"/>
                <w:sz w:val="30"/>
                <w:szCs w:val="30"/>
              </w:rPr>
              <w:t>5</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435"/>
        </w:trPr>
        <w:tc>
          <w:tcPr>
            <w:tcW w:w="474" w:type="dxa"/>
            <w:vMerge/>
            <w:tcBorders>
              <w:top w:val="nil"/>
            </w:tcBorders>
          </w:tcPr>
          <w:p w:rsidR="004E778B" w:rsidRPr="004E778B" w:rsidRDefault="004E778B" w:rsidP="00500AFD">
            <w:pPr>
              <w:rPr>
                <w:sz w:val="30"/>
                <w:szCs w:val="30"/>
              </w:rPr>
            </w:pPr>
          </w:p>
        </w:tc>
        <w:tc>
          <w:tcPr>
            <w:tcW w:w="948" w:type="dxa"/>
            <w:vMerge/>
            <w:tcBorders>
              <w:top w:val="nil"/>
            </w:tcBorders>
          </w:tcPr>
          <w:p w:rsidR="004E778B" w:rsidRPr="004E778B" w:rsidRDefault="004E778B" w:rsidP="00500AFD">
            <w:pPr>
              <w:rPr>
                <w:sz w:val="30"/>
                <w:szCs w:val="30"/>
              </w:rPr>
            </w:pPr>
          </w:p>
        </w:tc>
        <w:tc>
          <w:tcPr>
            <w:tcW w:w="1052" w:type="dxa"/>
            <w:vMerge w:val="restart"/>
          </w:tcPr>
          <w:p w:rsidR="004E778B" w:rsidRPr="004E778B" w:rsidRDefault="004E778B" w:rsidP="00500AFD">
            <w:pPr>
              <w:pStyle w:val="TableParagraph"/>
              <w:rPr>
                <w:sz w:val="30"/>
                <w:szCs w:val="30"/>
              </w:rPr>
            </w:pPr>
          </w:p>
          <w:p w:rsidR="004E778B" w:rsidRPr="004E778B" w:rsidRDefault="004E778B" w:rsidP="00500AFD">
            <w:pPr>
              <w:pStyle w:val="TableParagraph"/>
              <w:ind w:left="106" w:right="96"/>
              <w:jc w:val="center"/>
              <w:rPr>
                <w:sz w:val="30"/>
                <w:szCs w:val="30"/>
              </w:rPr>
            </w:pPr>
            <w:r w:rsidRPr="004E778B">
              <w:rPr>
                <w:rFonts w:hint="eastAsia"/>
                <w:sz w:val="30"/>
                <w:szCs w:val="30"/>
              </w:rPr>
              <w:t>成本指标</w:t>
            </w:r>
          </w:p>
        </w:tc>
        <w:tc>
          <w:tcPr>
            <w:tcW w:w="1954" w:type="dxa"/>
          </w:tcPr>
          <w:p w:rsidR="004E778B" w:rsidRPr="004E778B" w:rsidRDefault="004E778B" w:rsidP="00500AFD">
            <w:pPr>
              <w:pStyle w:val="TableParagraph"/>
              <w:spacing w:before="149" w:line="297" w:lineRule="auto"/>
              <w:ind w:left="106" w:right="98"/>
              <w:rPr>
                <w:sz w:val="30"/>
                <w:szCs w:val="30"/>
              </w:rPr>
            </w:pPr>
            <w:r w:rsidRPr="004E778B">
              <w:rPr>
                <w:rFonts w:hint="eastAsia"/>
                <w:sz w:val="30"/>
                <w:szCs w:val="30"/>
              </w:rPr>
              <w:t>农村环境保护重点生态功能区项目（不超预算）</w:t>
            </w:r>
          </w:p>
        </w:tc>
        <w:tc>
          <w:tcPr>
            <w:tcW w:w="926" w:type="dxa"/>
          </w:tcPr>
          <w:p w:rsidR="004E778B" w:rsidRPr="004E778B" w:rsidRDefault="004E778B" w:rsidP="00500AFD">
            <w:pPr>
              <w:pStyle w:val="TableParagraph"/>
              <w:rPr>
                <w:sz w:val="30"/>
                <w:szCs w:val="30"/>
              </w:rPr>
            </w:pPr>
          </w:p>
          <w:p w:rsidR="004E778B" w:rsidRPr="004E778B" w:rsidRDefault="004E778B" w:rsidP="00500AFD">
            <w:pPr>
              <w:pStyle w:val="TableParagraph"/>
              <w:ind w:left="143" w:right="133"/>
              <w:jc w:val="center"/>
              <w:rPr>
                <w:sz w:val="30"/>
                <w:szCs w:val="30"/>
              </w:rPr>
            </w:pPr>
            <w:r w:rsidRPr="004E778B">
              <w:rPr>
                <w:rFonts w:hint="eastAsia"/>
                <w:sz w:val="30"/>
                <w:szCs w:val="30"/>
              </w:rPr>
              <w:t>1187</w:t>
            </w:r>
          </w:p>
        </w:tc>
        <w:tc>
          <w:tcPr>
            <w:tcW w:w="1063" w:type="dxa"/>
          </w:tcPr>
          <w:p w:rsidR="004E778B" w:rsidRPr="004E778B" w:rsidRDefault="004E778B" w:rsidP="00500AFD">
            <w:pPr>
              <w:pStyle w:val="TableParagraph"/>
              <w:rPr>
                <w:sz w:val="30"/>
                <w:szCs w:val="30"/>
              </w:rPr>
            </w:pPr>
          </w:p>
          <w:p w:rsidR="004E778B" w:rsidRPr="004E778B" w:rsidRDefault="004E778B" w:rsidP="00500AFD">
            <w:pPr>
              <w:pStyle w:val="TableParagraph"/>
              <w:ind w:left="110" w:right="100"/>
              <w:jc w:val="center"/>
              <w:rPr>
                <w:sz w:val="30"/>
                <w:szCs w:val="30"/>
              </w:rPr>
            </w:pPr>
            <w:r w:rsidRPr="004E778B">
              <w:rPr>
                <w:rFonts w:hint="eastAsia"/>
                <w:sz w:val="30"/>
                <w:szCs w:val="30"/>
              </w:rPr>
              <w:t>1187</w:t>
            </w:r>
          </w:p>
        </w:tc>
        <w:tc>
          <w:tcPr>
            <w:tcW w:w="788" w:type="dxa"/>
          </w:tcPr>
          <w:p w:rsidR="004E778B" w:rsidRPr="004E778B" w:rsidRDefault="004E778B" w:rsidP="00500AFD">
            <w:pPr>
              <w:pStyle w:val="TableParagraph"/>
              <w:rPr>
                <w:sz w:val="30"/>
                <w:szCs w:val="30"/>
              </w:rPr>
            </w:pPr>
          </w:p>
          <w:p w:rsidR="004E778B" w:rsidRPr="004E778B" w:rsidRDefault="004E778B" w:rsidP="00500AFD">
            <w:pPr>
              <w:pStyle w:val="TableParagraph"/>
              <w:ind w:left="182" w:right="172"/>
              <w:jc w:val="center"/>
              <w:rPr>
                <w:sz w:val="30"/>
                <w:szCs w:val="30"/>
              </w:rPr>
            </w:pPr>
            <w:r w:rsidRPr="004E778B">
              <w:rPr>
                <w:rFonts w:hint="eastAsia"/>
                <w:sz w:val="30"/>
                <w:szCs w:val="30"/>
              </w:rPr>
              <w:t>4</w:t>
            </w:r>
          </w:p>
        </w:tc>
        <w:tc>
          <w:tcPr>
            <w:tcW w:w="875" w:type="dxa"/>
          </w:tcPr>
          <w:p w:rsidR="004E778B" w:rsidRPr="004E778B" w:rsidRDefault="004E778B" w:rsidP="00500AFD">
            <w:pPr>
              <w:pStyle w:val="TableParagraph"/>
              <w:rPr>
                <w:sz w:val="30"/>
                <w:szCs w:val="30"/>
              </w:rPr>
            </w:pPr>
          </w:p>
          <w:p w:rsidR="004E778B" w:rsidRPr="004E778B" w:rsidRDefault="004E778B" w:rsidP="00500AFD">
            <w:pPr>
              <w:pStyle w:val="TableParagraph"/>
              <w:ind w:left="336"/>
              <w:rPr>
                <w:sz w:val="30"/>
                <w:szCs w:val="30"/>
              </w:rPr>
            </w:pPr>
            <w:r w:rsidRPr="004E778B">
              <w:rPr>
                <w:rFonts w:hint="eastAsia"/>
                <w:sz w:val="30"/>
                <w:szCs w:val="30"/>
              </w:rPr>
              <w:t>4</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605"/>
        </w:trPr>
        <w:tc>
          <w:tcPr>
            <w:tcW w:w="474" w:type="dxa"/>
            <w:vMerge/>
            <w:tcBorders>
              <w:top w:val="nil"/>
            </w:tcBorders>
          </w:tcPr>
          <w:p w:rsidR="004E778B" w:rsidRPr="004E778B" w:rsidRDefault="004E778B" w:rsidP="00500AFD">
            <w:pPr>
              <w:pStyle w:val="TableParagraph"/>
              <w:rPr>
                <w:sz w:val="30"/>
                <w:szCs w:val="30"/>
              </w:rPr>
            </w:pPr>
          </w:p>
        </w:tc>
        <w:tc>
          <w:tcPr>
            <w:tcW w:w="948" w:type="dxa"/>
            <w:vMerge/>
            <w:tcBorders>
              <w:top w:val="nil"/>
            </w:tcBorders>
          </w:tcPr>
          <w:p w:rsidR="004E778B" w:rsidRPr="004E778B" w:rsidRDefault="004E778B" w:rsidP="00500AFD">
            <w:pPr>
              <w:pStyle w:val="TableParagraph"/>
              <w:rPr>
                <w:sz w:val="30"/>
                <w:szCs w:val="30"/>
              </w:rPr>
            </w:pPr>
          </w:p>
        </w:tc>
        <w:tc>
          <w:tcPr>
            <w:tcW w:w="1052" w:type="dxa"/>
            <w:vMerge/>
          </w:tcPr>
          <w:p w:rsidR="004E778B" w:rsidRPr="004E778B" w:rsidRDefault="004E778B" w:rsidP="00500AFD">
            <w:pPr>
              <w:pStyle w:val="TableParagraph"/>
              <w:rPr>
                <w:sz w:val="30"/>
                <w:szCs w:val="30"/>
              </w:rPr>
            </w:pPr>
          </w:p>
        </w:tc>
        <w:tc>
          <w:tcPr>
            <w:tcW w:w="1954" w:type="dxa"/>
          </w:tcPr>
          <w:p w:rsidR="004E778B" w:rsidRPr="004E778B" w:rsidRDefault="004E778B" w:rsidP="00500AFD">
            <w:pPr>
              <w:pStyle w:val="TableParagraph"/>
              <w:rPr>
                <w:sz w:val="30"/>
                <w:szCs w:val="30"/>
              </w:rPr>
            </w:pPr>
            <w:r w:rsidRPr="004E778B">
              <w:rPr>
                <w:rFonts w:hint="eastAsia"/>
                <w:sz w:val="30"/>
                <w:szCs w:val="30"/>
              </w:rPr>
              <w:t>环保局大气污染防治资金（不超预算）</w:t>
            </w:r>
          </w:p>
        </w:tc>
        <w:tc>
          <w:tcPr>
            <w:tcW w:w="926" w:type="dxa"/>
          </w:tcPr>
          <w:p w:rsidR="004E778B" w:rsidRPr="004E778B" w:rsidRDefault="004E778B" w:rsidP="00500AFD">
            <w:pPr>
              <w:pStyle w:val="TableParagraph"/>
              <w:jc w:val="center"/>
              <w:rPr>
                <w:sz w:val="30"/>
                <w:szCs w:val="30"/>
              </w:rPr>
            </w:pPr>
            <w:r w:rsidRPr="004E778B">
              <w:rPr>
                <w:rFonts w:hint="eastAsia"/>
                <w:sz w:val="30"/>
                <w:szCs w:val="30"/>
              </w:rPr>
              <w:t>954</w:t>
            </w:r>
          </w:p>
        </w:tc>
        <w:tc>
          <w:tcPr>
            <w:tcW w:w="1063" w:type="dxa"/>
          </w:tcPr>
          <w:p w:rsidR="004E778B" w:rsidRPr="004E778B" w:rsidRDefault="004E778B" w:rsidP="00500AFD">
            <w:pPr>
              <w:pStyle w:val="TableParagraph"/>
              <w:jc w:val="center"/>
              <w:rPr>
                <w:sz w:val="30"/>
                <w:szCs w:val="30"/>
              </w:rPr>
            </w:pPr>
            <w:r w:rsidRPr="004E778B">
              <w:rPr>
                <w:rFonts w:hint="eastAsia"/>
                <w:sz w:val="30"/>
                <w:szCs w:val="30"/>
              </w:rPr>
              <w:t>954</w:t>
            </w:r>
          </w:p>
        </w:tc>
        <w:tc>
          <w:tcPr>
            <w:tcW w:w="788" w:type="dxa"/>
          </w:tcPr>
          <w:p w:rsidR="004E778B" w:rsidRPr="004E778B" w:rsidRDefault="004E778B" w:rsidP="00500AFD">
            <w:pPr>
              <w:pStyle w:val="TableParagraph"/>
              <w:jc w:val="center"/>
              <w:rPr>
                <w:sz w:val="30"/>
                <w:szCs w:val="30"/>
              </w:rPr>
            </w:pPr>
            <w:r w:rsidRPr="004E778B">
              <w:rPr>
                <w:rFonts w:hint="eastAsia"/>
                <w:sz w:val="30"/>
                <w:szCs w:val="30"/>
              </w:rPr>
              <w:t>4</w:t>
            </w:r>
          </w:p>
        </w:tc>
        <w:tc>
          <w:tcPr>
            <w:tcW w:w="875" w:type="dxa"/>
          </w:tcPr>
          <w:p w:rsidR="004E778B" w:rsidRPr="004E778B" w:rsidRDefault="004E778B" w:rsidP="00500AFD">
            <w:pPr>
              <w:pStyle w:val="TableParagraph"/>
              <w:jc w:val="center"/>
              <w:rPr>
                <w:sz w:val="30"/>
                <w:szCs w:val="30"/>
              </w:rPr>
            </w:pPr>
            <w:r w:rsidRPr="004E778B">
              <w:rPr>
                <w:rFonts w:hint="eastAsia"/>
                <w:sz w:val="30"/>
                <w:szCs w:val="30"/>
              </w:rPr>
              <w:t>4</w:t>
            </w:r>
          </w:p>
        </w:tc>
        <w:tc>
          <w:tcPr>
            <w:tcW w:w="1063" w:type="dxa"/>
          </w:tcPr>
          <w:p w:rsidR="004E778B" w:rsidRPr="004E778B" w:rsidRDefault="004E778B" w:rsidP="00500AFD">
            <w:pPr>
              <w:pStyle w:val="TableParagraph"/>
              <w:jc w:val="center"/>
              <w:rPr>
                <w:sz w:val="30"/>
                <w:szCs w:val="30"/>
              </w:rPr>
            </w:pPr>
          </w:p>
        </w:tc>
      </w:tr>
      <w:tr w:rsidR="004E778B" w:rsidRPr="004E778B" w:rsidTr="00500AFD">
        <w:trPr>
          <w:trHeight w:val="550"/>
        </w:trPr>
        <w:tc>
          <w:tcPr>
            <w:tcW w:w="474" w:type="dxa"/>
            <w:vMerge/>
          </w:tcPr>
          <w:p w:rsidR="004E778B" w:rsidRPr="004E778B" w:rsidRDefault="004E778B" w:rsidP="00500AFD">
            <w:pPr>
              <w:pStyle w:val="TableParagraph"/>
              <w:rPr>
                <w:sz w:val="30"/>
                <w:szCs w:val="30"/>
              </w:rPr>
            </w:pPr>
          </w:p>
        </w:tc>
        <w:tc>
          <w:tcPr>
            <w:tcW w:w="948" w:type="dxa"/>
            <w:vMerge/>
          </w:tcPr>
          <w:p w:rsidR="004E778B" w:rsidRPr="004E778B" w:rsidRDefault="004E778B" w:rsidP="00500AFD">
            <w:pPr>
              <w:pStyle w:val="TableParagraph"/>
              <w:rPr>
                <w:sz w:val="30"/>
                <w:szCs w:val="30"/>
              </w:rPr>
            </w:pPr>
          </w:p>
        </w:tc>
        <w:tc>
          <w:tcPr>
            <w:tcW w:w="1052" w:type="dxa"/>
            <w:vMerge/>
          </w:tcPr>
          <w:p w:rsidR="004E778B" w:rsidRPr="004E778B" w:rsidRDefault="004E778B" w:rsidP="00500AFD">
            <w:pPr>
              <w:pStyle w:val="TableParagraph"/>
              <w:rPr>
                <w:sz w:val="30"/>
                <w:szCs w:val="30"/>
              </w:rPr>
            </w:pPr>
          </w:p>
        </w:tc>
        <w:tc>
          <w:tcPr>
            <w:tcW w:w="1954" w:type="dxa"/>
          </w:tcPr>
          <w:p w:rsidR="004E778B" w:rsidRPr="004E778B" w:rsidRDefault="004E778B" w:rsidP="00500AFD">
            <w:pPr>
              <w:pStyle w:val="TableParagraph"/>
              <w:jc w:val="center"/>
              <w:rPr>
                <w:sz w:val="30"/>
                <w:szCs w:val="30"/>
              </w:rPr>
            </w:pPr>
            <w:r w:rsidRPr="004E778B">
              <w:rPr>
                <w:rFonts w:hint="eastAsia"/>
                <w:sz w:val="30"/>
                <w:szCs w:val="30"/>
              </w:rPr>
              <w:t>其他节能环保支出（不超预算）</w:t>
            </w:r>
          </w:p>
        </w:tc>
        <w:tc>
          <w:tcPr>
            <w:tcW w:w="926" w:type="dxa"/>
          </w:tcPr>
          <w:p w:rsidR="004E778B" w:rsidRPr="004E778B" w:rsidRDefault="004E778B" w:rsidP="00500AFD">
            <w:pPr>
              <w:pStyle w:val="TableParagraph"/>
              <w:jc w:val="center"/>
              <w:rPr>
                <w:sz w:val="30"/>
                <w:szCs w:val="30"/>
              </w:rPr>
            </w:pPr>
            <w:r w:rsidRPr="004E778B">
              <w:rPr>
                <w:rFonts w:hint="eastAsia"/>
                <w:sz w:val="30"/>
                <w:szCs w:val="30"/>
              </w:rPr>
              <w:t>557</w:t>
            </w:r>
          </w:p>
        </w:tc>
        <w:tc>
          <w:tcPr>
            <w:tcW w:w="1063" w:type="dxa"/>
          </w:tcPr>
          <w:p w:rsidR="004E778B" w:rsidRPr="004E778B" w:rsidRDefault="004E778B" w:rsidP="00500AFD">
            <w:pPr>
              <w:pStyle w:val="TableParagraph"/>
              <w:jc w:val="center"/>
              <w:rPr>
                <w:sz w:val="30"/>
                <w:szCs w:val="30"/>
              </w:rPr>
            </w:pPr>
            <w:r w:rsidRPr="004E778B">
              <w:rPr>
                <w:rFonts w:hint="eastAsia"/>
                <w:sz w:val="30"/>
                <w:szCs w:val="30"/>
              </w:rPr>
              <w:t>557</w:t>
            </w:r>
          </w:p>
        </w:tc>
        <w:tc>
          <w:tcPr>
            <w:tcW w:w="788" w:type="dxa"/>
          </w:tcPr>
          <w:p w:rsidR="004E778B" w:rsidRPr="004E778B" w:rsidRDefault="004E778B" w:rsidP="00500AFD">
            <w:pPr>
              <w:pStyle w:val="TableParagraph"/>
              <w:jc w:val="center"/>
              <w:rPr>
                <w:sz w:val="30"/>
                <w:szCs w:val="30"/>
              </w:rPr>
            </w:pPr>
            <w:r w:rsidRPr="004E778B">
              <w:rPr>
                <w:rFonts w:hint="eastAsia"/>
                <w:sz w:val="30"/>
                <w:szCs w:val="30"/>
              </w:rPr>
              <w:t>2</w:t>
            </w:r>
          </w:p>
        </w:tc>
        <w:tc>
          <w:tcPr>
            <w:tcW w:w="875" w:type="dxa"/>
          </w:tcPr>
          <w:p w:rsidR="004E778B" w:rsidRPr="004E778B" w:rsidRDefault="004E778B" w:rsidP="00500AFD">
            <w:pPr>
              <w:pStyle w:val="TableParagraph"/>
              <w:jc w:val="center"/>
              <w:rPr>
                <w:sz w:val="30"/>
                <w:szCs w:val="30"/>
              </w:rPr>
            </w:pPr>
            <w:r w:rsidRPr="004E778B">
              <w:rPr>
                <w:rFonts w:hint="eastAsia"/>
                <w:sz w:val="30"/>
                <w:szCs w:val="30"/>
              </w:rPr>
              <w:t>2</w:t>
            </w:r>
          </w:p>
        </w:tc>
        <w:tc>
          <w:tcPr>
            <w:tcW w:w="1063" w:type="dxa"/>
          </w:tcPr>
          <w:p w:rsidR="004E778B" w:rsidRPr="004E778B" w:rsidRDefault="004E778B" w:rsidP="00500AFD">
            <w:pPr>
              <w:pStyle w:val="TableParagraph"/>
              <w:rPr>
                <w:sz w:val="30"/>
                <w:szCs w:val="30"/>
              </w:rPr>
            </w:pPr>
          </w:p>
        </w:tc>
      </w:tr>
      <w:tr w:rsidR="004E778B" w:rsidRPr="004E778B" w:rsidTr="00500AFD">
        <w:trPr>
          <w:trHeight w:val="900"/>
        </w:trPr>
        <w:tc>
          <w:tcPr>
            <w:tcW w:w="474" w:type="dxa"/>
            <w:vMerge/>
            <w:tcBorders>
              <w:top w:val="nil"/>
            </w:tcBorders>
          </w:tcPr>
          <w:p w:rsidR="004E778B" w:rsidRPr="004E778B" w:rsidRDefault="004E778B" w:rsidP="00500AFD">
            <w:pPr>
              <w:rPr>
                <w:sz w:val="30"/>
                <w:szCs w:val="30"/>
              </w:rPr>
            </w:pPr>
          </w:p>
        </w:tc>
        <w:tc>
          <w:tcPr>
            <w:tcW w:w="948" w:type="dxa"/>
            <w:vMerge w:val="restart"/>
          </w:tcPr>
          <w:p w:rsidR="004E778B" w:rsidRPr="004E778B" w:rsidRDefault="004E778B" w:rsidP="00500AFD">
            <w:pPr>
              <w:pStyle w:val="TableParagraph"/>
              <w:rPr>
                <w:rFonts w:ascii="Times New Roman"/>
                <w:sz w:val="30"/>
                <w:szCs w:val="30"/>
              </w:rPr>
            </w:pPr>
          </w:p>
        </w:tc>
        <w:tc>
          <w:tcPr>
            <w:tcW w:w="1052" w:type="dxa"/>
          </w:tcPr>
          <w:p w:rsidR="004E778B" w:rsidRPr="004E778B" w:rsidRDefault="004E778B" w:rsidP="00500AFD">
            <w:pPr>
              <w:pStyle w:val="TableParagraph"/>
              <w:rPr>
                <w:sz w:val="30"/>
                <w:szCs w:val="30"/>
              </w:rPr>
            </w:pPr>
          </w:p>
          <w:p w:rsidR="004E778B" w:rsidRPr="004E778B" w:rsidRDefault="004E778B" w:rsidP="00500AFD">
            <w:pPr>
              <w:pStyle w:val="TableParagraph"/>
              <w:spacing w:line="295" w:lineRule="auto"/>
              <w:ind w:right="114"/>
              <w:rPr>
                <w:sz w:val="30"/>
                <w:szCs w:val="30"/>
              </w:rPr>
            </w:pPr>
            <w:r w:rsidRPr="004E778B">
              <w:rPr>
                <w:rFonts w:hint="eastAsia"/>
                <w:spacing w:val="-1"/>
                <w:sz w:val="30"/>
                <w:szCs w:val="30"/>
              </w:rPr>
              <w:t>社会效益</w:t>
            </w:r>
            <w:r w:rsidRPr="004E778B">
              <w:rPr>
                <w:rFonts w:hint="eastAsia"/>
                <w:sz w:val="30"/>
                <w:szCs w:val="30"/>
              </w:rPr>
              <w:t>指标</w:t>
            </w:r>
          </w:p>
        </w:tc>
        <w:tc>
          <w:tcPr>
            <w:tcW w:w="1954" w:type="dxa"/>
          </w:tcPr>
          <w:p w:rsidR="004E778B" w:rsidRPr="004E778B" w:rsidRDefault="004E778B" w:rsidP="00500AFD">
            <w:pPr>
              <w:pStyle w:val="TableParagraph"/>
              <w:rPr>
                <w:sz w:val="30"/>
                <w:szCs w:val="30"/>
              </w:rPr>
            </w:pPr>
          </w:p>
          <w:p w:rsidR="004E778B" w:rsidRPr="004E778B" w:rsidRDefault="004E778B" w:rsidP="00500AFD">
            <w:pPr>
              <w:pStyle w:val="TableParagraph"/>
              <w:spacing w:line="295" w:lineRule="auto"/>
              <w:ind w:right="98"/>
              <w:rPr>
                <w:sz w:val="30"/>
                <w:szCs w:val="30"/>
              </w:rPr>
            </w:pPr>
            <w:r w:rsidRPr="004E778B">
              <w:rPr>
                <w:rFonts w:hint="eastAsia"/>
                <w:spacing w:val="-2"/>
                <w:w w:val="95"/>
                <w:sz w:val="30"/>
                <w:szCs w:val="30"/>
              </w:rPr>
              <w:t>指标 1：全县人民的人居环境</w:t>
            </w:r>
          </w:p>
        </w:tc>
        <w:tc>
          <w:tcPr>
            <w:tcW w:w="926" w:type="dxa"/>
          </w:tcPr>
          <w:p w:rsidR="004E778B" w:rsidRPr="004E778B" w:rsidRDefault="004E778B" w:rsidP="00500AFD">
            <w:pPr>
              <w:pStyle w:val="TableParagraph"/>
              <w:spacing w:before="30" w:line="295" w:lineRule="auto"/>
              <w:ind w:left="130" w:right="121"/>
              <w:rPr>
                <w:spacing w:val="-2"/>
                <w:sz w:val="30"/>
                <w:szCs w:val="30"/>
              </w:rPr>
            </w:pPr>
            <w:r w:rsidRPr="004E778B">
              <w:rPr>
                <w:rFonts w:hint="eastAsia"/>
                <w:spacing w:val="-2"/>
                <w:sz w:val="30"/>
                <w:szCs w:val="30"/>
              </w:rPr>
              <w:t>得到改善</w:t>
            </w:r>
          </w:p>
        </w:tc>
        <w:tc>
          <w:tcPr>
            <w:tcW w:w="1063" w:type="dxa"/>
          </w:tcPr>
          <w:p w:rsidR="004E778B" w:rsidRPr="004E778B" w:rsidRDefault="004E778B" w:rsidP="00500AFD">
            <w:pPr>
              <w:pStyle w:val="TableParagraph"/>
              <w:spacing w:before="30" w:line="295" w:lineRule="auto"/>
              <w:ind w:left="130" w:right="121"/>
              <w:rPr>
                <w:spacing w:val="-2"/>
                <w:sz w:val="30"/>
                <w:szCs w:val="30"/>
              </w:rPr>
            </w:pPr>
            <w:r w:rsidRPr="004E778B">
              <w:rPr>
                <w:rFonts w:hint="eastAsia"/>
                <w:spacing w:val="-2"/>
                <w:sz w:val="30"/>
                <w:szCs w:val="30"/>
              </w:rPr>
              <w:t>得到改善</w:t>
            </w:r>
          </w:p>
        </w:tc>
        <w:tc>
          <w:tcPr>
            <w:tcW w:w="788" w:type="dxa"/>
          </w:tcPr>
          <w:p w:rsidR="004E778B" w:rsidRPr="004E778B" w:rsidRDefault="004E778B" w:rsidP="004E778B">
            <w:pPr>
              <w:pStyle w:val="TableParagraph"/>
              <w:spacing w:before="146"/>
              <w:ind w:right="172" w:firstLineChars="100" w:firstLine="300"/>
              <w:rPr>
                <w:sz w:val="30"/>
                <w:szCs w:val="30"/>
              </w:rPr>
            </w:pPr>
            <w:r w:rsidRPr="004E778B">
              <w:rPr>
                <w:rFonts w:hint="eastAsia"/>
                <w:sz w:val="30"/>
                <w:szCs w:val="30"/>
              </w:rPr>
              <w:t>15</w:t>
            </w:r>
          </w:p>
        </w:tc>
        <w:tc>
          <w:tcPr>
            <w:tcW w:w="875" w:type="dxa"/>
          </w:tcPr>
          <w:p w:rsidR="004E778B" w:rsidRPr="004E778B" w:rsidRDefault="004E778B" w:rsidP="004E778B">
            <w:pPr>
              <w:pStyle w:val="TableParagraph"/>
              <w:spacing w:before="146"/>
              <w:ind w:firstLineChars="200" w:firstLine="600"/>
              <w:rPr>
                <w:sz w:val="30"/>
                <w:szCs w:val="30"/>
              </w:rPr>
            </w:pPr>
            <w:r w:rsidRPr="004E778B">
              <w:rPr>
                <w:rFonts w:hint="eastAsia"/>
                <w:sz w:val="30"/>
                <w:szCs w:val="30"/>
              </w:rPr>
              <w:t>13</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945"/>
        </w:trPr>
        <w:tc>
          <w:tcPr>
            <w:tcW w:w="474" w:type="dxa"/>
            <w:vMerge/>
            <w:tcBorders>
              <w:top w:val="nil"/>
            </w:tcBorders>
          </w:tcPr>
          <w:p w:rsidR="004E778B" w:rsidRPr="004E778B" w:rsidRDefault="004E778B" w:rsidP="00500AFD">
            <w:pPr>
              <w:rPr>
                <w:sz w:val="30"/>
                <w:szCs w:val="30"/>
              </w:rPr>
            </w:pPr>
          </w:p>
        </w:tc>
        <w:tc>
          <w:tcPr>
            <w:tcW w:w="948" w:type="dxa"/>
            <w:vMerge/>
            <w:tcBorders>
              <w:top w:val="nil"/>
            </w:tcBorders>
          </w:tcPr>
          <w:p w:rsidR="004E778B" w:rsidRPr="004E778B" w:rsidRDefault="004E778B" w:rsidP="00500AFD">
            <w:pPr>
              <w:rPr>
                <w:sz w:val="30"/>
                <w:szCs w:val="30"/>
              </w:rPr>
            </w:pPr>
          </w:p>
        </w:tc>
        <w:tc>
          <w:tcPr>
            <w:tcW w:w="1052"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325" w:right="114" w:hanging="200"/>
              <w:rPr>
                <w:sz w:val="30"/>
                <w:szCs w:val="30"/>
              </w:rPr>
            </w:pPr>
            <w:r w:rsidRPr="004E778B">
              <w:rPr>
                <w:rFonts w:hint="eastAsia"/>
                <w:spacing w:val="-1"/>
                <w:sz w:val="30"/>
                <w:szCs w:val="30"/>
              </w:rPr>
              <w:t>生态效益</w:t>
            </w:r>
            <w:r w:rsidRPr="004E778B">
              <w:rPr>
                <w:rFonts w:hint="eastAsia"/>
                <w:sz w:val="30"/>
                <w:szCs w:val="30"/>
              </w:rPr>
              <w:t>指标</w:t>
            </w:r>
          </w:p>
        </w:tc>
        <w:tc>
          <w:tcPr>
            <w:tcW w:w="1954"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06" w:right="98"/>
              <w:rPr>
                <w:sz w:val="30"/>
                <w:szCs w:val="30"/>
              </w:rPr>
            </w:pPr>
            <w:r w:rsidRPr="004E778B">
              <w:rPr>
                <w:rFonts w:hint="eastAsia"/>
                <w:spacing w:val="-2"/>
                <w:w w:val="95"/>
                <w:sz w:val="30"/>
                <w:szCs w:val="30"/>
              </w:rPr>
              <w:t>指标</w:t>
            </w:r>
            <w:r w:rsidRPr="004E778B">
              <w:rPr>
                <w:spacing w:val="-2"/>
                <w:w w:val="95"/>
                <w:sz w:val="30"/>
                <w:szCs w:val="30"/>
              </w:rPr>
              <w:t xml:space="preserve"> </w:t>
            </w:r>
            <w:r w:rsidRPr="004E778B">
              <w:rPr>
                <w:w w:val="95"/>
                <w:sz w:val="30"/>
                <w:szCs w:val="30"/>
              </w:rPr>
              <w:t>1</w:t>
            </w:r>
            <w:r w:rsidRPr="004E778B">
              <w:rPr>
                <w:rFonts w:hint="eastAsia"/>
                <w:w w:val="95"/>
                <w:sz w:val="30"/>
                <w:szCs w:val="30"/>
              </w:rPr>
              <w:t>：改善全县生态环境质量</w:t>
            </w:r>
          </w:p>
        </w:tc>
        <w:tc>
          <w:tcPr>
            <w:tcW w:w="926" w:type="dxa"/>
          </w:tcPr>
          <w:p w:rsidR="004E778B" w:rsidRPr="004E778B" w:rsidRDefault="004E778B" w:rsidP="00500AFD">
            <w:pPr>
              <w:pStyle w:val="TableParagraph"/>
              <w:spacing w:before="7" w:line="310" w:lineRule="atLeast"/>
              <w:ind w:left="262" w:right="150" w:hanging="99"/>
              <w:rPr>
                <w:sz w:val="30"/>
                <w:szCs w:val="30"/>
              </w:rPr>
            </w:pPr>
          </w:p>
        </w:tc>
        <w:tc>
          <w:tcPr>
            <w:tcW w:w="1063" w:type="dxa"/>
          </w:tcPr>
          <w:p w:rsidR="004E778B" w:rsidRPr="004E778B" w:rsidRDefault="004E778B" w:rsidP="00500AFD">
            <w:pPr>
              <w:pStyle w:val="TableParagraph"/>
              <w:spacing w:before="29"/>
              <w:ind w:left="130"/>
              <w:rPr>
                <w:sz w:val="30"/>
                <w:szCs w:val="30"/>
              </w:rPr>
            </w:pPr>
            <w:r w:rsidRPr="004E778B">
              <w:rPr>
                <w:rFonts w:hint="eastAsia"/>
                <w:w w:val="95"/>
                <w:sz w:val="30"/>
                <w:szCs w:val="30"/>
              </w:rPr>
              <w:t>群众生活</w:t>
            </w:r>
          </w:p>
          <w:p w:rsidR="004E778B" w:rsidRPr="004E778B" w:rsidRDefault="004E778B" w:rsidP="00500AFD">
            <w:pPr>
              <w:pStyle w:val="TableParagraph"/>
              <w:spacing w:before="7" w:line="310" w:lineRule="atLeast"/>
              <w:ind w:left="130" w:right="121"/>
              <w:rPr>
                <w:sz w:val="30"/>
                <w:szCs w:val="30"/>
              </w:rPr>
            </w:pPr>
            <w:r w:rsidRPr="004E778B">
              <w:rPr>
                <w:rFonts w:hint="eastAsia"/>
                <w:spacing w:val="-2"/>
                <w:sz w:val="30"/>
                <w:szCs w:val="30"/>
              </w:rPr>
              <w:t>环境得到</w:t>
            </w:r>
            <w:r w:rsidRPr="004E778B">
              <w:rPr>
                <w:rFonts w:hint="eastAsia"/>
                <w:w w:val="95"/>
                <w:sz w:val="30"/>
                <w:szCs w:val="30"/>
              </w:rPr>
              <w:t>明显改善</w:t>
            </w:r>
          </w:p>
        </w:tc>
        <w:tc>
          <w:tcPr>
            <w:tcW w:w="788" w:type="dxa"/>
          </w:tcPr>
          <w:p w:rsidR="004E778B" w:rsidRPr="004E778B" w:rsidRDefault="004E778B" w:rsidP="00500AFD">
            <w:pPr>
              <w:pStyle w:val="TableParagraph"/>
              <w:rPr>
                <w:sz w:val="30"/>
                <w:szCs w:val="30"/>
              </w:rPr>
            </w:pPr>
          </w:p>
          <w:p w:rsidR="004E778B" w:rsidRPr="004E778B" w:rsidRDefault="004E778B" w:rsidP="00500AFD">
            <w:pPr>
              <w:pStyle w:val="TableParagraph"/>
              <w:ind w:left="182" w:right="172"/>
              <w:jc w:val="center"/>
              <w:rPr>
                <w:sz w:val="30"/>
                <w:szCs w:val="30"/>
              </w:rPr>
            </w:pPr>
            <w:r w:rsidRPr="004E778B">
              <w:rPr>
                <w:sz w:val="30"/>
                <w:szCs w:val="30"/>
              </w:rPr>
              <w:t>1</w:t>
            </w:r>
            <w:r w:rsidRPr="004E778B">
              <w:rPr>
                <w:rFonts w:hint="eastAsia"/>
                <w:sz w:val="30"/>
                <w:szCs w:val="30"/>
              </w:rPr>
              <w:t>5</w:t>
            </w:r>
          </w:p>
        </w:tc>
        <w:tc>
          <w:tcPr>
            <w:tcW w:w="875" w:type="dxa"/>
          </w:tcPr>
          <w:p w:rsidR="004E778B" w:rsidRPr="004E778B" w:rsidRDefault="004E778B" w:rsidP="00500AFD">
            <w:pPr>
              <w:pStyle w:val="TableParagraph"/>
              <w:rPr>
                <w:sz w:val="30"/>
                <w:szCs w:val="30"/>
              </w:rPr>
            </w:pPr>
          </w:p>
          <w:p w:rsidR="004E778B" w:rsidRPr="004E778B" w:rsidRDefault="004E778B" w:rsidP="00500AFD">
            <w:pPr>
              <w:pStyle w:val="TableParagraph"/>
              <w:ind w:left="336"/>
              <w:rPr>
                <w:sz w:val="30"/>
                <w:szCs w:val="30"/>
              </w:rPr>
            </w:pPr>
            <w:r w:rsidRPr="004E778B">
              <w:rPr>
                <w:rFonts w:hint="eastAsia"/>
                <w:sz w:val="30"/>
                <w:szCs w:val="30"/>
              </w:rPr>
              <w:t>12</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945"/>
        </w:trPr>
        <w:tc>
          <w:tcPr>
            <w:tcW w:w="474" w:type="dxa"/>
            <w:vMerge/>
            <w:tcBorders>
              <w:top w:val="nil"/>
            </w:tcBorders>
          </w:tcPr>
          <w:p w:rsidR="004E778B" w:rsidRPr="004E778B" w:rsidRDefault="004E778B" w:rsidP="00500AFD">
            <w:pPr>
              <w:rPr>
                <w:sz w:val="30"/>
                <w:szCs w:val="30"/>
              </w:rPr>
            </w:pPr>
          </w:p>
        </w:tc>
        <w:tc>
          <w:tcPr>
            <w:tcW w:w="948"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272" w:right="161" w:hanging="99"/>
              <w:rPr>
                <w:sz w:val="30"/>
                <w:szCs w:val="30"/>
              </w:rPr>
            </w:pPr>
            <w:r w:rsidRPr="004E778B">
              <w:rPr>
                <w:rFonts w:hint="eastAsia"/>
                <w:spacing w:val="-1"/>
                <w:sz w:val="30"/>
                <w:szCs w:val="30"/>
              </w:rPr>
              <w:t>满意度</w:t>
            </w:r>
            <w:r w:rsidRPr="004E778B">
              <w:rPr>
                <w:rFonts w:hint="eastAsia"/>
                <w:sz w:val="30"/>
                <w:szCs w:val="30"/>
              </w:rPr>
              <w:t>指标</w:t>
            </w:r>
          </w:p>
        </w:tc>
        <w:tc>
          <w:tcPr>
            <w:tcW w:w="1052" w:type="dxa"/>
          </w:tcPr>
          <w:p w:rsidR="004E778B" w:rsidRPr="004E778B" w:rsidRDefault="004E778B" w:rsidP="00500AFD">
            <w:pPr>
              <w:pStyle w:val="TableParagraph"/>
              <w:spacing w:before="29"/>
              <w:ind w:left="126"/>
              <w:rPr>
                <w:sz w:val="30"/>
                <w:szCs w:val="30"/>
              </w:rPr>
            </w:pPr>
            <w:r w:rsidRPr="004E778B">
              <w:rPr>
                <w:rFonts w:hint="eastAsia"/>
                <w:sz w:val="30"/>
                <w:szCs w:val="30"/>
              </w:rPr>
              <w:t>服务对象</w:t>
            </w:r>
          </w:p>
          <w:p w:rsidR="004E778B" w:rsidRPr="004E778B" w:rsidRDefault="004E778B" w:rsidP="00500AFD">
            <w:pPr>
              <w:pStyle w:val="TableParagraph"/>
              <w:spacing w:before="7" w:line="310" w:lineRule="atLeast"/>
              <w:ind w:left="426" w:right="114" w:hanging="300"/>
              <w:rPr>
                <w:sz w:val="30"/>
                <w:szCs w:val="30"/>
              </w:rPr>
            </w:pPr>
            <w:r w:rsidRPr="004E778B">
              <w:rPr>
                <w:rFonts w:hint="eastAsia"/>
                <w:spacing w:val="-2"/>
                <w:sz w:val="30"/>
                <w:szCs w:val="30"/>
              </w:rPr>
              <w:t>满意度指</w:t>
            </w:r>
            <w:r w:rsidRPr="004E778B">
              <w:rPr>
                <w:rFonts w:hint="eastAsia"/>
                <w:sz w:val="30"/>
                <w:szCs w:val="30"/>
              </w:rPr>
              <w:t>标</w:t>
            </w:r>
          </w:p>
        </w:tc>
        <w:tc>
          <w:tcPr>
            <w:tcW w:w="1954"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06" w:right="98"/>
              <w:rPr>
                <w:sz w:val="30"/>
                <w:szCs w:val="30"/>
              </w:rPr>
            </w:pPr>
            <w:r w:rsidRPr="004E778B">
              <w:rPr>
                <w:rFonts w:hint="eastAsia"/>
                <w:spacing w:val="-2"/>
                <w:w w:val="95"/>
                <w:sz w:val="30"/>
                <w:szCs w:val="30"/>
              </w:rPr>
              <w:t>指标</w:t>
            </w:r>
            <w:r w:rsidRPr="004E778B">
              <w:rPr>
                <w:spacing w:val="-2"/>
                <w:w w:val="95"/>
                <w:sz w:val="30"/>
                <w:szCs w:val="30"/>
              </w:rPr>
              <w:t xml:space="preserve"> </w:t>
            </w:r>
            <w:r w:rsidRPr="004E778B">
              <w:rPr>
                <w:w w:val="95"/>
                <w:sz w:val="30"/>
                <w:szCs w:val="30"/>
              </w:rPr>
              <w:t>1</w:t>
            </w:r>
            <w:r w:rsidRPr="004E778B">
              <w:rPr>
                <w:rFonts w:hint="eastAsia"/>
                <w:w w:val="95"/>
                <w:sz w:val="30"/>
                <w:szCs w:val="30"/>
              </w:rPr>
              <w:t>：全县人民</w:t>
            </w:r>
            <w:r w:rsidRPr="004E778B">
              <w:rPr>
                <w:rFonts w:hint="eastAsia"/>
                <w:sz w:val="30"/>
                <w:szCs w:val="30"/>
              </w:rPr>
              <w:t>满意度</w:t>
            </w:r>
          </w:p>
        </w:tc>
        <w:tc>
          <w:tcPr>
            <w:tcW w:w="926"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13" w:right="102" w:firstLine="148"/>
              <w:rPr>
                <w:sz w:val="30"/>
                <w:szCs w:val="30"/>
              </w:rPr>
            </w:pPr>
            <w:r w:rsidRPr="004E778B">
              <w:rPr>
                <w:rFonts w:hint="eastAsia"/>
                <w:sz w:val="30"/>
                <w:szCs w:val="30"/>
              </w:rPr>
              <w:t>达到</w:t>
            </w:r>
            <w:r w:rsidRPr="004E778B">
              <w:rPr>
                <w:spacing w:val="-2"/>
                <w:sz w:val="30"/>
                <w:szCs w:val="30"/>
              </w:rPr>
              <w:t>95%</w:t>
            </w:r>
            <w:r w:rsidRPr="004E778B">
              <w:rPr>
                <w:rFonts w:hint="eastAsia"/>
                <w:spacing w:val="-2"/>
                <w:sz w:val="30"/>
                <w:szCs w:val="30"/>
              </w:rPr>
              <w:t>以上</w:t>
            </w:r>
          </w:p>
        </w:tc>
        <w:tc>
          <w:tcPr>
            <w:tcW w:w="1063" w:type="dxa"/>
          </w:tcPr>
          <w:p w:rsidR="004E778B" w:rsidRPr="004E778B" w:rsidRDefault="004E778B" w:rsidP="00500AFD">
            <w:pPr>
              <w:pStyle w:val="TableParagraph"/>
              <w:rPr>
                <w:sz w:val="30"/>
                <w:szCs w:val="30"/>
              </w:rPr>
            </w:pPr>
          </w:p>
          <w:p w:rsidR="004E778B" w:rsidRPr="004E778B" w:rsidRDefault="004E778B" w:rsidP="00500AFD">
            <w:pPr>
              <w:pStyle w:val="TableParagraph"/>
              <w:ind w:left="110" w:right="102"/>
              <w:jc w:val="center"/>
              <w:rPr>
                <w:sz w:val="30"/>
                <w:szCs w:val="30"/>
              </w:rPr>
            </w:pPr>
            <w:r w:rsidRPr="004E778B">
              <w:rPr>
                <w:rFonts w:hint="eastAsia"/>
                <w:sz w:val="30"/>
                <w:szCs w:val="30"/>
              </w:rPr>
              <w:t>达标</w:t>
            </w:r>
          </w:p>
        </w:tc>
        <w:tc>
          <w:tcPr>
            <w:tcW w:w="788" w:type="dxa"/>
          </w:tcPr>
          <w:p w:rsidR="004E778B" w:rsidRPr="004E778B" w:rsidRDefault="004E778B" w:rsidP="00500AFD">
            <w:pPr>
              <w:pStyle w:val="TableParagraph"/>
              <w:rPr>
                <w:sz w:val="30"/>
                <w:szCs w:val="30"/>
              </w:rPr>
            </w:pPr>
          </w:p>
          <w:p w:rsidR="004E778B" w:rsidRPr="004E778B" w:rsidRDefault="004E778B" w:rsidP="00500AFD">
            <w:pPr>
              <w:pStyle w:val="TableParagraph"/>
              <w:ind w:left="182" w:right="172"/>
              <w:jc w:val="center"/>
              <w:rPr>
                <w:sz w:val="30"/>
                <w:szCs w:val="30"/>
              </w:rPr>
            </w:pPr>
            <w:r w:rsidRPr="004E778B">
              <w:rPr>
                <w:rFonts w:hint="eastAsia"/>
                <w:sz w:val="30"/>
                <w:szCs w:val="30"/>
              </w:rPr>
              <w:t>10</w:t>
            </w:r>
          </w:p>
        </w:tc>
        <w:tc>
          <w:tcPr>
            <w:tcW w:w="875" w:type="dxa"/>
          </w:tcPr>
          <w:p w:rsidR="004E778B" w:rsidRPr="004E778B" w:rsidRDefault="004E778B" w:rsidP="00500AFD">
            <w:pPr>
              <w:pStyle w:val="TableParagraph"/>
              <w:rPr>
                <w:sz w:val="30"/>
                <w:szCs w:val="30"/>
              </w:rPr>
            </w:pPr>
          </w:p>
          <w:p w:rsidR="004E778B" w:rsidRPr="004E778B" w:rsidRDefault="004E778B" w:rsidP="00500AFD">
            <w:pPr>
              <w:pStyle w:val="TableParagraph"/>
              <w:ind w:left="336"/>
              <w:rPr>
                <w:sz w:val="30"/>
                <w:szCs w:val="30"/>
              </w:rPr>
            </w:pPr>
            <w:r w:rsidRPr="004E778B">
              <w:rPr>
                <w:rFonts w:hint="eastAsia"/>
                <w:sz w:val="30"/>
                <w:szCs w:val="30"/>
              </w:rPr>
              <w:t>10</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318"/>
        </w:trPr>
        <w:tc>
          <w:tcPr>
            <w:tcW w:w="7205" w:type="dxa"/>
            <w:gridSpan w:val="7"/>
          </w:tcPr>
          <w:p w:rsidR="004E778B" w:rsidRPr="004E778B" w:rsidRDefault="004E778B" w:rsidP="00500AFD">
            <w:pPr>
              <w:pStyle w:val="TableParagraph"/>
              <w:spacing w:before="32"/>
              <w:ind w:left="3390" w:right="3385"/>
              <w:jc w:val="center"/>
              <w:rPr>
                <w:sz w:val="30"/>
                <w:szCs w:val="30"/>
              </w:rPr>
            </w:pPr>
            <w:r w:rsidRPr="004E778B">
              <w:rPr>
                <w:rFonts w:hint="eastAsia"/>
                <w:w w:val="95"/>
                <w:sz w:val="30"/>
                <w:szCs w:val="30"/>
              </w:rPr>
              <w:t>总分</w:t>
            </w:r>
          </w:p>
        </w:tc>
        <w:tc>
          <w:tcPr>
            <w:tcW w:w="875" w:type="dxa"/>
          </w:tcPr>
          <w:p w:rsidR="004E778B" w:rsidRPr="004E778B" w:rsidRDefault="004E778B" w:rsidP="00500AFD">
            <w:pPr>
              <w:pStyle w:val="TableParagraph"/>
              <w:spacing w:before="32"/>
              <w:ind w:left="336"/>
              <w:rPr>
                <w:sz w:val="30"/>
                <w:szCs w:val="30"/>
              </w:rPr>
            </w:pPr>
            <w:r w:rsidRPr="004E778B">
              <w:rPr>
                <w:rFonts w:hint="eastAsia"/>
                <w:sz w:val="30"/>
                <w:szCs w:val="30"/>
              </w:rPr>
              <w:t>95</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1260"/>
        </w:trPr>
        <w:tc>
          <w:tcPr>
            <w:tcW w:w="9143" w:type="dxa"/>
            <w:gridSpan w:val="9"/>
          </w:tcPr>
          <w:p w:rsidR="004E778B" w:rsidRPr="004E778B" w:rsidRDefault="004E778B" w:rsidP="00500AFD">
            <w:pPr>
              <w:pStyle w:val="TableParagraph"/>
              <w:spacing w:before="29"/>
              <w:ind w:left="108"/>
              <w:rPr>
                <w:sz w:val="30"/>
                <w:szCs w:val="30"/>
              </w:rPr>
            </w:pPr>
            <w:r w:rsidRPr="004E778B">
              <w:rPr>
                <w:rFonts w:hint="eastAsia"/>
                <w:w w:val="95"/>
                <w:sz w:val="30"/>
                <w:szCs w:val="30"/>
              </w:rPr>
              <w:lastRenderedPageBreak/>
              <w:t>备注：“一级指标”权重统一设置为：产出指标</w:t>
            </w:r>
            <w:r w:rsidRPr="004E778B">
              <w:rPr>
                <w:w w:val="95"/>
                <w:sz w:val="30"/>
                <w:szCs w:val="30"/>
              </w:rPr>
              <w:t xml:space="preserve"> 50</w:t>
            </w:r>
            <w:r w:rsidRPr="004E778B">
              <w:rPr>
                <w:spacing w:val="4"/>
                <w:w w:val="95"/>
                <w:sz w:val="30"/>
                <w:szCs w:val="30"/>
              </w:rPr>
              <w:t xml:space="preserve"> </w:t>
            </w:r>
            <w:r w:rsidRPr="004E778B">
              <w:rPr>
                <w:rFonts w:hint="eastAsia"/>
                <w:spacing w:val="4"/>
                <w:w w:val="95"/>
                <w:sz w:val="30"/>
                <w:szCs w:val="30"/>
              </w:rPr>
              <w:t>分、效益指标</w:t>
            </w:r>
            <w:r w:rsidRPr="004E778B">
              <w:rPr>
                <w:spacing w:val="4"/>
                <w:w w:val="95"/>
                <w:sz w:val="30"/>
                <w:szCs w:val="30"/>
              </w:rPr>
              <w:t xml:space="preserve"> </w:t>
            </w:r>
            <w:r w:rsidRPr="004E778B">
              <w:rPr>
                <w:w w:val="95"/>
                <w:sz w:val="30"/>
                <w:szCs w:val="30"/>
              </w:rPr>
              <w:t>30</w:t>
            </w:r>
            <w:r w:rsidRPr="004E778B">
              <w:rPr>
                <w:spacing w:val="1"/>
                <w:w w:val="95"/>
                <w:sz w:val="30"/>
                <w:szCs w:val="30"/>
              </w:rPr>
              <w:t xml:space="preserve"> </w:t>
            </w:r>
            <w:r w:rsidRPr="004E778B">
              <w:rPr>
                <w:rFonts w:hint="eastAsia"/>
                <w:spacing w:val="1"/>
                <w:w w:val="95"/>
                <w:sz w:val="30"/>
                <w:szCs w:val="30"/>
              </w:rPr>
              <w:t>分、服务对象满意度指标</w:t>
            </w:r>
            <w:r w:rsidRPr="004E778B">
              <w:rPr>
                <w:spacing w:val="1"/>
                <w:w w:val="95"/>
                <w:sz w:val="30"/>
                <w:szCs w:val="30"/>
              </w:rPr>
              <w:t xml:space="preserve"> </w:t>
            </w:r>
            <w:r w:rsidRPr="004E778B">
              <w:rPr>
                <w:w w:val="95"/>
                <w:sz w:val="30"/>
                <w:szCs w:val="30"/>
              </w:rPr>
              <w:t>10</w:t>
            </w:r>
            <w:r w:rsidRPr="004E778B">
              <w:rPr>
                <w:spacing w:val="7"/>
                <w:w w:val="95"/>
                <w:sz w:val="30"/>
                <w:szCs w:val="30"/>
              </w:rPr>
              <w:t xml:space="preserve"> </w:t>
            </w:r>
            <w:r w:rsidRPr="004E778B">
              <w:rPr>
                <w:rFonts w:hint="eastAsia"/>
                <w:spacing w:val="7"/>
                <w:w w:val="95"/>
                <w:sz w:val="30"/>
                <w:szCs w:val="30"/>
              </w:rPr>
              <w:t>分、</w:t>
            </w:r>
          </w:p>
          <w:p w:rsidR="004E778B" w:rsidRPr="004E778B" w:rsidRDefault="004E778B" w:rsidP="00500AFD">
            <w:pPr>
              <w:pStyle w:val="TableParagraph"/>
              <w:spacing w:before="4" w:line="310" w:lineRule="atLeast"/>
              <w:ind w:left="108" w:right="97"/>
              <w:rPr>
                <w:sz w:val="30"/>
                <w:szCs w:val="30"/>
              </w:rPr>
            </w:pPr>
            <w:r w:rsidRPr="004E778B">
              <w:rPr>
                <w:rFonts w:hint="eastAsia"/>
                <w:w w:val="95"/>
                <w:sz w:val="30"/>
                <w:szCs w:val="30"/>
              </w:rPr>
              <w:t>预算资金执行率</w:t>
            </w:r>
            <w:r w:rsidRPr="004E778B">
              <w:rPr>
                <w:w w:val="95"/>
                <w:sz w:val="30"/>
                <w:szCs w:val="30"/>
              </w:rPr>
              <w:t>10</w:t>
            </w:r>
            <w:r w:rsidRPr="004E778B">
              <w:rPr>
                <w:rFonts w:hint="eastAsia"/>
                <w:w w:val="95"/>
                <w:sz w:val="30"/>
                <w:szCs w:val="30"/>
              </w:rPr>
              <w:t>分（在“项目资金”栏内）。如有特殊情况，除预算资金执行率外，其他指标权重</w:t>
            </w:r>
            <w:r w:rsidRPr="004E778B">
              <w:rPr>
                <w:rFonts w:hint="eastAsia"/>
                <w:spacing w:val="1"/>
                <w:w w:val="95"/>
                <w:sz w:val="30"/>
                <w:szCs w:val="30"/>
              </w:rPr>
              <w:t>可作适当调整，但总分应为</w:t>
            </w:r>
            <w:r w:rsidRPr="004E778B">
              <w:rPr>
                <w:spacing w:val="1"/>
                <w:w w:val="95"/>
                <w:sz w:val="30"/>
                <w:szCs w:val="30"/>
              </w:rPr>
              <w:t xml:space="preserve"> </w:t>
            </w:r>
            <w:r w:rsidRPr="004E778B">
              <w:rPr>
                <w:w w:val="95"/>
                <w:sz w:val="30"/>
                <w:szCs w:val="30"/>
              </w:rPr>
              <w:t>100</w:t>
            </w:r>
            <w:r w:rsidRPr="004E778B">
              <w:rPr>
                <w:spacing w:val="93"/>
                <w:sz w:val="30"/>
                <w:szCs w:val="30"/>
              </w:rPr>
              <w:t xml:space="preserve"> </w:t>
            </w:r>
            <w:r w:rsidRPr="004E778B">
              <w:rPr>
                <w:rFonts w:hint="eastAsia"/>
                <w:w w:val="95"/>
                <w:sz w:val="30"/>
                <w:szCs w:val="30"/>
              </w:rPr>
              <w:t>分。各部门可根据指标的重要程度自主确定各项“三级指标”的权重分</w:t>
            </w:r>
            <w:r w:rsidRPr="004E778B">
              <w:rPr>
                <w:rFonts w:hint="eastAsia"/>
                <w:sz w:val="30"/>
                <w:szCs w:val="30"/>
              </w:rPr>
              <w:t>值。</w:t>
            </w:r>
          </w:p>
        </w:tc>
      </w:tr>
    </w:tbl>
    <w:p w:rsidR="004E778B" w:rsidRPr="004E778B" w:rsidRDefault="004E778B" w:rsidP="004E778B">
      <w:pPr>
        <w:spacing w:line="310" w:lineRule="atLeast"/>
        <w:rPr>
          <w:sz w:val="30"/>
          <w:szCs w:val="30"/>
        </w:rPr>
        <w:sectPr w:rsidR="004E778B" w:rsidRPr="004E778B">
          <w:pgSz w:w="11910" w:h="16840"/>
          <w:pgMar w:top="1580" w:right="600" w:bottom="1340" w:left="1160" w:header="0" w:footer="1147" w:gutter="0"/>
          <w:cols w:space="720"/>
        </w:sectPr>
      </w:pPr>
    </w:p>
    <w:p w:rsidR="004E778B" w:rsidRPr="004E778B" w:rsidRDefault="004E778B" w:rsidP="004E778B">
      <w:pPr>
        <w:pStyle w:val="a0"/>
        <w:spacing w:before="222"/>
        <w:ind w:left="407" w:right="885"/>
        <w:jc w:val="center"/>
        <w:rPr>
          <w:rFonts w:ascii="宋体"/>
          <w:sz w:val="30"/>
          <w:szCs w:val="30"/>
        </w:rPr>
      </w:pPr>
      <w:r w:rsidRPr="004E778B">
        <w:rPr>
          <w:rFonts w:ascii="宋体" w:hint="eastAsia"/>
          <w:sz w:val="30"/>
          <w:szCs w:val="30"/>
        </w:rPr>
        <w:lastRenderedPageBreak/>
        <w:t>项目支出绩效自评表</w:t>
      </w:r>
    </w:p>
    <w:p w:rsidR="004E778B" w:rsidRPr="004E778B" w:rsidRDefault="004E778B" w:rsidP="004E778B">
      <w:pPr>
        <w:spacing w:before="161" w:after="30"/>
        <w:ind w:left="407" w:right="885"/>
        <w:jc w:val="center"/>
        <w:rPr>
          <w:sz w:val="30"/>
          <w:szCs w:val="30"/>
        </w:rPr>
      </w:pPr>
      <w:r w:rsidRPr="004E778B">
        <w:rPr>
          <w:rFonts w:hint="eastAsia"/>
          <w:w w:val="95"/>
          <w:sz w:val="30"/>
          <w:szCs w:val="30"/>
        </w:rPr>
        <w:t>（</w:t>
      </w:r>
      <w:r w:rsidRPr="004E778B">
        <w:rPr>
          <w:w w:val="95"/>
          <w:sz w:val="30"/>
          <w:szCs w:val="30"/>
        </w:rPr>
        <w:t>2020</w:t>
      </w:r>
      <w:r w:rsidRPr="004E778B">
        <w:rPr>
          <w:spacing w:val="-8"/>
          <w:w w:val="95"/>
          <w:sz w:val="30"/>
          <w:szCs w:val="30"/>
        </w:rPr>
        <w:t xml:space="preserve"> </w:t>
      </w:r>
      <w:r w:rsidRPr="004E778B">
        <w:rPr>
          <w:rFonts w:hint="eastAsia"/>
          <w:spacing w:val="-8"/>
          <w:w w:val="95"/>
          <w:sz w:val="30"/>
          <w:szCs w:val="30"/>
        </w:rPr>
        <w:t>年度</w:t>
      </w:r>
      <w:r w:rsidRPr="004E778B">
        <w:rPr>
          <w:rFonts w:hint="eastAsia"/>
          <w:w w:val="95"/>
          <w:sz w:val="30"/>
          <w:szCs w:val="30"/>
        </w:rPr>
        <w:t>）</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86"/>
        <w:gridCol w:w="736"/>
        <w:gridCol w:w="703"/>
        <w:gridCol w:w="1174"/>
        <w:gridCol w:w="901"/>
        <w:gridCol w:w="1525"/>
        <w:gridCol w:w="909"/>
        <w:gridCol w:w="617"/>
        <w:gridCol w:w="857"/>
        <w:gridCol w:w="926"/>
      </w:tblGrid>
      <w:tr w:rsidR="004E778B" w:rsidRPr="004E778B" w:rsidTr="00500AFD">
        <w:trPr>
          <w:trHeight w:val="319"/>
        </w:trPr>
        <w:tc>
          <w:tcPr>
            <w:tcW w:w="1222" w:type="dxa"/>
            <w:gridSpan w:val="2"/>
          </w:tcPr>
          <w:p w:rsidR="004E778B" w:rsidRPr="004E778B" w:rsidRDefault="004E778B" w:rsidP="00500AFD">
            <w:pPr>
              <w:pStyle w:val="TableParagraph"/>
              <w:spacing w:before="32"/>
              <w:ind w:left="211"/>
              <w:rPr>
                <w:sz w:val="30"/>
                <w:szCs w:val="30"/>
              </w:rPr>
            </w:pPr>
            <w:r w:rsidRPr="004E778B">
              <w:rPr>
                <w:rFonts w:hint="eastAsia"/>
                <w:sz w:val="30"/>
                <w:szCs w:val="30"/>
              </w:rPr>
              <w:t>项目名称</w:t>
            </w:r>
          </w:p>
        </w:tc>
        <w:tc>
          <w:tcPr>
            <w:tcW w:w="7612" w:type="dxa"/>
            <w:gridSpan w:val="8"/>
          </w:tcPr>
          <w:p w:rsidR="004E778B" w:rsidRPr="004E778B" w:rsidRDefault="004E778B" w:rsidP="00500AFD">
            <w:pPr>
              <w:jc w:val="center"/>
              <w:rPr>
                <w:sz w:val="30"/>
                <w:szCs w:val="30"/>
              </w:rPr>
            </w:pPr>
            <w:r w:rsidRPr="004E778B">
              <w:rPr>
                <w:rFonts w:hint="eastAsia"/>
                <w:sz w:val="30"/>
                <w:szCs w:val="30"/>
              </w:rPr>
              <w:t>绥德县石家沟村扶贫养殖场地平整工程项目</w:t>
            </w:r>
          </w:p>
        </w:tc>
      </w:tr>
      <w:tr w:rsidR="004E778B" w:rsidRPr="004E778B" w:rsidTr="00500AFD">
        <w:trPr>
          <w:trHeight w:val="654"/>
        </w:trPr>
        <w:tc>
          <w:tcPr>
            <w:tcW w:w="1222" w:type="dxa"/>
            <w:gridSpan w:val="2"/>
          </w:tcPr>
          <w:p w:rsidR="004E778B" w:rsidRPr="004E778B" w:rsidRDefault="004E778B" w:rsidP="00500AFD">
            <w:pPr>
              <w:pStyle w:val="TableParagraph"/>
              <w:spacing w:before="42"/>
              <w:ind w:left="90" w:right="82"/>
              <w:jc w:val="center"/>
              <w:rPr>
                <w:sz w:val="30"/>
                <w:szCs w:val="30"/>
              </w:rPr>
            </w:pPr>
            <w:r w:rsidRPr="004E778B">
              <w:rPr>
                <w:rFonts w:hint="eastAsia"/>
                <w:sz w:val="30"/>
                <w:szCs w:val="30"/>
              </w:rPr>
              <w:t>主管部门及</w:t>
            </w:r>
          </w:p>
          <w:p w:rsidR="004E778B" w:rsidRPr="004E778B" w:rsidRDefault="004E778B" w:rsidP="00500AFD">
            <w:pPr>
              <w:pStyle w:val="TableParagraph"/>
              <w:spacing w:before="58"/>
              <w:ind w:left="90" w:right="82"/>
              <w:jc w:val="center"/>
              <w:rPr>
                <w:sz w:val="30"/>
                <w:szCs w:val="30"/>
              </w:rPr>
            </w:pPr>
            <w:r w:rsidRPr="004E778B">
              <w:rPr>
                <w:rFonts w:hint="eastAsia"/>
                <w:w w:val="95"/>
                <w:sz w:val="30"/>
                <w:szCs w:val="30"/>
              </w:rPr>
              <w:t>代码</w:t>
            </w:r>
          </w:p>
        </w:tc>
        <w:tc>
          <w:tcPr>
            <w:tcW w:w="4303" w:type="dxa"/>
            <w:gridSpan w:val="4"/>
          </w:tcPr>
          <w:p w:rsidR="004E778B" w:rsidRPr="004E778B" w:rsidRDefault="004E778B" w:rsidP="00500AFD">
            <w:pPr>
              <w:pStyle w:val="TableParagraph"/>
              <w:spacing w:before="8"/>
              <w:rPr>
                <w:sz w:val="30"/>
                <w:szCs w:val="30"/>
              </w:rPr>
            </w:pPr>
          </w:p>
          <w:p w:rsidR="004E778B" w:rsidRPr="004E778B" w:rsidRDefault="004E778B" w:rsidP="00500AFD">
            <w:pPr>
              <w:pStyle w:val="TableParagraph"/>
              <w:ind w:left="1051"/>
              <w:rPr>
                <w:sz w:val="30"/>
                <w:szCs w:val="30"/>
              </w:rPr>
            </w:pPr>
            <w:r w:rsidRPr="004E778B">
              <w:rPr>
                <w:rFonts w:hint="eastAsia"/>
                <w:sz w:val="30"/>
                <w:szCs w:val="30"/>
              </w:rPr>
              <w:t>绥德县自然资源和规划局</w:t>
            </w:r>
          </w:p>
        </w:tc>
        <w:tc>
          <w:tcPr>
            <w:tcW w:w="909" w:type="dxa"/>
          </w:tcPr>
          <w:p w:rsidR="004E778B" w:rsidRPr="004E778B" w:rsidRDefault="004E778B" w:rsidP="00500AFD">
            <w:pPr>
              <w:pStyle w:val="TableParagraph"/>
              <w:spacing w:before="42"/>
              <w:ind w:left="117" w:right="109"/>
              <w:jc w:val="center"/>
              <w:rPr>
                <w:sz w:val="30"/>
                <w:szCs w:val="30"/>
              </w:rPr>
            </w:pPr>
            <w:r w:rsidRPr="004E778B">
              <w:rPr>
                <w:rFonts w:hint="eastAsia"/>
                <w:sz w:val="30"/>
                <w:szCs w:val="30"/>
              </w:rPr>
              <w:t>实施单</w:t>
            </w:r>
          </w:p>
          <w:p w:rsidR="004E778B" w:rsidRPr="004E778B" w:rsidRDefault="004E778B" w:rsidP="00500AFD">
            <w:pPr>
              <w:pStyle w:val="TableParagraph"/>
              <w:spacing w:before="58"/>
              <w:ind w:left="6"/>
              <w:jc w:val="center"/>
              <w:rPr>
                <w:sz w:val="30"/>
                <w:szCs w:val="30"/>
              </w:rPr>
            </w:pPr>
            <w:r w:rsidRPr="004E778B">
              <w:rPr>
                <w:rFonts w:hint="eastAsia"/>
                <w:w w:val="99"/>
                <w:sz w:val="30"/>
                <w:szCs w:val="30"/>
              </w:rPr>
              <w:t>位</w:t>
            </w:r>
          </w:p>
        </w:tc>
        <w:tc>
          <w:tcPr>
            <w:tcW w:w="2400" w:type="dxa"/>
            <w:gridSpan w:val="3"/>
          </w:tcPr>
          <w:p w:rsidR="004E778B" w:rsidRPr="004E778B" w:rsidRDefault="004E778B" w:rsidP="00500AFD">
            <w:pPr>
              <w:pStyle w:val="TableParagraph"/>
              <w:spacing w:before="58"/>
              <w:ind w:left="9"/>
              <w:jc w:val="center"/>
              <w:rPr>
                <w:sz w:val="30"/>
                <w:szCs w:val="30"/>
              </w:rPr>
            </w:pPr>
            <w:r w:rsidRPr="004E778B">
              <w:rPr>
                <w:rFonts w:hint="eastAsia"/>
                <w:sz w:val="30"/>
                <w:szCs w:val="30"/>
              </w:rPr>
              <w:t>绥德县自然资源和规划局</w:t>
            </w:r>
          </w:p>
        </w:tc>
      </w:tr>
      <w:tr w:rsidR="004E778B" w:rsidRPr="004E778B" w:rsidTr="00500AFD">
        <w:trPr>
          <w:trHeight w:val="630"/>
        </w:trPr>
        <w:tc>
          <w:tcPr>
            <w:tcW w:w="1222" w:type="dxa"/>
            <w:gridSpan w:val="2"/>
            <w:vMerge w:val="restart"/>
          </w:tcPr>
          <w:p w:rsidR="004E778B" w:rsidRPr="004E778B" w:rsidRDefault="004E778B" w:rsidP="00500AFD">
            <w:pPr>
              <w:pStyle w:val="TableParagraph"/>
              <w:rPr>
                <w:sz w:val="30"/>
                <w:szCs w:val="30"/>
              </w:rPr>
            </w:pPr>
          </w:p>
          <w:p w:rsidR="004E778B" w:rsidRPr="004E778B" w:rsidRDefault="004E778B" w:rsidP="00500AFD">
            <w:pPr>
              <w:pStyle w:val="TableParagraph"/>
              <w:spacing w:before="10"/>
              <w:rPr>
                <w:sz w:val="30"/>
                <w:szCs w:val="30"/>
              </w:rPr>
            </w:pPr>
          </w:p>
          <w:p w:rsidR="004E778B" w:rsidRPr="004E778B" w:rsidRDefault="004E778B" w:rsidP="00500AFD">
            <w:pPr>
              <w:pStyle w:val="TableParagraph"/>
              <w:ind w:left="211"/>
              <w:rPr>
                <w:sz w:val="30"/>
                <w:szCs w:val="30"/>
              </w:rPr>
            </w:pPr>
            <w:r w:rsidRPr="004E778B">
              <w:rPr>
                <w:rFonts w:hint="eastAsia"/>
                <w:w w:val="95"/>
                <w:sz w:val="30"/>
                <w:szCs w:val="30"/>
              </w:rPr>
              <w:t>项目资金</w:t>
            </w:r>
          </w:p>
          <w:p w:rsidR="004E778B" w:rsidRPr="004E778B" w:rsidRDefault="004E778B" w:rsidP="00500AFD">
            <w:pPr>
              <w:pStyle w:val="TableParagraph"/>
              <w:spacing w:before="58"/>
              <w:ind w:left="211"/>
              <w:rPr>
                <w:sz w:val="30"/>
                <w:szCs w:val="30"/>
              </w:rPr>
            </w:pPr>
            <w:r w:rsidRPr="004E778B">
              <w:rPr>
                <w:rFonts w:hint="eastAsia"/>
                <w:w w:val="95"/>
                <w:sz w:val="30"/>
                <w:szCs w:val="30"/>
              </w:rPr>
              <w:t>（万元）</w:t>
            </w:r>
          </w:p>
        </w:tc>
        <w:tc>
          <w:tcPr>
            <w:tcW w:w="1877" w:type="dxa"/>
            <w:gridSpan w:val="2"/>
          </w:tcPr>
          <w:p w:rsidR="004E778B" w:rsidRPr="004E778B" w:rsidRDefault="004E778B" w:rsidP="00500AFD">
            <w:pPr>
              <w:pStyle w:val="TableParagraph"/>
              <w:rPr>
                <w:rFonts w:ascii="Times New Roman"/>
                <w:sz w:val="30"/>
                <w:szCs w:val="30"/>
              </w:rPr>
            </w:pPr>
          </w:p>
        </w:tc>
        <w:tc>
          <w:tcPr>
            <w:tcW w:w="901" w:type="dxa"/>
          </w:tcPr>
          <w:p w:rsidR="004E778B" w:rsidRPr="004E778B" w:rsidRDefault="004E778B" w:rsidP="00500AFD">
            <w:pPr>
              <w:pStyle w:val="TableParagraph"/>
              <w:spacing w:before="30"/>
              <w:ind w:left="128" w:right="122"/>
              <w:jc w:val="center"/>
              <w:rPr>
                <w:sz w:val="30"/>
                <w:szCs w:val="30"/>
              </w:rPr>
            </w:pPr>
            <w:r w:rsidRPr="004E778B">
              <w:rPr>
                <w:rFonts w:hint="eastAsia"/>
                <w:sz w:val="30"/>
                <w:szCs w:val="30"/>
              </w:rPr>
              <w:t>年初预</w:t>
            </w:r>
          </w:p>
          <w:p w:rsidR="004E778B" w:rsidRPr="004E778B" w:rsidRDefault="004E778B" w:rsidP="00500AFD">
            <w:pPr>
              <w:pStyle w:val="TableParagraph"/>
              <w:spacing w:before="58"/>
              <w:ind w:left="128" w:right="122"/>
              <w:jc w:val="center"/>
              <w:rPr>
                <w:sz w:val="30"/>
                <w:szCs w:val="30"/>
              </w:rPr>
            </w:pPr>
            <w:r w:rsidRPr="004E778B">
              <w:rPr>
                <w:rFonts w:hint="eastAsia"/>
                <w:w w:val="95"/>
                <w:sz w:val="30"/>
                <w:szCs w:val="30"/>
              </w:rPr>
              <w:t>算数</w:t>
            </w:r>
          </w:p>
        </w:tc>
        <w:tc>
          <w:tcPr>
            <w:tcW w:w="1525"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right="254"/>
              <w:jc w:val="right"/>
              <w:rPr>
                <w:sz w:val="30"/>
                <w:szCs w:val="30"/>
              </w:rPr>
            </w:pPr>
            <w:r w:rsidRPr="004E778B">
              <w:rPr>
                <w:rFonts w:hint="eastAsia"/>
                <w:sz w:val="30"/>
                <w:szCs w:val="30"/>
              </w:rPr>
              <w:t>全面预算数</w:t>
            </w:r>
          </w:p>
        </w:tc>
        <w:tc>
          <w:tcPr>
            <w:tcW w:w="909" w:type="dxa"/>
          </w:tcPr>
          <w:p w:rsidR="004E778B" w:rsidRPr="004E778B" w:rsidRDefault="004E778B" w:rsidP="00500AFD">
            <w:pPr>
              <w:pStyle w:val="TableParagraph"/>
              <w:spacing w:before="30"/>
              <w:ind w:left="117" w:right="109"/>
              <w:jc w:val="center"/>
              <w:rPr>
                <w:sz w:val="30"/>
                <w:szCs w:val="30"/>
              </w:rPr>
            </w:pPr>
            <w:r w:rsidRPr="004E778B">
              <w:rPr>
                <w:rFonts w:hint="eastAsia"/>
                <w:sz w:val="30"/>
                <w:szCs w:val="30"/>
              </w:rPr>
              <w:t>全年执</w:t>
            </w:r>
          </w:p>
          <w:p w:rsidR="004E778B" w:rsidRPr="004E778B" w:rsidRDefault="004E778B" w:rsidP="00500AFD">
            <w:pPr>
              <w:pStyle w:val="TableParagraph"/>
              <w:spacing w:before="58"/>
              <w:ind w:left="117" w:right="109"/>
              <w:jc w:val="center"/>
              <w:rPr>
                <w:sz w:val="30"/>
                <w:szCs w:val="30"/>
              </w:rPr>
            </w:pPr>
            <w:r w:rsidRPr="004E778B">
              <w:rPr>
                <w:rFonts w:hint="eastAsia"/>
                <w:w w:val="95"/>
                <w:sz w:val="30"/>
                <w:szCs w:val="30"/>
              </w:rPr>
              <w:t>行数</w:t>
            </w:r>
          </w:p>
        </w:tc>
        <w:tc>
          <w:tcPr>
            <w:tcW w:w="617"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94" w:right="90"/>
              <w:jc w:val="center"/>
              <w:rPr>
                <w:sz w:val="30"/>
                <w:szCs w:val="30"/>
              </w:rPr>
            </w:pPr>
            <w:r w:rsidRPr="004E778B">
              <w:rPr>
                <w:rFonts w:hint="eastAsia"/>
                <w:w w:val="95"/>
                <w:sz w:val="30"/>
                <w:szCs w:val="30"/>
              </w:rPr>
              <w:t>分值</w:t>
            </w:r>
          </w:p>
        </w:tc>
        <w:tc>
          <w:tcPr>
            <w:tcW w:w="857"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07" w:right="99"/>
              <w:jc w:val="center"/>
              <w:rPr>
                <w:sz w:val="30"/>
                <w:szCs w:val="30"/>
              </w:rPr>
            </w:pPr>
            <w:r w:rsidRPr="004E778B">
              <w:rPr>
                <w:rFonts w:hint="eastAsia"/>
                <w:sz w:val="30"/>
                <w:szCs w:val="30"/>
              </w:rPr>
              <w:t>执行率</w:t>
            </w:r>
          </w:p>
        </w:tc>
        <w:tc>
          <w:tcPr>
            <w:tcW w:w="926"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39" w:right="133"/>
              <w:jc w:val="center"/>
              <w:rPr>
                <w:sz w:val="30"/>
                <w:szCs w:val="30"/>
              </w:rPr>
            </w:pPr>
            <w:r w:rsidRPr="004E778B">
              <w:rPr>
                <w:rFonts w:hint="eastAsia"/>
                <w:w w:val="95"/>
                <w:sz w:val="30"/>
                <w:szCs w:val="30"/>
              </w:rPr>
              <w:t>得分</w:t>
            </w:r>
          </w:p>
        </w:tc>
      </w:tr>
      <w:tr w:rsidR="004E778B" w:rsidRPr="004E778B" w:rsidTr="00500AFD">
        <w:trPr>
          <w:trHeight w:val="318"/>
        </w:trPr>
        <w:tc>
          <w:tcPr>
            <w:tcW w:w="1222" w:type="dxa"/>
            <w:gridSpan w:val="2"/>
            <w:vMerge/>
            <w:tcBorders>
              <w:top w:val="nil"/>
            </w:tcBorders>
          </w:tcPr>
          <w:p w:rsidR="004E778B" w:rsidRPr="004E778B" w:rsidRDefault="004E778B" w:rsidP="00500AFD">
            <w:pPr>
              <w:rPr>
                <w:sz w:val="30"/>
                <w:szCs w:val="30"/>
              </w:rPr>
            </w:pPr>
          </w:p>
        </w:tc>
        <w:tc>
          <w:tcPr>
            <w:tcW w:w="1877" w:type="dxa"/>
            <w:gridSpan w:val="2"/>
          </w:tcPr>
          <w:p w:rsidR="004E778B" w:rsidRPr="004E778B" w:rsidRDefault="004E778B" w:rsidP="00500AFD">
            <w:pPr>
              <w:pStyle w:val="TableParagraph"/>
              <w:spacing w:before="31"/>
              <w:ind w:left="338"/>
              <w:rPr>
                <w:sz w:val="30"/>
                <w:szCs w:val="30"/>
              </w:rPr>
            </w:pPr>
            <w:r w:rsidRPr="004E778B">
              <w:rPr>
                <w:rFonts w:hint="eastAsia"/>
                <w:sz w:val="30"/>
                <w:szCs w:val="30"/>
              </w:rPr>
              <w:t>年度资金总额</w:t>
            </w:r>
          </w:p>
        </w:tc>
        <w:tc>
          <w:tcPr>
            <w:tcW w:w="901" w:type="dxa"/>
          </w:tcPr>
          <w:p w:rsidR="004E778B" w:rsidRPr="004E778B" w:rsidRDefault="004E778B" w:rsidP="00500AFD">
            <w:pPr>
              <w:pStyle w:val="TableParagraph"/>
              <w:spacing w:before="31"/>
              <w:ind w:right="239"/>
              <w:jc w:val="right"/>
              <w:rPr>
                <w:sz w:val="30"/>
                <w:szCs w:val="30"/>
              </w:rPr>
            </w:pPr>
            <w:r w:rsidRPr="004E778B">
              <w:rPr>
                <w:rFonts w:hint="eastAsia"/>
                <w:sz w:val="30"/>
                <w:szCs w:val="30"/>
              </w:rPr>
              <w:t>1000</w:t>
            </w:r>
          </w:p>
        </w:tc>
        <w:tc>
          <w:tcPr>
            <w:tcW w:w="1525" w:type="dxa"/>
          </w:tcPr>
          <w:p w:rsidR="004E778B" w:rsidRPr="004E778B" w:rsidRDefault="004E778B" w:rsidP="00500AFD">
            <w:pPr>
              <w:pStyle w:val="TableParagraph"/>
              <w:spacing w:before="31"/>
              <w:ind w:left="12" w:right="7"/>
              <w:jc w:val="center"/>
              <w:rPr>
                <w:sz w:val="30"/>
                <w:szCs w:val="30"/>
              </w:rPr>
            </w:pPr>
            <w:r w:rsidRPr="004E778B">
              <w:rPr>
                <w:rFonts w:hint="eastAsia"/>
                <w:sz w:val="30"/>
                <w:szCs w:val="30"/>
              </w:rPr>
              <w:t>1000</w:t>
            </w:r>
          </w:p>
        </w:tc>
        <w:tc>
          <w:tcPr>
            <w:tcW w:w="909" w:type="dxa"/>
          </w:tcPr>
          <w:p w:rsidR="004E778B" w:rsidRPr="004E778B" w:rsidRDefault="004E778B" w:rsidP="00500AFD">
            <w:pPr>
              <w:pStyle w:val="TableParagraph"/>
              <w:spacing w:before="31"/>
              <w:ind w:left="117" w:right="107"/>
              <w:jc w:val="center"/>
              <w:rPr>
                <w:sz w:val="30"/>
                <w:szCs w:val="30"/>
              </w:rPr>
            </w:pPr>
            <w:r w:rsidRPr="004E778B">
              <w:rPr>
                <w:rFonts w:hint="eastAsia"/>
                <w:sz w:val="30"/>
                <w:szCs w:val="30"/>
              </w:rPr>
              <w:t>1000</w:t>
            </w:r>
          </w:p>
        </w:tc>
        <w:tc>
          <w:tcPr>
            <w:tcW w:w="617" w:type="dxa"/>
          </w:tcPr>
          <w:p w:rsidR="004E778B" w:rsidRPr="004E778B" w:rsidRDefault="004E778B" w:rsidP="00500AFD">
            <w:pPr>
              <w:pStyle w:val="TableParagraph"/>
              <w:spacing w:before="31"/>
              <w:ind w:left="95" w:right="87"/>
              <w:jc w:val="center"/>
              <w:rPr>
                <w:sz w:val="30"/>
                <w:szCs w:val="30"/>
              </w:rPr>
            </w:pPr>
            <w:r w:rsidRPr="004E778B">
              <w:rPr>
                <w:sz w:val="30"/>
                <w:szCs w:val="30"/>
              </w:rPr>
              <w:t>10</w:t>
            </w:r>
          </w:p>
        </w:tc>
        <w:tc>
          <w:tcPr>
            <w:tcW w:w="857" w:type="dxa"/>
          </w:tcPr>
          <w:p w:rsidR="004E778B" w:rsidRPr="004E778B" w:rsidRDefault="004E778B" w:rsidP="00500AFD">
            <w:pPr>
              <w:pStyle w:val="TableParagraph"/>
              <w:spacing w:before="31"/>
              <w:ind w:left="107" w:right="97"/>
              <w:jc w:val="center"/>
              <w:rPr>
                <w:sz w:val="30"/>
                <w:szCs w:val="30"/>
              </w:rPr>
            </w:pPr>
            <w:r w:rsidRPr="004E778B">
              <w:rPr>
                <w:sz w:val="30"/>
                <w:szCs w:val="30"/>
              </w:rPr>
              <w:t>100%</w:t>
            </w:r>
          </w:p>
        </w:tc>
        <w:tc>
          <w:tcPr>
            <w:tcW w:w="926" w:type="dxa"/>
          </w:tcPr>
          <w:p w:rsidR="004E778B" w:rsidRPr="004E778B" w:rsidRDefault="004E778B" w:rsidP="00500AFD">
            <w:pPr>
              <w:pStyle w:val="TableParagraph"/>
              <w:spacing w:before="31"/>
              <w:ind w:left="143" w:right="133"/>
              <w:jc w:val="center"/>
              <w:rPr>
                <w:sz w:val="30"/>
                <w:szCs w:val="30"/>
              </w:rPr>
            </w:pPr>
            <w:r w:rsidRPr="004E778B">
              <w:rPr>
                <w:sz w:val="30"/>
                <w:szCs w:val="30"/>
              </w:rPr>
              <w:t>10</w:t>
            </w:r>
          </w:p>
        </w:tc>
      </w:tr>
      <w:tr w:rsidR="004E778B" w:rsidRPr="004E778B" w:rsidTr="00500AFD">
        <w:trPr>
          <w:trHeight w:val="319"/>
        </w:trPr>
        <w:tc>
          <w:tcPr>
            <w:tcW w:w="1222" w:type="dxa"/>
            <w:gridSpan w:val="2"/>
            <w:vMerge/>
            <w:tcBorders>
              <w:top w:val="nil"/>
            </w:tcBorders>
          </w:tcPr>
          <w:p w:rsidR="004E778B" w:rsidRPr="004E778B" w:rsidRDefault="004E778B" w:rsidP="00500AFD">
            <w:pPr>
              <w:rPr>
                <w:sz w:val="30"/>
                <w:szCs w:val="30"/>
              </w:rPr>
            </w:pPr>
          </w:p>
        </w:tc>
        <w:tc>
          <w:tcPr>
            <w:tcW w:w="1877" w:type="dxa"/>
            <w:gridSpan w:val="2"/>
          </w:tcPr>
          <w:p w:rsidR="004E778B" w:rsidRPr="004E778B" w:rsidRDefault="004E778B" w:rsidP="00500AFD">
            <w:pPr>
              <w:pStyle w:val="TableParagraph"/>
              <w:spacing w:before="31"/>
              <w:ind w:left="237"/>
              <w:rPr>
                <w:sz w:val="30"/>
                <w:szCs w:val="30"/>
              </w:rPr>
            </w:pPr>
            <w:r w:rsidRPr="004E778B">
              <w:rPr>
                <w:rFonts w:hint="eastAsia"/>
                <w:sz w:val="30"/>
                <w:szCs w:val="30"/>
              </w:rPr>
              <w:t>其中：财政拨款</w:t>
            </w:r>
          </w:p>
        </w:tc>
        <w:tc>
          <w:tcPr>
            <w:tcW w:w="901" w:type="dxa"/>
          </w:tcPr>
          <w:p w:rsidR="004E778B" w:rsidRPr="004E778B" w:rsidRDefault="004E778B" w:rsidP="00500AFD">
            <w:pPr>
              <w:pStyle w:val="TableParagraph"/>
              <w:spacing w:before="31"/>
              <w:ind w:right="239"/>
              <w:jc w:val="right"/>
              <w:rPr>
                <w:sz w:val="30"/>
                <w:szCs w:val="30"/>
              </w:rPr>
            </w:pPr>
            <w:r w:rsidRPr="004E778B">
              <w:rPr>
                <w:rFonts w:hint="eastAsia"/>
                <w:sz w:val="30"/>
                <w:szCs w:val="30"/>
              </w:rPr>
              <w:t>1000</w:t>
            </w:r>
          </w:p>
        </w:tc>
        <w:tc>
          <w:tcPr>
            <w:tcW w:w="1525" w:type="dxa"/>
          </w:tcPr>
          <w:p w:rsidR="004E778B" w:rsidRPr="004E778B" w:rsidRDefault="004E778B" w:rsidP="00500AFD">
            <w:pPr>
              <w:pStyle w:val="TableParagraph"/>
              <w:spacing w:before="31"/>
              <w:ind w:left="12" w:right="7"/>
              <w:jc w:val="center"/>
              <w:rPr>
                <w:sz w:val="30"/>
                <w:szCs w:val="30"/>
              </w:rPr>
            </w:pPr>
            <w:r w:rsidRPr="004E778B">
              <w:rPr>
                <w:rFonts w:hint="eastAsia"/>
                <w:sz w:val="30"/>
                <w:szCs w:val="30"/>
              </w:rPr>
              <w:t>1000</w:t>
            </w:r>
          </w:p>
        </w:tc>
        <w:tc>
          <w:tcPr>
            <w:tcW w:w="909" w:type="dxa"/>
          </w:tcPr>
          <w:p w:rsidR="004E778B" w:rsidRPr="004E778B" w:rsidRDefault="004E778B" w:rsidP="00500AFD">
            <w:pPr>
              <w:pStyle w:val="TableParagraph"/>
              <w:spacing w:before="31"/>
              <w:ind w:left="117" w:right="107"/>
              <w:jc w:val="center"/>
              <w:rPr>
                <w:sz w:val="30"/>
                <w:szCs w:val="30"/>
              </w:rPr>
            </w:pPr>
            <w:r w:rsidRPr="004E778B">
              <w:rPr>
                <w:rFonts w:hint="eastAsia"/>
                <w:sz w:val="30"/>
                <w:szCs w:val="30"/>
              </w:rPr>
              <w:t>1000</w:t>
            </w:r>
          </w:p>
        </w:tc>
        <w:tc>
          <w:tcPr>
            <w:tcW w:w="617" w:type="dxa"/>
          </w:tcPr>
          <w:p w:rsidR="004E778B" w:rsidRPr="004E778B" w:rsidRDefault="004E778B" w:rsidP="00500AFD">
            <w:pPr>
              <w:pStyle w:val="TableParagraph"/>
              <w:spacing w:before="31"/>
              <w:ind w:left="6"/>
              <w:jc w:val="center"/>
              <w:rPr>
                <w:sz w:val="30"/>
                <w:szCs w:val="30"/>
              </w:rPr>
            </w:pPr>
            <w:r w:rsidRPr="004E778B">
              <w:rPr>
                <w:w w:val="99"/>
                <w:sz w:val="30"/>
                <w:szCs w:val="30"/>
              </w:rPr>
              <w:t>—</w:t>
            </w:r>
          </w:p>
        </w:tc>
        <w:tc>
          <w:tcPr>
            <w:tcW w:w="857" w:type="dxa"/>
          </w:tcPr>
          <w:p w:rsidR="004E778B" w:rsidRPr="004E778B" w:rsidRDefault="004E778B" w:rsidP="00500AFD">
            <w:pPr>
              <w:pStyle w:val="TableParagraph"/>
              <w:spacing w:before="31"/>
              <w:ind w:left="107" w:right="97"/>
              <w:jc w:val="center"/>
              <w:rPr>
                <w:sz w:val="30"/>
                <w:szCs w:val="30"/>
              </w:rPr>
            </w:pPr>
            <w:r w:rsidRPr="004E778B">
              <w:rPr>
                <w:sz w:val="30"/>
                <w:szCs w:val="30"/>
              </w:rPr>
              <w:t>100%</w:t>
            </w:r>
          </w:p>
        </w:tc>
        <w:tc>
          <w:tcPr>
            <w:tcW w:w="926" w:type="dxa"/>
          </w:tcPr>
          <w:p w:rsidR="004E778B" w:rsidRPr="004E778B" w:rsidRDefault="004E778B" w:rsidP="00500AFD">
            <w:pPr>
              <w:pStyle w:val="TableParagraph"/>
              <w:spacing w:before="31"/>
              <w:ind w:left="8"/>
              <w:jc w:val="center"/>
              <w:rPr>
                <w:sz w:val="30"/>
                <w:szCs w:val="30"/>
              </w:rPr>
            </w:pPr>
            <w:r w:rsidRPr="004E778B">
              <w:rPr>
                <w:w w:val="99"/>
                <w:sz w:val="30"/>
                <w:szCs w:val="30"/>
              </w:rPr>
              <w:t>—</w:t>
            </w:r>
          </w:p>
        </w:tc>
      </w:tr>
      <w:tr w:rsidR="004E778B" w:rsidRPr="004E778B" w:rsidTr="00500AFD">
        <w:trPr>
          <w:trHeight w:val="318"/>
        </w:trPr>
        <w:tc>
          <w:tcPr>
            <w:tcW w:w="1222" w:type="dxa"/>
            <w:gridSpan w:val="2"/>
            <w:vMerge/>
            <w:tcBorders>
              <w:top w:val="nil"/>
            </w:tcBorders>
          </w:tcPr>
          <w:p w:rsidR="004E778B" w:rsidRPr="004E778B" w:rsidRDefault="004E778B" w:rsidP="00500AFD">
            <w:pPr>
              <w:rPr>
                <w:sz w:val="30"/>
                <w:szCs w:val="30"/>
              </w:rPr>
            </w:pPr>
          </w:p>
        </w:tc>
        <w:tc>
          <w:tcPr>
            <w:tcW w:w="1877" w:type="dxa"/>
            <w:gridSpan w:val="2"/>
          </w:tcPr>
          <w:p w:rsidR="004E778B" w:rsidRPr="004E778B" w:rsidRDefault="004E778B" w:rsidP="00500AFD">
            <w:pPr>
              <w:pStyle w:val="TableParagraph"/>
              <w:spacing w:before="31"/>
              <w:ind w:left="537"/>
              <w:rPr>
                <w:sz w:val="30"/>
                <w:szCs w:val="30"/>
              </w:rPr>
            </w:pPr>
            <w:r w:rsidRPr="004E778B">
              <w:rPr>
                <w:rFonts w:hint="eastAsia"/>
                <w:sz w:val="30"/>
                <w:szCs w:val="30"/>
              </w:rPr>
              <w:t>其他资金</w:t>
            </w:r>
          </w:p>
        </w:tc>
        <w:tc>
          <w:tcPr>
            <w:tcW w:w="901" w:type="dxa"/>
          </w:tcPr>
          <w:p w:rsidR="004E778B" w:rsidRPr="004E778B" w:rsidRDefault="004E778B" w:rsidP="00500AFD">
            <w:pPr>
              <w:pStyle w:val="TableParagraph"/>
              <w:rPr>
                <w:rFonts w:ascii="Times New Roman"/>
                <w:sz w:val="30"/>
                <w:szCs w:val="30"/>
              </w:rPr>
            </w:pPr>
          </w:p>
        </w:tc>
        <w:tc>
          <w:tcPr>
            <w:tcW w:w="1525" w:type="dxa"/>
          </w:tcPr>
          <w:p w:rsidR="004E778B" w:rsidRPr="004E778B" w:rsidRDefault="004E778B" w:rsidP="00500AFD">
            <w:pPr>
              <w:pStyle w:val="TableParagraph"/>
              <w:rPr>
                <w:rFonts w:ascii="Times New Roman"/>
                <w:sz w:val="30"/>
                <w:szCs w:val="30"/>
              </w:rPr>
            </w:pPr>
          </w:p>
        </w:tc>
        <w:tc>
          <w:tcPr>
            <w:tcW w:w="909" w:type="dxa"/>
          </w:tcPr>
          <w:p w:rsidR="004E778B" w:rsidRPr="004E778B" w:rsidRDefault="004E778B" w:rsidP="00500AFD">
            <w:pPr>
              <w:pStyle w:val="TableParagraph"/>
              <w:rPr>
                <w:rFonts w:ascii="Times New Roman"/>
                <w:sz w:val="30"/>
                <w:szCs w:val="30"/>
              </w:rPr>
            </w:pPr>
          </w:p>
        </w:tc>
        <w:tc>
          <w:tcPr>
            <w:tcW w:w="617" w:type="dxa"/>
          </w:tcPr>
          <w:p w:rsidR="004E778B" w:rsidRPr="004E778B" w:rsidRDefault="004E778B" w:rsidP="00500AFD">
            <w:pPr>
              <w:pStyle w:val="TableParagraph"/>
              <w:spacing w:before="31"/>
              <w:ind w:left="6"/>
              <w:jc w:val="center"/>
              <w:rPr>
                <w:sz w:val="30"/>
                <w:szCs w:val="30"/>
              </w:rPr>
            </w:pPr>
            <w:r w:rsidRPr="004E778B">
              <w:rPr>
                <w:w w:val="99"/>
                <w:sz w:val="30"/>
                <w:szCs w:val="30"/>
              </w:rPr>
              <w:t>—</w:t>
            </w:r>
          </w:p>
        </w:tc>
        <w:tc>
          <w:tcPr>
            <w:tcW w:w="857" w:type="dxa"/>
          </w:tcPr>
          <w:p w:rsidR="004E778B" w:rsidRPr="004E778B" w:rsidRDefault="004E778B" w:rsidP="00500AFD">
            <w:pPr>
              <w:pStyle w:val="TableParagraph"/>
              <w:rPr>
                <w:rFonts w:ascii="Times New Roman"/>
                <w:sz w:val="30"/>
                <w:szCs w:val="30"/>
              </w:rPr>
            </w:pPr>
          </w:p>
        </w:tc>
        <w:tc>
          <w:tcPr>
            <w:tcW w:w="926" w:type="dxa"/>
          </w:tcPr>
          <w:p w:rsidR="004E778B" w:rsidRPr="004E778B" w:rsidRDefault="004E778B" w:rsidP="00500AFD">
            <w:pPr>
              <w:pStyle w:val="TableParagraph"/>
              <w:spacing w:before="31"/>
              <w:ind w:left="8"/>
              <w:jc w:val="center"/>
              <w:rPr>
                <w:sz w:val="30"/>
                <w:szCs w:val="30"/>
              </w:rPr>
            </w:pPr>
            <w:r w:rsidRPr="004E778B">
              <w:rPr>
                <w:w w:val="99"/>
                <w:sz w:val="30"/>
                <w:szCs w:val="30"/>
              </w:rPr>
              <w:t>—</w:t>
            </w:r>
          </w:p>
        </w:tc>
      </w:tr>
      <w:tr w:rsidR="004E778B" w:rsidRPr="004E778B" w:rsidTr="00500AFD">
        <w:trPr>
          <w:trHeight w:val="319"/>
        </w:trPr>
        <w:tc>
          <w:tcPr>
            <w:tcW w:w="486" w:type="dxa"/>
            <w:vMerge w:val="restart"/>
          </w:tcPr>
          <w:p w:rsidR="004E778B" w:rsidRPr="004E778B" w:rsidRDefault="004E778B" w:rsidP="00500AFD">
            <w:pPr>
              <w:pStyle w:val="TableParagraph"/>
              <w:spacing w:before="31" w:line="295" w:lineRule="auto"/>
              <w:ind w:left="142" w:right="132"/>
              <w:rPr>
                <w:sz w:val="30"/>
                <w:szCs w:val="30"/>
              </w:rPr>
            </w:pPr>
            <w:r w:rsidRPr="004E778B">
              <w:rPr>
                <w:rFonts w:hint="eastAsia"/>
                <w:sz w:val="30"/>
                <w:szCs w:val="30"/>
              </w:rPr>
              <w:t>年度总体目</w:t>
            </w:r>
          </w:p>
          <w:p w:rsidR="004E778B" w:rsidRPr="004E778B" w:rsidRDefault="004E778B" w:rsidP="00500AFD">
            <w:pPr>
              <w:pStyle w:val="TableParagraph"/>
              <w:spacing w:line="255" w:lineRule="exact"/>
              <w:ind w:left="142"/>
              <w:rPr>
                <w:sz w:val="30"/>
                <w:szCs w:val="30"/>
              </w:rPr>
            </w:pPr>
            <w:r w:rsidRPr="004E778B">
              <w:rPr>
                <w:rFonts w:hint="eastAsia"/>
                <w:w w:val="99"/>
                <w:sz w:val="30"/>
                <w:szCs w:val="30"/>
              </w:rPr>
              <w:t>标</w:t>
            </w:r>
          </w:p>
        </w:tc>
        <w:tc>
          <w:tcPr>
            <w:tcW w:w="5039" w:type="dxa"/>
            <w:gridSpan w:val="5"/>
          </w:tcPr>
          <w:p w:rsidR="004E778B" w:rsidRPr="004E778B" w:rsidRDefault="004E778B" w:rsidP="00500AFD">
            <w:pPr>
              <w:pStyle w:val="TableParagraph"/>
              <w:spacing w:before="33"/>
              <w:ind w:left="2098" w:right="2091"/>
              <w:jc w:val="center"/>
              <w:rPr>
                <w:sz w:val="30"/>
                <w:szCs w:val="30"/>
              </w:rPr>
            </w:pPr>
            <w:r w:rsidRPr="004E778B">
              <w:rPr>
                <w:rFonts w:hint="eastAsia"/>
                <w:sz w:val="30"/>
                <w:szCs w:val="30"/>
              </w:rPr>
              <w:t>预期目标</w:t>
            </w:r>
          </w:p>
        </w:tc>
        <w:tc>
          <w:tcPr>
            <w:tcW w:w="3309" w:type="dxa"/>
            <w:gridSpan w:val="4"/>
          </w:tcPr>
          <w:p w:rsidR="004E778B" w:rsidRPr="004E778B" w:rsidRDefault="004E778B" w:rsidP="00500AFD">
            <w:pPr>
              <w:pStyle w:val="TableParagraph"/>
              <w:spacing w:before="33"/>
              <w:ind w:left="1053"/>
              <w:rPr>
                <w:sz w:val="30"/>
                <w:szCs w:val="30"/>
              </w:rPr>
            </w:pPr>
            <w:r w:rsidRPr="004E778B">
              <w:rPr>
                <w:rFonts w:hint="eastAsia"/>
                <w:sz w:val="30"/>
                <w:szCs w:val="30"/>
              </w:rPr>
              <w:t>实际完成情况</w:t>
            </w:r>
          </w:p>
        </w:tc>
      </w:tr>
      <w:tr w:rsidR="004E778B" w:rsidRPr="004E778B" w:rsidTr="00500AFD">
        <w:trPr>
          <w:trHeight w:val="1561"/>
        </w:trPr>
        <w:tc>
          <w:tcPr>
            <w:tcW w:w="486" w:type="dxa"/>
            <w:vMerge/>
            <w:tcBorders>
              <w:top w:val="nil"/>
            </w:tcBorders>
          </w:tcPr>
          <w:p w:rsidR="004E778B" w:rsidRPr="004E778B" w:rsidRDefault="004E778B" w:rsidP="00500AFD">
            <w:pPr>
              <w:rPr>
                <w:sz w:val="30"/>
                <w:szCs w:val="30"/>
              </w:rPr>
            </w:pPr>
          </w:p>
        </w:tc>
        <w:tc>
          <w:tcPr>
            <w:tcW w:w="5039" w:type="dxa"/>
            <w:gridSpan w:val="5"/>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139"/>
              <w:ind w:left="107"/>
              <w:rPr>
                <w:sz w:val="30"/>
                <w:szCs w:val="30"/>
              </w:rPr>
            </w:pPr>
            <w:r w:rsidRPr="004E778B">
              <w:rPr>
                <w:rFonts w:hint="eastAsia"/>
                <w:sz w:val="30"/>
                <w:szCs w:val="30"/>
              </w:rPr>
              <w:t>完成绥德县石家沟村扶贫养殖场地平整工程项目当年建设任务</w:t>
            </w:r>
          </w:p>
        </w:tc>
        <w:tc>
          <w:tcPr>
            <w:tcW w:w="3309" w:type="dxa"/>
            <w:gridSpan w:val="4"/>
          </w:tcPr>
          <w:p w:rsidR="004E778B" w:rsidRPr="004E778B" w:rsidRDefault="004E778B" w:rsidP="00500AFD">
            <w:pPr>
              <w:pStyle w:val="TableParagraph"/>
              <w:rPr>
                <w:sz w:val="30"/>
                <w:szCs w:val="30"/>
              </w:rPr>
            </w:pPr>
          </w:p>
          <w:p w:rsidR="004E778B" w:rsidRPr="004E778B" w:rsidRDefault="004E778B" w:rsidP="00500AFD">
            <w:pPr>
              <w:pStyle w:val="TableParagraph"/>
              <w:spacing w:before="9"/>
              <w:rPr>
                <w:sz w:val="30"/>
                <w:szCs w:val="30"/>
              </w:rPr>
            </w:pPr>
          </w:p>
          <w:p w:rsidR="004E778B" w:rsidRPr="004E778B" w:rsidRDefault="004E778B" w:rsidP="00500AFD">
            <w:pPr>
              <w:pStyle w:val="TableParagraph"/>
              <w:spacing w:line="295" w:lineRule="auto"/>
              <w:ind w:left="108" w:right="188"/>
              <w:rPr>
                <w:sz w:val="30"/>
                <w:szCs w:val="30"/>
              </w:rPr>
            </w:pPr>
            <w:r w:rsidRPr="004E778B">
              <w:rPr>
                <w:rFonts w:hint="eastAsia"/>
                <w:w w:val="95"/>
                <w:sz w:val="30"/>
                <w:szCs w:val="30"/>
              </w:rPr>
              <w:t>已完成</w:t>
            </w:r>
            <w:r w:rsidRPr="004E778B">
              <w:rPr>
                <w:rFonts w:hint="eastAsia"/>
                <w:sz w:val="30"/>
                <w:szCs w:val="30"/>
              </w:rPr>
              <w:t>绥德县石家沟村扶贫养殖场地平整工程项目当年建设任务</w:t>
            </w:r>
          </w:p>
        </w:tc>
      </w:tr>
      <w:tr w:rsidR="004E778B" w:rsidRPr="004E778B" w:rsidTr="00500AFD">
        <w:trPr>
          <w:trHeight w:val="945"/>
        </w:trPr>
        <w:tc>
          <w:tcPr>
            <w:tcW w:w="486" w:type="dxa"/>
            <w:vMerge w:val="restart"/>
            <w:tcBorders>
              <w:bottom w:val="nil"/>
            </w:tcBorders>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160" w:line="295" w:lineRule="auto"/>
              <w:ind w:left="142" w:right="132"/>
              <w:rPr>
                <w:sz w:val="30"/>
                <w:szCs w:val="30"/>
              </w:rPr>
            </w:pPr>
            <w:r w:rsidRPr="004E778B">
              <w:rPr>
                <w:rFonts w:hint="eastAsia"/>
                <w:sz w:val="30"/>
                <w:szCs w:val="30"/>
              </w:rPr>
              <w:t>绩效指标</w:t>
            </w:r>
          </w:p>
        </w:tc>
        <w:tc>
          <w:tcPr>
            <w:tcW w:w="736"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67" w:right="158"/>
              <w:rPr>
                <w:sz w:val="30"/>
                <w:szCs w:val="30"/>
              </w:rPr>
            </w:pPr>
            <w:r w:rsidRPr="004E778B">
              <w:rPr>
                <w:rFonts w:hint="eastAsia"/>
                <w:spacing w:val="-3"/>
                <w:sz w:val="30"/>
                <w:szCs w:val="30"/>
              </w:rPr>
              <w:t>一级指标</w:t>
            </w:r>
          </w:p>
        </w:tc>
        <w:tc>
          <w:tcPr>
            <w:tcW w:w="703"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51" w:right="141"/>
              <w:rPr>
                <w:sz w:val="30"/>
                <w:szCs w:val="30"/>
              </w:rPr>
            </w:pPr>
            <w:r w:rsidRPr="004E778B">
              <w:rPr>
                <w:rFonts w:hint="eastAsia"/>
                <w:spacing w:val="-3"/>
                <w:sz w:val="30"/>
                <w:szCs w:val="30"/>
              </w:rPr>
              <w:t>二级指标</w:t>
            </w:r>
          </w:p>
        </w:tc>
        <w:tc>
          <w:tcPr>
            <w:tcW w:w="2075" w:type="dxa"/>
            <w:gridSpan w:val="2"/>
          </w:tcPr>
          <w:p w:rsidR="004E778B" w:rsidRPr="004E778B" w:rsidRDefault="004E778B" w:rsidP="00500AFD">
            <w:pPr>
              <w:pStyle w:val="TableParagraph"/>
              <w:rPr>
                <w:sz w:val="30"/>
                <w:szCs w:val="30"/>
              </w:rPr>
            </w:pPr>
          </w:p>
          <w:p w:rsidR="004E778B" w:rsidRPr="004E778B" w:rsidRDefault="004E778B" w:rsidP="00500AFD">
            <w:pPr>
              <w:pStyle w:val="TableParagraph"/>
              <w:ind w:left="636"/>
              <w:rPr>
                <w:sz w:val="30"/>
                <w:szCs w:val="30"/>
              </w:rPr>
            </w:pPr>
            <w:r w:rsidRPr="004E778B">
              <w:rPr>
                <w:rFonts w:hint="eastAsia"/>
                <w:sz w:val="30"/>
                <w:szCs w:val="30"/>
              </w:rPr>
              <w:t>三级指标</w:t>
            </w:r>
          </w:p>
        </w:tc>
        <w:tc>
          <w:tcPr>
            <w:tcW w:w="1525" w:type="dxa"/>
          </w:tcPr>
          <w:p w:rsidR="004E778B" w:rsidRPr="004E778B" w:rsidRDefault="004E778B" w:rsidP="00500AFD">
            <w:pPr>
              <w:pStyle w:val="TableParagraph"/>
              <w:rPr>
                <w:sz w:val="30"/>
                <w:szCs w:val="30"/>
              </w:rPr>
            </w:pPr>
          </w:p>
          <w:p w:rsidR="004E778B" w:rsidRPr="004E778B" w:rsidRDefault="004E778B" w:rsidP="00500AFD">
            <w:pPr>
              <w:pStyle w:val="TableParagraph"/>
              <w:ind w:right="254"/>
              <w:jc w:val="right"/>
              <w:rPr>
                <w:sz w:val="30"/>
                <w:szCs w:val="30"/>
              </w:rPr>
            </w:pPr>
            <w:r w:rsidRPr="004E778B">
              <w:rPr>
                <w:rFonts w:hint="eastAsia"/>
                <w:sz w:val="30"/>
                <w:szCs w:val="30"/>
              </w:rPr>
              <w:t>年度指标值</w:t>
            </w:r>
          </w:p>
        </w:tc>
        <w:tc>
          <w:tcPr>
            <w:tcW w:w="909"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254" w:right="143" w:hanging="101"/>
              <w:rPr>
                <w:sz w:val="30"/>
                <w:szCs w:val="30"/>
              </w:rPr>
            </w:pPr>
            <w:r w:rsidRPr="004E778B">
              <w:rPr>
                <w:rFonts w:hint="eastAsia"/>
                <w:spacing w:val="-2"/>
                <w:sz w:val="30"/>
                <w:szCs w:val="30"/>
              </w:rPr>
              <w:t>实际完</w:t>
            </w:r>
            <w:r w:rsidRPr="004E778B">
              <w:rPr>
                <w:rFonts w:hint="eastAsia"/>
                <w:sz w:val="30"/>
                <w:szCs w:val="30"/>
              </w:rPr>
              <w:t>成值</w:t>
            </w:r>
          </w:p>
        </w:tc>
        <w:tc>
          <w:tcPr>
            <w:tcW w:w="617" w:type="dxa"/>
          </w:tcPr>
          <w:p w:rsidR="004E778B" w:rsidRPr="004E778B" w:rsidRDefault="004E778B" w:rsidP="00500AFD">
            <w:pPr>
              <w:pStyle w:val="TableParagraph"/>
              <w:rPr>
                <w:sz w:val="30"/>
                <w:szCs w:val="30"/>
              </w:rPr>
            </w:pPr>
          </w:p>
          <w:p w:rsidR="004E778B" w:rsidRPr="004E778B" w:rsidRDefault="004E778B" w:rsidP="00500AFD">
            <w:pPr>
              <w:pStyle w:val="TableParagraph"/>
              <w:ind w:left="94" w:right="90"/>
              <w:jc w:val="center"/>
              <w:rPr>
                <w:sz w:val="30"/>
                <w:szCs w:val="30"/>
              </w:rPr>
            </w:pPr>
            <w:r w:rsidRPr="004E778B">
              <w:rPr>
                <w:rFonts w:hint="eastAsia"/>
                <w:w w:val="95"/>
                <w:sz w:val="30"/>
                <w:szCs w:val="30"/>
              </w:rPr>
              <w:t>分值</w:t>
            </w:r>
          </w:p>
        </w:tc>
        <w:tc>
          <w:tcPr>
            <w:tcW w:w="857" w:type="dxa"/>
          </w:tcPr>
          <w:p w:rsidR="004E778B" w:rsidRPr="004E778B" w:rsidRDefault="004E778B" w:rsidP="00500AFD">
            <w:pPr>
              <w:pStyle w:val="TableParagraph"/>
              <w:rPr>
                <w:sz w:val="30"/>
                <w:szCs w:val="30"/>
              </w:rPr>
            </w:pPr>
          </w:p>
          <w:p w:rsidR="004E778B" w:rsidRPr="004E778B" w:rsidRDefault="004E778B" w:rsidP="00500AFD">
            <w:pPr>
              <w:pStyle w:val="TableParagraph"/>
              <w:ind w:left="107" w:right="99"/>
              <w:jc w:val="center"/>
              <w:rPr>
                <w:sz w:val="30"/>
                <w:szCs w:val="30"/>
              </w:rPr>
            </w:pPr>
            <w:r w:rsidRPr="004E778B">
              <w:rPr>
                <w:rFonts w:hint="eastAsia"/>
                <w:w w:val="95"/>
                <w:sz w:val="30"/>
                <w:szCs w:val="30"/>
              </w:rPr>
              <w:t>得分</w:t>
            </w:r>
          </w:p>
        </w:tc>
        <w:tc>
          <w:tcPr>
            <w:tcW w:w="926" w:type="dxa"/>
          </w:tcPr>
          <w:p w:rsidR="004E778B" w:rsidRPr="004E778B" w:rsidRDefault="004E778B" w:rsidP="00500AFD">
            <w:pPr>
              <w:pStyle w:val="TableParagraph"/>
              <w:spacing w:before="29"/>
              <w:ind w:left="163"/>
              <w:rPr>
                <w:sz w:val="30"/>
                <w:szCs w:val="30"/>
              </w:rPr>
            </w:pPr>
            <w:r w:rsidRPr="004E778B">
              <w:rPr>
                <w:rFonts w:hint="eastAsia"/>
                <w:sz w:val="30"/>
                <w:szCs w:val="30"/>
              </w:rPr>
              <w:t>未完成</w:t>
            </w:r>
          </w:p>
          <w:p w:rsidR="004E778B" w:rsidRPr="004E778B" w:rsidRDefault="004E778B" w:rsidP="00500AFD">
            <w:pPr>
              <w:pStyle w:val="TableParagraph"/>
              <w:spacing w:before="7" w:line="310" w:lineRule="atLeast"/>
              <w:ind w:left="362" w:right="150" w:hanging="200"/>
              <w:rPr>
                <w:sz w:val="30"/>
                <w:szCs w:val="30"/>
              </w:rPr>
            </w:pPr>
            <w:r w:rsidRPr="004E778B">
              <w:rPr>
                <w:rFonts w:hint="eastAsia"/>
                <w:spacing w:val="-1"/>
                <w:sz w:val="30"/>
                <w:szCs w:val="30"/>
              </w:rPr>
              <w:t>原因分</w:t>
            </w:r>
            <w:r w:rsidRPr="004E778B">
              <w:rPr>
                <w:rFonts w:hint="eastAsia"/>
                <w:sz w:val="30"/>
                <w:szCs w:val="30"/>
              </w:rPr>
              <w:t>析</w:t>
            </w:r>
          </w:p>
        </w:tc>
      </w:tr>
      <w:tr w:rsidR="004E778B" w:rsidRPr="004E778B" w:rsidTr="00500AFD">
        <w:trPr>
          <w:trHeight w:val="945"/>
        </w:trPr>
        <w:tc>
          <w:tcPr>
            <w:tcW w:w="486" w:type="dxa"/>
            <w:vMerge/>
            <w:tcBorders>
              <w:top w:val="nil"/>
              <w:bottom w:val="nil"/>
            </w:tcBorders>
          </w:tcPr>
          <w:p w:rsidR="004E778B" w:rsidRPr="004E778B" w:rsidRDefault="004E778B" w:rsidP="00500AFD">
            <w:pPr>
              <w:rPr>
                <w:sz w:val="30"/>
                <w:szCs w:val="30"/>
              </w:rPr>
            </w:pPr>
          </w:p>
        </w:tc>
        <w:tc>
          <w:tcPr>
            <w:tcW w:w="736" w:type="dxa"/>
            <w:vMerge w:val="restart"/>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12"/>
              <w:rPr>
                <w:sz w:val="30"/>
                <w:szCs w:val="30"/>
              </w:rPr>
            </w:pPr>
          </w:p>
          <w:p w:rsidR="004E778B" w:rsidRPr="004E778B" w:rsidRDefault="004E778B" w:rsidP="00500AFD">
            <w:pPr>
              <w:pStyle w:val="TableParagraph"/>
              <w:spacing w:line="297" w:lineRule="auto"/>
              <w:ind w:left="167" w:right="158"/>
              <w:rPr>
                <w:sz w:val="30"/>
                <w:szCs w:val="30"/>
              </w:rPr>
            </w:pPr>
            <w:r w:rsidRPr="004E778B">
              <w:rPr>
                <w:rFonts w:hint="eastAsia"/>
                <w:spacing w:val="-3"/>
                <w:sz w:val="30"/>
                <w:szCs w:val="30"/>
              </w:rPr>
              <w:t>产出指标</w:t>
            </w:r>
          </w:p>
        </w:tc>
        <w:tc>
          <w:tcPr>
            <w:tcW w:w="703"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51" w:right="141"/>
              <w:rPr>
                <w:sz w:val="30"/>
                <w:szCs w:val="30"/>
              </w:rPr>
            </w:pPr>
            <w:r w:rsidRPr="004E778B">
              <w:rPr>
                <w:rFonts w:hint="eastAsia"/>
                <w:spacing w:val="-3"/>
                <w:sz w:val="30"/>
                <w:szCs w:val="30"/>
              </w:rPr>
              <w:t>数量指</w:t>
            </w:r>
            <w:r w:rsidRPr="004E778B">
              <w:rPr>
                <w:rFonts w:hint="eastAsia"/>
                <w:spacing w:val="-3"/>
                <w:sz w:val="30"/>
                <w:szCs w:val="30"/>
              </w:rPr>
              <w:lastRenderedPageBreak/>
              <w:t>标</w:t>
            </w:r>
          </w:p>
        </w:tc>
        <w:tc>
          <w:tcPr>
            <w:tcW w:w="2075" w:type="dxa"/>
            <w:gridSpan w:val="2"/>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08" w:right="154"/>
              <w:rPr>
                <w:sz w:val="30"/>
                <w:szCs w:val="30"/>
              </w:rPr>
            </w:pPr>
            <w:r w:rsidRPr="004E778B">
              <w:rPr>
                <w:rFonts w:hint="eastAsia"/>
                <w:spacing w:val="-1"/>
                <w:sz w:val="30"/>
                <w:szCs w:val="30"/>
              </w:rPr>
              <w:t>当年财政拨款支出</w:t>
            </w:r>
          </w:p>
        </w:tc>
        <w:tc>
          <w:tcPr>
            <w:tcW w:w="1525" w:type="dxa"/>
            <w:vAlign w:val="center"/>
          </w:tcPr>
          <w:p w:rsidR="004E778B" w:rsidRPr="004E778B" w:rsidRDefault="004E778B" w:rsidP="00500AFD">
            <w:pPr>
              <w:pStyle w:val="TableParagraph"/>
              <w:spacing w:before="7" w:line="310" w:lineRule="atLeast"/>
              <w:ind w:left="661" w:right="98" w:hanging="555"/>
              <w:jc w:val="center"/>
              <w:rPr>
                <w:sz w:val="30"/>
                <w:szCs w:val="30"/>
              </w:rPr>
            </w:pPr>
            <w:r w:rsidRPr="004E778B">
              <w:rPr>
                <w:rFonts w:hint="eastAsia"/>
                <w:spacing w:val="-14"/>
                <w:sz w:val="30"/>
                <w:szCs w:val="30"/>
              </w:rPr>
              <w:t>1000万元</w:t>
            </w:r>
          </w:p>
        </w:tc>
        <w:tc>
          <w:tcPr>
            <w:tcW w:w="909" w:type="dxa"/>
          </w:tcPr>
          <w:p w:rsidR="004E778B" w:rsidRPr="004E778B" w:rsidRDefault="004E778B" w:rsidP="00500AFD">
            <w:pPr>
              <w:pStyle w:val="TableParagraph"/>
              <w:rPr>
                <w:sz w:val="30"/>
                <w:szCs w:val="30"/>
              </w:rPr>
            </w:pPr>
          </w:p>
          <w:p w:rsidR="004E778B" w:rsidRPr="004E778B" w:rsidRDefault="004E778B" w:rsidP="00500AFD">
            <w:pPr>
              <w:pStyle w:val="TableParagraph"/>
              <w:ind w:left="117" w:right="109"/>
              <w:jc w:val="center"/>
              <w:rPr>
                <w:sz w:val="30"/>
                <w:szCs w:val="30"/>
              </w:rPr>
            </w:pPr>
            <w:r w:rsidRPr="004E778B">
              <w:rPr>
                <w:rFonts w:hint="eastAsia"/>
                <w:sz w:val="30"/>
                <w:szCs w:val="30"/>
              </w:rPr>
              <w:t>1000万元</w:t>
            </w:r>
          </w:p>
        </w:tc>
        <w:tc>
          <w:tcPr>
            <w:tcW w:w="617" w:type="dxa"/>
          </w:tcPr>
          <w:p w:rsidR="004E778B" w:rsidRPr="004E778B" w:rsidRDefault="004E778B" w:rsidP="00500AFD">
            <w:pPr>
              <w:pStyle w:val="TableParagraph"/>
              <w:rPr>
                <w:sz w:val="30"/>
                <w:szCs w:val="30"/>
              </w:rPr>
            </w:pPr>
          </w:p>
          <w:p w:rsidR="004E778B" w:rsidRPr="004E778B" w:rsidRDefault="004E778B" w:rsidP="00500AFD">
            <w:pPr>
              <w:pStyle w:val="TableParagraph"/>
              <w:ind w:left="95" w:right="87"/>
              <w:jc w:val="center"/>
              <w:rPr>
                <w:sz w:val="30"/>
                <w:szCs w:val="30"/>
              </w:rPr>
            </w:pPr>
            <w:r w:rsidRPr="004E778B">
              <w:rPr>
                <w:sz w:val="30"/>
                <w:szCs w:val="30"/>
              </w:rPr>
              <w:t>15</w:t>
            </w:r>
          </w:p>
        </w:tc>
        <w:tc>
          <w:tcPr>
            <w:tcW w:w="857" w:type="dxa"/>
          </w:tcPr>
          <w:p w:rsidR="004E778B" w:rsidRPr="004E778B" w:rsidRDefault="004E778B" w:rsidP="00500AFD">
            <w:pPr>
              <w:pStyle w:val="TableParagraph"/>
              <w:rPr>
                <w:sz w:val="30"/>
                <w:szCs w:val="30"/>
              </w:rPr>
            </w:pPr>
          </w:p>
          <w:p w:rsidR="004E778B" w:rsidRPr="004E778B" w:rsidRDefault="004E778B" w:rsidP="00500AFD">
            <w:pPr>
              <w:pStyle w:val="TableParagraph"/>
              <w:ind w:left="106" w:right="99"/>
              <w:jc w:val="center"/>
              <w:rPr>
                <w:sz w:val="30"/>
                <w:szCs w:val="30"/>
              </w:rPr>
            </w:pPr>
            <w:r w:rsidRPr="004E778B">
              <w:rPr>
                <w:sz w:val="30"/>
                <w:szCs w:val="30"/>
              </w:rPr>
              <w:t>15</w:t>
            </w:r>
          </w:p>
        </w:tc>
        <w:tc>
          <w:tcPr>
            <w:tcW w:w="926" w:type="dxa"/>
          </w:tcPr>
          <w:p w:rsidR="004E778B" w:rsidRPr="004E778B" w:rsidRDefault="004E778B" w:rsidP="00500AFD">
            <w:pPr>
              <w:pStyle w:val="TableParagraph"/>
              <w:rPr>
                <w:rFonts w:ascii="Times New Roman"/>
                <w:sz w:val="30"/>
                <w:szCs w:val="30"/>
              </w:rPr>
            </w:pPr>
          </w:p>
        </w:tc>
      </w:tr>
      <w:tr w:rsidR="004E778B" w:rsidRPr="004E778B" w:rsidTr="00500AFD">
        <w:trPr>
          <w:trHeight w:val="945"/>
        </w:trPr>
        <w:tc>
          <w:tcPr>
            <w:tcW w:w="486" w:type="dxa"/>
            <w:vMerge/>
            <w:tcBorders>
              <w:top w:val="nil"/>
              <w:bottom w:val="nil"/>
            </w:tcBorders>
          </w:tcPr>
          <w:p w:rsidR="004E778B" w:rsidRPr="004E778B" w:rsidRDefault="004E778B" w:rsidP="00500AFD">
            <w:pPr>
              <w:rPr>
                <w:sz w:val="30"/>
                <w:szCs w:val="30"/>
              </w:rPr>
            </w:pPr>
          </w:p>
        </w:tc>
        <w:tc>
          <w:tcPr>
            <w:tcW w:w="736" w:type="dxa"/>
            <w:vMerge/>
            <w:tcBorders>
              <w:top w:val="nil"/>
            </w:tcBorders>
          </w:tcPr>
          <w:p w:rsidR="004E778B" w:rsidRPr="004E778B" w:rsidRDefault="004E778B" w:rsidP="00500AFD">
            <w:pPr>
              <w:rPr>
                <w:sz w:val="30"/>
                <w:szCs w:val="30"/>
              </w:rPr>
            </w:pPr>
          </w:p>
        </w:tc>
        <w:tc>
          <w:tcPr>
            <w:tcW w:w="703"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51" w:right="141"/>
              <w:rPr>
                <w:sz w:val="30"/>
                <w:szCs w:val="30"/>
              </w:rPr>
            </w:pPr>
            <w:r w:rsidRPr="004E778B">
              <w:rPr>
                <w:rFonts w:hint="eastAsia"/>
                <w:spacing w:val="-3"/>
                <w:sz w:val="30"/>
                <w:szCs w:val="30"/>
              </w:rPr>
              <w:t>质量指标</w:t>
            </w:r>
          </w:p>
        </w:tc>
        <w:tc>
          <w:tcPr>
            <w:tcW w:w="2075" w:type="dxa"/>
            <w:gridSpan w:val="2"/>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08" w:right="154"/>
              <w:rPr>
                <w:sz w:val="30"/>
                <w:szCs w:val="30"/>
              </w:rPr>
            </w:pPr>
            <w:r w:rsidRPr="004E778B">
              <w:rPr>
                <w:rFonts w:hint="eastAsia"/>
                <w:spacing w:val="-1"/>
                <w:sz w:val="30"/>
                <w:szCs w:val="30"/>
              </w:rPr>
              <w:t>工程质量</w:t>
            </w:r>
          </w:p>
        </w:tc>
        <w:tc>
          <w:tcPr>
            <w:tcW w:w="1525" w:type="dxa"/>
            <w:vAlign w:val="center"/>
          </w:tcPr>
          <w:p w:rsidR="004E778B" w:rsidRPr="004E778B" w:rsidRDefault="004E778B" w:rsidP="00500AFD">
            <w:pPr>
              <w:pStyle w:val="TableParagraph"/>
              <w:spacing w:before="1"/>
              <w:ind w:left="16" w:right="7"/>
              <w:jc w:val="center"/>
              <w:rPr>
                <w:sz w:val="30"/>
                <w:szCs w:val="30"/>
              </w:rPr>
            </w:pPr>
            <w:r w:rsidRPr="004E778B">
              <w:rPr>
                <w:rFonts w:hint="eastAsia"/>
                <w:spacing w:val="-1"/>
                <w:sz w:val="30"/>
                <w:szCs w:val="30"/>
              </w:rPr>
              <w:t>达到工程质量标准</w:t>
            </w:r>
          </w:p>
        </w:tc>
        <w:tc>
          <w:tcPr>
            <w:tcW w:w="909" w:type="dxa"/>
          </w:tcPr>
          <w:p w:rsidR="004E778B" w:rsidRPr="004E778B" w:rsidRDefault="004E778B" w:rsidP="00500AFD">
            <w:pPr>
              <w:pStyle w:val="TableParagraph"/>
              <w:spacing w:before="10"/>
              <w:rPr>
                <w:sz w:val="30"/>
                <w:szCs w:val="30"/>
              </w:rPr>
            </w:pPr>
          </w:p>
          <w:p w:rsidR="004E778B" w:rsidRPr="004E778B" w:rsidRDefault="004E778B" w:rsidP="00500AFD">
            <w:pPr>
              <w:pStyle w:val="TableParagraph"/>
              <w:spacing w:before="1"/>
              <w:ind w:left="117" w:right="109"/>
              <w:jc w:val="center"/>
              <w:rPr>
                <w:sz w:val="30"/>
                <w:szCs w:val="30"/>
              </w:rPr>
            </w:pPr>
            <w:r w:rsidRPr="004E778B">
              <w:rPr>
                <w:rFonts w:hint="eastAsia"/>
                <w:sz w:val="30"/>
                <w:szCs w:val="30"/>
              </w:rPr>
              <w:t>达到标准</w:t>
            </w:r>
          </w:p>
        </w:tc>
        <w:tc>
          <w:tcPr>
            <w:tcW w:w="617" w:type="dxa"/>
          </w:tcPr>
          <w:p w:rsidR="004E778B" w:rsidRPr="004E778B" w:rsidRDefault="004E778B" w:rsidP="00500AFD">
            <w:pPr>
              <w:pStyle w:val="TableParagraph"/>
              <w:spacing w:before="10"/>
              <w:rPr>
                <w:sz w:val="30"/>
                <w:szCs w:val="30"/>
              </w:rPr>
            </w:pPr>
          </w:p>
          <w:p w:rsidR="004E778B" w:rsidRPr="004E778B" w:rsidRDefault="004E778B" w:rsidP="00500AFD">
            <w:pPr>
              <w:pStyle w:val="TableParagraph"/>
              <w:spacing w:before="1"/>
              <w:ind w:left="95" w:right="87"/>
              <w:jc w:val="center"/>
              <w:rPr>
                <w:sz w:val="30"/>
                <w:szCs w:val="30"/>
              </w:rPr>
            </w:pPr>
            <w:r w:rsidRPr="004E778B">
              <w:rPr>
                <w:sz w:val="30"/>
                <w:szCs w:val="30"/>
              </w:rPr>
              <w:t>15</w:t>
            </w:r>
          </w:p>
        </w:tc>
        <w:tc>
          <w:tcPr>
            <w:tcW w:w="857" w:type="dxa"/>
          </w:tcPr>
          <w:p w:rsidR="004E778B" w:rsidRPr="004E778B" w:rsidRDefault="004E778B" w:rsidP="00500AFD">
            <w:pPr>
              <w:pStyle w:val="TableParagraph"/>
              <w:spacing w:before="10"/>
              <w:rPr>
                <w:sz w:val="30"/>
                <w:szCs w:val="30"/>
              </w:rPr>
            </w:pPr>
          </w:p>
          <w:p w:rsidR="004E778B" w:rsidRPr="004E778B" w:rsidRDefault="004E778B" w:rsidP="00500AFD">
            <w:pPr>
              <w:pStyle w:val="TableParagraph"/>
              <w:spacing w:before="1"/>
              <w:ind w:left="106" w:right="99"/>
              <w:jc w:val="center"/>
              <w:rPr>
                <w:sz w:val="30"/>
                <w:szCs w:val="30"/>
              </w:rPr>
            </w:pPr>
            <w:r w:rsidRPr="004E778B">
              <w:rPr>
                <w:sz w:val="30"/>
                <w:szCs w:val="30"/>
              </w:rPr>
              <w:t>15</w:t>
            </w:r>
          </w:p>
        </w:tc>
        <w:tc>
          <w:tcPr>
            <w:tcW w:w="926" w:type="dxa"/>
          </w:tcPr>
          <w:p w:rsidR="004E778B" w:rsidRPr="004E778B" w:rsidRDefault="004E778B" w:rsidP="00500AFD">
            <w:pPr>
              <w:pStyle w:val="TableParagraph"/>
              <w:rPr>
                <w:rFonts w:ascii="Times New Roman"/>
                <w:sz w:val="30"/>
                <w:szCs w:val="30"/>
              </w:rPr>
            </w:pPr>
          </w:p>
        </w:tc>
      </w:tr>
      <w:tr w:rsidR="004E778B" w:rsidRPr="004E778B" w:rsidTr="00500AFD">
        <w:trPr>
          <w:trHeight w:val="680"/>
        </w:trPr>
        <w:tc>
          <w:tcPr>
            <w:tcW w:w="486" w:type="dxa"/>
            <w:vMerge/>
            <w:tcBorders>
              <w:top w:val="nil"/>
              <w:bottom w:val="nil"/>
            </w:tcBorders>
          </w:tcPr>
          <w:p w:rsidR="004E778B" w:rsidRPr="004E778B" w:rsidRDefault="004E778B" w:rsidP="00500AFD">
            <w:pPr>
              <w:rPr>
                <w:sz w:val="30"/>
                <w:szCs w:val="30"/>
              </w:rPr>
            </w:pPr>
          </w:p>
        </w:tc>
        <w:tc>
          <w:tcPr>
            <w:tcW w:w="736" w:type="dxa"/>
            <w:vMerge/>
            <w:tcBorders>
              <w:top w:val="nil"/>
            </w:tcBorders>
          </w:tcPr>
          <w:p w:rsidR="004E778B" w:rsidRPr="004E778B" w:rsidRDefault="004E778B" w:rsidP="00500AFD">
            <w:pPr>
              <w:rPr>
                <w:sz w:val="30"/>
                <w:szCs w:val="30"/>
              </w:rPr>
            </w:pPr>
          </w:p>
        </w:tc>
        <w:tc>
          <w:tcPr>
            <w:tcW w:w="703" w:type="dxa"/>
          </w:tcPr>
          <w:p w:rsidR="004E778B" w:rsidRPr="004E778B" w:rsidRDefault="004E778B" w:rsidP="00500AFD">
            <w:pPr>
              <w:pStyle w:val="TableParagraph"/>
              <w:spacing w:before="5" w:line="314" w:lineRule="exact"/>
              <w:ind w:left="151" w:right="141"/>
              <w:rPr>
                <w:sz w:val="30"/>
                <w:szCs w:val="30"/>
              </w:rPr>
            </w:pPr>
            <w:r w:rsidRPr="004E778B">
              <w:rPr>
                <w:rFonts w:hint="eastAsia"/>
                <w:spacing w:val="-3"/>
                <w:sz w:val="30"/>
                <w:szCs w:val="30"/>
              </w:rPr>
              <w:t>时效指标</w:t>
            </w:r>
          </w:p>
        </w:tc>
        <w:tc>
          <w:tcPr>
            <w:tcW w:w="2075" w:type="dxa"/>
            <w:gridSpan w:val="2"/>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08"/>
              <w:rPr>
                <w:sz w:val="30"/>
                <w:szCs w:val="30"/>
              </w:rPr>
            </w:pPr>
            <w:r w:rsidRPr="004E778B">
              <w:rPr>
                <w:rFonts w:hint="eastAsia"/>
                <w:sz w:val="30"/>
                <w:szCs w:val="30"/>
              </w:rPr>
              <w:t>工作进度</w:t>
            </w:r>
          </w:p>
        </w:tc>
        <w:tc>
          <w:tcPr>
            <w:tcW w:w="1525" w:type="dxa"/>
          </w:tcPr>
          <w:p w:rsidR="004E778B" w:rsidRPr="004E778B" w:rsidRDefault="004E778B" w:rsidP="00500AFD">
            <w:pPr>
              <w:pStyle w:val="TableParagraph"/>
              <w:spacing w:before="5" w:line="314" w:lineRule="exact"/>
              <w:ind w:left="260" w:right="127" w:hanging="125"/>
              <w:rPr>
                <w:sz w:val="30"/>
                <w:szCs w:val="30"/>
              </w:rPr>
            </w:pPr>
            <w:r w:rsidRPr="004E778B">
              <w:rPr>
                <w:w w:val="95"/>
                <w:sz w:val="30"/>
                <w:szCs w:val="30"/>
              </w:rPr>
              <w:t>2020</w:t>
            </w:r>
            <w:r w:rsidRPr="004E778B">
              <w:rPr>
                <w:spacing w:val="-4"/>
                <w:w w:val="95"/>
                <w:sz w:val="30"/>
                <w:szCs w:val="30"/>
              </w:rPr>
              <w:t xml:space="preserve"> </w:t>
            </w:r>
            <w:r w:rsidRPr="004E778B">
              <w:rPr>
                <w:rFonts w:hint="eastAsia"/>
                <w:spacing w:val="-4"/>
                <w:w w:val="95"/>
                <w:sz w:val="30"/>
                <w:szCs w:val="30"/>
              </w:rPr>
              <w:t>年底前完</w:t>
            </w:r>
            <w:r w:rsidRPr="004E778B">
              <w:rPr>
                <w:rFonts w:hint="eastAsia"/>
                <w:sz w:val="30"/>
                <w:szCs w:val="30"/>
              </w:rPr>
              <w:t>成当年建设任务</w:t>
            </w:r>
          </w:p>
        </w:tc>
        <w:tc>
          <w:tcPr>
            <w:tcW w:w="909"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17" w:right="109"/>
              <w:jc w:val="center"/>
              <w:rPr>
                <w:sz w:val="30"/>
                <w:szCs w:val="30"/>
              </w:rPr>
            </w:pPr>
            <w:r w:rsidRPr="004E778B">
              <w:rPr>
                <w:rFonts w:hint="eastAsia"/>
                <w:sz w:val="30"/>
                <w:szCs w:val="30"/>
              </w:rPr>
              <w:t>已完成</w:t>
            </w:r>
          </w:p>
        </w:tc>
        <w:tc>
          <w:tcPr>
            <w:tcW w:w="617"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95" w:right="87"/>
              <w:jc w:val="center"/>
              <w:rPr>
                <w:sz w:val="30"/>
                <w:szCs w:val="30"/>
              </w:rPr>
            </w:pPr>
            <w:r w:rsidRPr="004E778B">
              <w:rPr>
                <w:sz w:val="30"/>
                <w:szCs w:val="30"/>
              </w:rPr>
              <w:t>10</w:t>
            </w:r>
          </w:p>
        </w:tc>
        <w:tc>
          <w:tcPr>
            <w:tcW w:w="857"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06" w:right="99"/>
              <w:jc w:val="center"/>
              <w:rPr>
                <w:sz w:val="30"/>
                <w:szCs w:val="30"/>
              </w:rPr>
            </w:pPr>
            <w:r w:rsidRPr="004E778B">
              <w:rPr>
                <w:sz w:val="30"/>
                <w:szCs w:val="30"/>
              </w:rPr>
              <w:t>10</w:t>
            </w:r>
          </w:p>
        </w:tc>
        <w:tc>
          <w:tcPr>
            <w:tcW w:w="926" w:type="dxa"/>
          </w:tcPr>
          <w:p w:rsidR="004E778B" w:rsidRPr="004E778B" w:rsidRDefault="004E778B" w:rsidP="00500AFD">
            <w:pPr>
              <w:pStyle w:val="TableParagraph"/>
              <w:rPr>
                <w:rFonts w:ascii="Times New Roman"/>
                <w:sz w:val="30"/>
                <w:szCs w:val="30"/>
              </w:rPr>
            </w:pPr>
          </w:p>
        </w:tc>
      </w:tr>
      <w:tr w:rsidR="004E778B" w:rsidRPr="004E778B" w:rsidTr="00500AFD">
        <w:trPr>
          <w:trHeight w:val="945"/>
        </w:trPr>
        <w:tc>
          <w:tcPr>
            <w:tcW w:w="486" w:type="dxa"/>
            <w:vMerge/>
            <w:tcBorders>
              <w:top w:val="nil"/>
              <w:bottom w:val="nil"/>
            </w:tcBorders>
          </w:tcPr>
          <w:p w:rsidR="004E778B" w:rsidRPr="004E778B" w:rsidRDefault="004E778B" w:rsidP="00500AFD">
            <w:pPr>
              <w:rPr>
                <w:sz w:val="30"/>
                <w:szCs w:val="30"/>
              </w:rPr>
            </w:pPr>
          </w:p>
        </w:tc>
        <w:tc>
          <w:tcPr>
            <w:tcW w:w="736" w:type="dxa"/>
            <w:vMerge/>
            <w:tcBorders>
              <w:top w:val="nil"/>
            </w:tcBorders>
          </w:tcPr>
          <w:p w:rsidR="004E778B" w:rsidRPr="004E778B" w:rsidRDefault="004E778B" w:rsidP="00500AFD">
            <w:pPr>
              <w:rPr>
                <w:sz w:val="30"/>
                <w:szCs w:val="30"/>
              </w:rPr>
            </w:pPr>
          </w:p>
        </w:tc>
        <w:tc>
          <w:tcPr>
            <w:tcW w:w="703"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spacing w:line="295" w:lineRule="auto"/>
              <w:ind w:left="151" w:right="141"/>
              <w:rPr>
                <w:sz w:val="30"/>
                <w:szCs w:val="30"/>
              </w:rPr>
            </w:pPr>
            <w:r w:rsidRPr="004E778B">
              <w:rPr>
                <w:rFonts w:hint="eastAsia"/>
                <w:spacing w:val="-3"/>
                <w:sz w:val="30"/>
                <w:szCs w:val="30"/>
              </w:rPr>
              <w:t>成本指标</w:t>
            </w:r>
          </w:p>
        </w:tc>
        <w:tc>
          <w:tcPr>
            <w:tcW w:w="2075" w:type="dxa"/>
            <w:gridSpan w:val="2"/>
            <w:vAlign w:val="center"/>
          </w:tcPr>
          <w:p w:rsidR="004E778B" w:rsidRPr="004E778B" w:rsidRDefault="004E778B" w:rsidP="00500AFD">
            <w:pPr>
              <w:pStyle w:val="TableParagraph"/>
              <w:spacing w:line="255" w:lineRule="exact"/>
              <w:ind w:left="108"/>
              <w:jc w:val="center"/>
              <w:rPr>
                <w:sz w:val="30"/>
                <w:szCs w:val="30"/>
              </w:rPr>
            </w:pPr>
            <w:r w:rsidRPr="004E778B">
              <w:rPr>
                <w:rFonts w:hint="eastAsia"/>
                <w:spacing w:val="-1"/>
                <w:sz w:val="30"/>
                <w:szCs w:val="30"/>
              </w:rPr>
              <w:t>当年工程建设成本费用</w:t>
            </w:r>
          </w:p>
        </w:tc>
        <w:tc>
          <w:tcPr>
            <w:tcW w:w="1525" w:type="dxa"/>
          </w:tcPr>
          <w:p w:rsidR="004E778B" w:rsidRPr="004E778B" w:rsidRDefault="004E778B" w:rsidP="00500AFD">
            <w:pPr>
              <w:pStyle w:val="TableParagraph"/>
              <w:spacing w:before="12"/>
              <w:rPr>
                <w:sz w:val="30"/>
                <w:szCs w:val="30"/>
              </w:rPr>
            </w:pPr>
          </w:p>
          <w:p w:rsidR="004E778B" w:rsidRPr="004E778B" w:rsidRDefault="004E778B" w:rsidP="00500AFD">
            <w:pPr>
              <w:pStyle w:val="TableParagraph"/>
              <w:ind w:right="328"/>
              <w:jc w:val="right"/>
              <w:rPr>
                <w:sz w:val="30"/>
                <w:szCs w:val="30"/>
              </w:rPr>
            </w:pPr>
            <w:r w:rsidRPr="004E778B">
              <w:rPr>
                <w:rFonts w:hint="eastAsia"/>
                <w:w w:val="95"/>
                <w:sz w:val="30"/>
                <w:szCs w:val="30"/>
              </w:rPr>
              <w:t>1000</w:t>
            </w:r>
            <w:r w:rsidRPr="004E778B">
              <w:rPr>
                <w:rFonts w:hint="eastAsia"/>
                <w:spacing w:val="-11"/>
                <w:w w:val="95"/>
                <w:sz w:val="30"/>
                <w:szCs w:val="30"/>
              </w:rPr>
              <w:t>万元</w:t>
            </w:r>
          </w:p>
        </w:tc>
        <w:tc>
          <w:tcPr>
            <w:tcW w:w="909" w:type="dxa"/>
          </w:tcPr>
          <w:p w:rsidR="004E778B" w:rsidRPr="004E778B" w:rsidRDefault="004E778B" w:rsidP="00500AFD">
            <w:pPr>
              <w:pStyle w:val="TableParagraph"/>
              <w:spacing w:before="12"/>
              <w:rPr>
                <w:sz w:val="30"/>
                <w:szCs w:val="30"/>
              </w:rPr>
            </w:pPr>
          </w:p>
          <w:p w:rsidR="004E778B" w:rsidRPr="004E778B" w:rsidRDefault="004E778B" w:rsidP="00500AFD">
            <w:pPr>
              <w:pStyle w:val="TableParagraph"/>
              <w:ind w:left="117" w:right="111"/>
              <w:jc w:val="center"/>
              <w:rPr>
                <w:sz w:val="30"/>
                <w:szCs w:val="30"/>
              </w:rPr>
            </w:pPr>
            <w:r w:rsidRPr="004E778B">
              <w:rPr>
                <w:rFonts w:hint="eastAsia"/>
                <w:w w:val="95"/>
                <w:sz w:val="30"/>
                <w:szCs w:val="30"/>
              </w:rPr>
              <w:t>1000</w:t>
            </w:r>
            <w:r w:rsidRPr="004E778B">
              <w:rPr>
                <w:spacing w:val="-17"/>
                <w:w w:val="95"/>
                <w:sz w:val="30"/>
                <w:szCs w:val="30"/>
              </w:rPr>
              <w:t xml:space="preserve"> </w:t>
            </w:r>
            <w:r w:rsidRPr="004E778B">
              <w:rPr>
                <w:rFonts w:hint="eastAsia"/>
                <w:spacing w:val="-17"/>
                <w:w w:val="95"/>
                <w:sz w:val="30"/>
                <w:szCs w:val="30"/>
              </w:rPr>
              <w:t>万</w:t>
            </w:r>
          </w:p>
        </w:tc>
        <w:tc>
          <w:tcPr>
            <w:tcW w:w="617" w:type="dxa"/>
          </w:tcPr>
          <w:p w:rsidR="004E778B" w:rsidRPr="004E778B" w:rsidRDefault="004E778B" w:rsidP="00500AFD">
            <w:pPr>
              <w:pStyle w:val="TableParagraph"/>
              <w:spacing w:before="12"/>
              <w:rPr>
                <w:sz w:val="30"/>
                <w:szCs w:val="30"/>
              </w:rPr>
            </w:pPr>
          </w:p>
          <w:p w:rsidR="004E778B" w:rsidRPr="004E778B" w:rsidRDefault="004E778B" w:rsidP="00500AFD">
            <w:pPr>
              <w:pStyle w:val="TableParagraph"/>
              <w:ind w:left="95" w:right="87"/>
              <w:jc w:val="center"/>
              <w:rPr>
                <w:sz w:val="30"/>
                <w:szCs w:val="30"/>
              </w:rPr>
            </w:pPr>
            <w:r w:rsidRPr="004E778B">
              <w:rPr>
                <w:sz w:val="30"/>
                <w:szCs w:val="30"/>
              </w:rPr>
              <w:t>10</w:t>
            </w:r>
          </w:p>
        </w:tc>
        <w:tc>
          <w:tcPr>
            <w:tcW w:w="857" w:type="dxa"/>
          </w:tcPr>
          <w:p w:rsidR="004E778B" w:rsidRPr="004E778B" w:rsidRDefault="004E778B" w:rsidP="00500AFD">
            <w:pPr>
              <w:pStyle w:val="TableParagraph"/>
              <w:spacing w:before="12"/>
              <w:rPr>
                <w:sz w:val="30"/>
                <w:szCs w:val="30"/>
              </w:rPr>
            </w:pPr>
          </w:p>
          <w:p w:rsidR="004E778B" w:rsidRPr="004E778B" w:rsidRDefault="004E778B" w:rsidP="00500AFD">
            <w:pPr>
              <w:pStyle w:val="TableParagraph"/>
              <w:ind w:left="106" w:right="99"/>
              <w:jc w:val="center"/>
              <w:rPr>
                <w:sz w:val="30"/>
                <w:szCs w:val="30"/>
              </w:rPr>
            </w:pPr>
            <w:r w:rsidRPr="004E778B">
              <w:rPr>
                <w:sz w:val="30"/>
                <w:szCs w:val="30"/>
              </w:rPr>
              <w:t>10</w:t>
            </w:r>
          </w:p>
        </w:tc>
        <w:tc>
          <w:tcPr>
            <w:tcW w:w="926" w:type="dxa"/>
          </w:tcPr>
          <w:p w:rsidR="004E778B" w:rsidRPr="004E778B" w:rsidRDefault="004E778B" w:rsidP="00500AFD">
            <w:pPr>
              <w:pStyle w:val="TableParagraph"/>
              <w:rPr>
                <w:rFonts w:ascii="Times New Roman"/>
                <w:sz w:val="30"/>
                <w:szCs w:val="30"/>
              </w:rPr>
            </w:pPr>
          </w:p>
        </w:tc>
      </w:tr>
      <w:tr w:rsidR="004E778B" w:rsidRPr="004E778B" w:rsidTr="00500AFD">
        <w:trPr>
          <w:trHeight w:val="2205"/>
        </w:trPr>
        <w:tc>
          <w:tcPr>
            <w:tcW w:w="486" w:type="dxa"/>
            <w:vMerge/>
            <w:tcBorders>
              <w:top w:val="nil"/>
              <w:bottom w:val="nil"/>
            </w:tcBorders>
          </w:tcPr>
          <w:p w:rsidR="004E778B" w:rsidRPr="004E778B" w:rsidRDefault="004E778B" w:rsidP="00500AFD">
            <w:pPr>
              <w:rPr>
                <w:sz w:val="30"/>
                <w:szCs w:val="30"/>
              </w:rPr>
            </w:pPr>
          </w:p>
        </w:tc>
        <w:tc>
          <w:tcPr>
            <w:tcW w:w="736" w:type="dxa"/>
            <w:vMerge w:val="restart"/>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1"/>
              <w:rPr>
                <w:sz w:val="30"/>
                <w:szCs w:val="30"/>
              </w:rPr>
            </w:pPr>
          </w:p>
          <w:p w:rsidR="004E778B" w:rsidRPr="004E778B" w:rsidRDefault="004E778B" w:rsidP="00500AFD">
            <w:pPr>
              <w:pStyle w:val="TableParagraph"/>
              <w:spacing w:before="1" w:line="295" w:lineRule="auto"/>
              <w:ind w:left="167" w:right="158"/>
              <w:rPr>
                <w:sz w:val="30"/>
                <w:szCs w:val="30"/>
              </w:rPr>
            </w:pPr>
            <w:r w:rsidRPr="004E778B">
              <w:rPr>
                <w:rFonts w:hint="eastAsia"/>
                <w:spacing w:val="-3"/>
                <w:sz w:val="30"/>
                <w:szCs w:val="30"/>
              </w:rPr>
              <w:t>效益指标</w:t>
            </w:r>
          </w:p>
        </w:tc>
        <w:tc>
          <w:tcPr>
            <w:tcW w:w="703"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147" w:line="295" w:lineRule="auto"/>
              <w:ind w:left="151" w:right="141"/>
              <w:rPr>
                <w:sz w:val="30"/>
                <w:szCs w:val="30"/>
              </w:rPr>
            </w:pPr>
            <w:r w:rsidRPr="004E778B">
              <w:rPr>
                <w:rFonts w:hint="eastAsia"/>
                <w:spacing w:val="-3"/>
                <w:sz w:val="30"/>
                <w:szCs w:val="30"/>
              </w:rPr>
              <w:t>经济效益指标</w:t>
            </w:r>
          </w:p>
        </w:tc>
        <w:tc>
          <w:tcPr>
            <w:tcW w:w="2075" w:type="dxa"/>
            <w:gridSpan w:val="2"/>
          </w:tcPr>
          <w:p w:rsidR="004E778B" w:rsidRPr="004E778B" w:rsidRDefault="004E778B" w:rsidP="00500AFD">
            <w:pPr>
              <w:pStyle w:val="TableParagraph"/>
              <w:spacing w:before="12"/>
              <w:rPr>
                <w:sz w:val="30"/>
                <w:szCs w:val="30"/>
              </w:rPr>
            </w:pPr>
          </w:p>
          <w:p w:rsidR="004E778B" w:rsidRPr="004E778B" w:rsidRDefault="004E778B" w:rsidP="00500AFD">
            <w:pPr>
              <w:pStyle w:val="TableParagraph"/>
              <w:spacing w:line="295" w:lineRule="auto"/>
              <w:ind w:left="108" w:right="154"/>
              <w:rPr>
                <w:sz w:val="30"/>
                <w:szCs w:val="30"/>
              </w:rPr>
            </w:pPr>
            <w:r w:rsidRPr="004E778B">
              <w:rPr>
                <w:rFonts w:hint="eastAsia"/>
                <w:spacing w:val="-1"/>
                <w:sz w:val="30"/>
                <w:szCs w:val="30"/>
              </w:rPr>
              <w:t>发展养羊产业，巩固脱贫攻坚成果带动农民增收</w:t>
            </w:r>
          </w:p>
        </w:tc>
        <w:tc>
          <w:tcPr>
            <w:tcW w:w="1525" w:type="dxa"/>
            <w:vAlign w:val="center"/>
          </w:tcPr>
          <w:p w:rsidR="004E778B" w:rsidRPr="004E778B" w:rsidRDefault="004E778B" w:rsidP="00500AFD">
            <w:pPr>
              <w:pStyle w:val="TableParagraph"/>
              <w:spacing w:line="254" w:lineRule="exact"/>
              <w:ind w:left="462"/>
              <w:jc w:val="center"/>
              <w:rPr>
                <w:sz w:val="30"/>
                <w:szCs w:val="30"/>
              </w:rPr>
            </w:pPr>
            <w:r w:rsidRPr="004E778B">
              <w:rPr>
                <w:rFonts w:hint="eastAsia"/>
                <w:spacing w:val="-1"/>
                <w:sz w:val="30"/>
                <w:szCs w:val="30"/>
              </w:rPr>
              <w:t>巩固脱贫攻坚成果带动农民增收</w:t>
            </w:r>
          </w:p>
        </w:tc>
        <w:tc>
          <w:tcPr>
            <w:tcW w:w="909"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8"/>
              <w:rPr>
                <w:sz w:val="30"/>
                <w:szCs w:val="30"/>
              </w:rPr>
            </w:pPr>
          </w:p>
          <w:p w:rsidR="004E778B" w:rsidRPr="004E778B" w:rsidRDefault="004E778B" w:rsidP="00500AFD">
            <w:pPr>
              <w:pStyle w:val="TableParagraph"/>
              <w:spacing w:before="1" w:line="297" w:lineRule="auto"/>
              <w:ind w:left="353" w:right="143" w:hanging="200"/>
              <w:rPr>
                <w:sz w:val="30"/>
                <w:szCs w:val="30"/>
              </w:rPr>
            </w:pPr>
            <w:r w:rsidRPr="004E778B">
              <w:rPr>
                <w:rFonts w:hint="eastAsia"/>
                <w:spacing w:val="-2"/>
                <w:sz w:val="30"/>
                <w:szCs w:val="30"/>
              </w:rPr>
              <w:t>未实</w:t>
            </w:r>
            <w:r w:rsidRPr="004E778B">
              <w:rPr>
                <w:rFonts w:hint="eastAsia"/>
                <w:sz w:val="30"/>
                <w:szCs w:val="30"/>
              </w:rPr>
              <w:t>现</w:t>
            </w:r>
          </w:p>
        </w:tc>
        <w:tc>
          <w:tcPr>
            <w:tcW w:w="617"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ind w:left="8"/>
              <w:jc w:val="center"/>
              <w:rPr>
                <w:sz w:val="30"/>
                <w:szCs w:val="30"/>
              </w:rPr>
            </w:pPr>
            <w:r w:rsidRPr="004E778B">
              <w:rPr>
                <w:w w:val="99"/>
                <w:sz w:val="30"/>
                <w:szCs w:val="30"/>
              </w:rPr>
              <w:t>8</w:t>
            </w:r>
          </w:p>
        </w:tc>
        <w:tc>
          <w:tcPr>
            <w:tcW w:w="857"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ind w:left="7"/>
              <w:jc w:val="center"/>
              <w:rPr>
                <w:sz w:val="30"/>
                <w:szCs w:val="30"/>
              </w:rPr>
            </w:pPr>
            <w:r w:rsidRPr="004E778B">
              <w:rPr>
                <w:rFonts w:hint="eastAsia"/>
                <w:w w:val="99"/>
                <w:sz w:val="30"/>
                <w:szCs w:val="30"/>
              </w:rPr>
              <w:t>0</w:t>
            </w:r>
          </w:p>
        </w:tc>
        <w:tc>
          <w:tcPr>
            <w:tcW w:w="926" w:type="dxa"/>
          </w:tcPr>
          <w:p w:rsidR="004E778B" w:rsidRPr="004E778B" w:rsidRDefault="004E778B" w:rsidP="00500AFD">
            <w:pPr>
              <w:pStyle w:val="TableParagraph"/>
              <w:rPr>
                <w:rFonts w:ascii="Times New Roman"/>
                <w:sz w:val="30"/>
                <w:szCs w:val="30"/>
              </w:rPr>
            </w:pPr>
            <w:r w:rsidRPr="004E778B">
              <w:rPr>
                <w:rFonts w:ascii="Times New Roman" w:hint="eastAsia"/>
                <w:sz w:val="30"/>
                <w:szCs w:val="30"/>
              </w:rPr>
              <w:t>尚在建设中</w:t>
            </w:r>
          </w:p>
        </w:tc>
      </w:tr>
      <w:tr w:rsidR="004E778B" w:rsidRPr="004E778B" w:rsidTr="00500AFD">
        <w:trPr>
          <w:trHeight w:val="942"/>
        </w:trPr>
        <w:tc>
          <w:tcPr>
            <w:tcW w:w="486" w:type="dxa"/>
            <w:vMerge/>
            <w:tcBorders>
              <w:top w:val="nil"/>
              <w:bottom w:val="nil"/>
            </w:tcBorders>
          </w:tcPr>
          <w:p w:rsidR="004E778B" w:rsidRPr="004E778B" w:rsidRDefault="004E778B" w:rsidP="00500AFD">
            <w:pPr>
              <w:rPr>
                <w:sz w:val="30"/>
                <w:szCs w:val="30"/>
              </w:rPr>
            </w:pPr>
          </w:p>
        </w:tc>
        <w:tc>
          <w:tcPr>
            <w:tcW w:w="736" w:type="dxa"/>
            <w:vMerge/>
            <w:tcBorders>
              <w:top w:val="nil"/>
            </w:tcBorders>
          </w:tcPr>
          <w:p w:rsidR="004E778B" w:rsidRPr="004E778B" w:rsidRDefault="004E778B" w:rsidP="00500AFD">
            <w:pPr>
              <w:rPr>
                <w:sz w:val="30"/>
                <w:szCs w:val="30"/>
              </w:rPr>
            </w:pPr>
          </w:p>
        </w:tc>
        <w:tc>
          <w:tcPr>
            <w:tcW w:w="703" w:type="dxa"/>
          </w:tcPr>
          <w:p w:rsidR="004E778B" w:rsidRPr="004E778B" w:rsidRDefault="004E778B" w:rsidP="00500AFD">
            <w:pPr>
              <w:pStyle w:val="TableParagraph"/>
              <w:spacing w:before="29"/>
              <w:ind w:left="151"/>
              <w:rPr>
                <w:sz w:val="30"/>
                <w:szCs w:val="30"/>
              </w:rPr>
            </w:pPr>
            <w:r w:rsidRPr="004E778B">
              <w:rPr>
                <w:rFonts w:hint="eastAsia"/>
                <w:w w:val="95"/>
                <w:sz w:val="30"/>
                <w:szCs w:val="30"/>
              </w:rPr>
              <w:t>社会</w:t>
            </w:r>
          </w:p>
          <w:p w:rsidR="004E778B" w:rsidRPr="004E778B" w:rsidRDefault="004E778B" w:rsidP="00500AFD">
            <w:pPr>
              <w:pStyle w:val="TableParagraph"/>
              <w:spacing w:before="7" w:line="310" w:lineRule="atLeast"/>
              <w:ind w:left="151" w:right="141"/>
              <w:rPr>
                <w:sz w:val="30"/>
                <w:szCs w:val="30"/>
              </w:rPr>
            </w:pPr>
            <w:r w:rsidRPr="004E778B">
              <w:rPr>
                <w:rFonts w:hint="eastAsia"/>
                <w:spacing w:val="-3"/>
                <w:sz w:val="30"/>
                <w:szCs w:val="30"/>
              </w:rPr>
              <w:t>效益</w:t>
            </w:r>
            <w:r w:rsidRPr="004E778B">
              <w:rPr>
                <w:rFonts w:hint="eastAsia"/>
                <w:w w:val="95"/>
                <w:sz w:val="30"/>
                <w:szCs w:val="30"/>
              </w:rPr>
              <w:t>指标</w:t>
            </w:r>
          </w:p>
        </w:tc>
        <w:tc>
          <w:tcPr>
            <w:tcW w:w="2075" w:type="dxa"/>
            <w:gridSpan w:val="2"/>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08" w:right="154"/>
              <w:rPr>
                <w:sz w:val="30"/>
                <w:szCs w:val="30"/>
              </w:rPr>
            </w:pPr>
            <w:r w:rsidRPr="004E778B">
              <w:rPr>
                <w:rFonts w:hint="eastAsia"/>
                <w:spacing w:val="-1"/>
                <w:sz w:val="30"/>
                <w:szCs w:val="30"/>
              </w:rPr>
              <w:t>改善农业基础设施</w:t>
            </w:r>
          </w:p>
        </w:tc>
        <w:tc>
          <w:tcPr>
            <w:tcW w:w="1525"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06" w:right="206"/>
              <w:rPr>
                <w:sz w:val="30"/>
                <w:szCs w:val="30"/>
              </w:rPr>
            </w:pPr>
            <w:r w:rsidRPr="004E778B">
              <w:rPr>
                <w:rFonts w:hint="eastAsia"/>
                <w:spacing w:val="-1"/>
                <w:sz w:val="30"/>
                <w:szCs w:val="30"/>
              </w:rPr>
              <w:t>改善农业基础设施</w:t>
            </w:r>
          </w:p>
        </w:tc>
        <w:tc>
          <w:tcPr>
            <w:tcW w:w="909"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353" w:right="143" w:hanging="200"/>
              <w:rPr>
                <w:sz w:val="30"/>
                <w:szCs w:val="30"/>
              </w:rPr>
            </w:pPr>
            <w:r w:rsidRPr="004E778B">
              <w:rPr>
                <w:rFonts w:hint="eastAsia"/>
                <w:spacing w:val="-2"/>
                <w:sz w:val="30"/>
                <w:szCs w:val="30"/>
              </w:rPr>
              <w:t>正在实</w:t>
            </w:r>
            <w:r w:rsidRPr="004E778B">
              <w:rPr>
                <w:rFonts w:hint="eastAsia"/>
                <w:sz w:val="30"/>
                <w:szCs w:val="30"/>
              </w:rPr>
              <w:t>现</w:t>
            </w:r>
          </w:p>
        </w:tc>
        <w:tc>
          <w:tcPr>
            <w:tcW w:w="617" w:type="dxa"/>
          </w:tcPr>
          <w:p w:rsidR="004E778B" w:rsidRPr="004E778B" w:rsidRDefault="004E778B" w:rsidP="00500AFD">
            <w:pPr>
              <w:pStyle w:val="TableParagraph"/>
              <w:spacing w:before="12"/>
              <w:rPr>
                <w:sz w:val="30"/>
                <w:szCs w:val="30"/>
              </w:rPr>
            </w:pPr>
          </w:p>
          <w:p w:rsidR="004E778B" w:rsidRPr="004E778B" w:rsidRDefault="004E778B" w:rsidP="00500AFD">
            <w:pPr>
              <w:pStyle w:val="TableParagraph"/>
              <w:ind w:left="8"/>
              <w:jc w:val="center"/>
              <w:rPr>
                <w:sz w:val="30"/>
                <w:szCs w:val="30"/>
              </w:rPr>
            </w:pPr>
            <w:r w:rsidRPr="004E778B">
              <w:rPr>
                <w:w w:val="99"/>
                <w:sz w:val="30"/>
                <w:szCs w:val="30"/>
              </w:rPr>
              <w:t>8</w:t>
            </w:r>
          </w:p>
        </w:tc>
        <w:tc>
          <w:tcPr>
            <w:tcW w:w="857" w:type="dxa"/>
          </w:tcPr>
          <w:p w:rsidR="004E778B" w:rsidRPr="004E778B" w:rsidRDefault="004E778B" w:rsidP="00500AFD">
            <w:pPr>
              <w:pStyle w:val="TableParagraph"/>
              <w:spacing w:before="12"/>
              <w:rPr>
                <w:sz w:val="30"/>
                <w:szCs w:val="30"/>
              </w:rPr>
            </w:pPr>
          </w:p>
          <w:p w:rsidR="004E778B" w:rsidRPr="004E778B" w:rsidRDefault="004E778B" w:rsidP="00500AFD">
            <w:pPr>
              <w:pStyle w:val="TableParagraph"/>
              <w:ind w:left="7"/>
              <w:jc w:val="center"/>
              <w:rPr>
                <w:sz w:val="30"/>
                <w:szCs w:val="30"/>
              </w:rPr>
            </w:pPr>
            <w:r w:rsidRPr="004E778B">
              <w:rPr>
                <w:rFonts w:hint="eastAsia"/>
                <w:w w:val="99"/>
                <w:sz w:val="30"/>
                <w:szCs w:val="30"/>
              </w:rPr>
              <w:t>6</w:t>
            </w:r>
          </w:p>
        </w:tc>
        <w:tc>
          <w:tcPr>
            <w:tcW w:w="926" w:type="dxa"/>
          </w:tcPr>
          <w:p w:rsidR="004E778B" w:rsidRPr="004E778B" w:rsidRDefault="004E778B" w:rsidP="00500AFD">
            <w:pPr>
              <w:pStyle w:val="TableParagraph"/>
              <w:rPr>
                <w:rFonts w:ascii="Times New Roman"/>
                <w:sz w:val="30"/>
                <w:szCs w:val="30"/>
              </w:rPr>
            </w:pPr>
            <w:r w:rsidRPr="004E778B">
              <w:rPr>
                <w:rFonts w:ascii="Times New Roman" w:hint="eastAsia"/>
                <w:sz w:val="30"/>
                <w:szCs w:val="30"/>
              </w:rPr>
              <w:t>工程正在建设中</w:t>
            </w:r>
          </w:p>
        </w:tc>
      </w:tr>
    </w:tbl>
    <w:p w:rsidR="004E778B" w:rsidRPr="004E778B" w:rsidRDefault="004E778B" w:rsidP="004E778B">
      <w:pPr>
        <w:rPr>
          <w:rFonts w:ascii="Times New Roman"/>
          <w:sz w:val="30"/>
          <w:szCs w:val="30"/>
        </w:rPr>
        <w:sectPr w:rsidR="004E778B" w:rsidRPr="004E778B">
          <w:pgSz w:w="11910" w:h="16840"/>
          <w:pgMar w:top="1580" w:right="600" w:bottom="1340" w:left="1160" w:header="0" w:footer="1147" w:gutter="0"/>
          <w:cols w:space="720"/>
        </w:sectPr>
      </w:pPr>
    </w:p>
    <w:p w:rsidR="004E778B" w:rsidRPr="004E778B" w:rsidRDefault="004E778B" w:rsidP="004E778B">
      <w:pPr>
        <w:rPr>
          <w:sz w:val="30"/>
          <w:szCs w:val="30"/>
        </w:rPr>
      </w:pPr>
    </w:p>
    <w:p w:rsidR="004E778B" w:rsidRPr="004E778B" w:rsidRDefault="004E778B" w:rsidP="004E778B">
      <w:pPr>
        <w:spacing w:before="2" w:after="1"/>
        <w:rPr>
          <w:sz w:val="30"/>
          <w:szCs w:val="3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86"/>
        <w:gridCol w:w="736"/>
        <w:gridCol w:w="703"/>
        <w:gridCol w:w="2075"/>
        <w:gridCol w:w="1525"/>
        <w:gridCol w:w="909"/>
        <w:gridCol w:w="617"/>
        <w:gridCol w:w="857"/>
        <w:gridCol w:w="926"/>
      </w:tblGrid>
      <w:tr w:rsidR="004E778B" w:rsidRPr="004E778B" w:rsidTr="00500AFD">
        <w:trPr>
          <w:trHeight w:val="1575"/>
        </w:trPr>
        <w:tc>
          <w:tcPr>
            <w:tcW w:w="486" w:type="dxa"/>
            <w:vMerge w:val="restart"/>
            <w:tcBorders>
              <w:top w:val="nil"/>
            </w:tcBorders>
          </w:tcPr>
          <w:p w:rsidR="004E778B" w:rsidRPr="004E778B" w:rsidRDefault="004E778B" w:rsidP="00500AFD">
            <w:pPr>
              <w:rPr>
                <w:sz w:val="30"/>
                <w:szCs w:val="30"/>
              </w:rPr>
            </w:pPr>
          </w:p>
        </w:tc>
        <w:tc>
          <w:tcPr>
            <w:tcW w:w="736" w:type="dxa"/>
            <w:tcBorders>
              <w:top w:val="nil"/>
            </w:tcBorders>
          </w:tcPr>
          <w:p w:rsidR="004E778B" w:rsidRPr="004E778B" w:rsidRDefault="004E778B" w:rsidP="00500AFD">
            <w:pPr>
              <w:rPr>
                <w:sz w:val="30"/>
                <w:szCs w:val="30"/>
              </w:rPr>
            </w:pPr>
          </w:p>
        </w:tc>
        <w:tc>
          <w:tcPr>
            <w:tcW w:w="703"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spacing w:line="295" w:lineRule="auto"/>
              <w:ind w:left="151" w:right="141"/>
              <w:jc w:val="center"/>
              <w:rPr>
                <w:sz w:val="30"/>
                <w:szCs w:val="30"/>
              </w:rPr>
            </w:pPr>
            <w:r w:rsidRPr="004E778B">
              <w:rPr>
                <w:rFonts w:hint="eastAsia"/>
                <w:spacing w:val="-3"/>
                <w:sz w:val="30"/>
                <w:szCs w:val="30"/>
              </w:rPr>
              <w:t>可持续影</w:t>
            </w:r>
            <w:r w:rsidRPr="004E778B">
              <w:rPr>
                <w:rFonts w:hint="eastAsia"/>
                <w:sz w:val="30"/>
                <w:szCs w:val="30"/>
              </w:rPr>
              <w:t>响</w:t>
            </w:r>
            <w:r w:rsidRPr="004E778B">
              <w:rPr>
                <w:spacing w:val="1"/>
                <w:sz w:val="30"/>
                <w:szCs w:val="30"/>
              </w:rPr>
              <w:t xml:space="preserve"> </w:t>
            </w:r>
            <w:r w:rsidRPr="004E778B">
              <w:rPr>
                <w:rFonts w:hint="eastAsia"/>
                <w:spacing w:val="-3"/>
                <w:sz w:val="30"/>
                <w:szCs w:val="30"/>
              </w:rPr>
              <w:t>指标</w:t>
            </w:r>
          </w:p>
        </w:tc>
        <w:tc>
          <w:tcPr>
            <w:tcW w:w="2075"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spacing w:line="295" w:lineRule="auto"/>
              <w:ind w:left="108" w:right="154"/>
              <w:rPr>
                <w:sz w:val="30"/>
                <w:szCs w:val="30"/>
              </w:rPr>
            </w:pPr>
            <w:r w:rsidRPr="004E778B">
              <w:rPr>
                <w:rFonts w:hint="eastAsia"/>
                <w:spacing w:val="-1"/>
                <w:sz w:val="30"/>
                <w:szCs w:val="30"/>
              </w:rPr>
              <w:t>改善农业基础设施，发展养羊产业，巩固脱贫攻坚成果带动农民增收</w:t>
            </w:r>
          </w:p>
        </w:tc>
        <w:tc>
          <w:tcPr>
            <w:tcW w:w="1525" w:type="dxa"/>
          </w:tcPr>
          <w:p w:rsidR="004E778B" w:rsidRPr="004E778B" w:rsidRDefault="004E778B" w:rsidP="00500AFD">
            <w:pPr>
              <w:pStyle w:val="TableParagraph"/>
              <w:spacing w:line="256" w:lineRule="exact"/>
              <w:ind w:left="106"/>
              <w:rPr>
                <w:sz w:val="30"/>
                <w:szCs w:val="30"/>
              </w:rPr>
            </w:pPr>
            <w:r w:rsidRPr="004E778B">
              <w:rPr>
                <w:rFonts w:hint="eastAsia"/>
                <w:spacing w:val="-1"/>
                <w:sz w:val="30"/>
                <w:szCs w:val="30"/>
              </w:rPr>
              <w:t>改善农业基础设，发展养羊产业，巩固脱贫攻坚成果带动农民增收</w:t>
            </w:r>
          </w:p>
        </w:tc>
        <w:tc>
          <w:tcPr>
            <w:tcW w:w="909" w:type="dxa"/>
          </w:tcPr>
          <w:p w:rsidR="004E778B" w:rsidRPr="004E778B" w:rsidRDefault="004E778B" w:rsidP="00500AFD">
            <w:pPr>
              <w:pStyle w:val="TableParagraph"/>
              <w:rPr>
                <w:sz w:val="30"/>
                <w:szCs w:val="30"/>
              </w:rPr>
            </w:pPr>
          </w:p>
          <w:p w:rsidR="004E778B" w:rsidRPr="004E778B" w:rsidRDefault="004E778B" w:rsidP="00500AFD">
            <w:pPr>
              <w:pStyle w:val="TableParagraph"/>
              <w:spacing w:before="1"/>
              <w:rPr>
                <w:sz w:val="30"/>
                <w:szCs w:val="30"/>
              </w:rPr>
            </w:pPr>
          </w:p>
          <w:p w:rsidR="004E778B" w:rsidRPr="004E778B" w:rsidRDefault="004E778B" w:rsidP="00500AFD">
            <w:pPr>
              <w:pStyle w:val="TableParagraph"/>
              <w:spacing w:line="297" w:lineRule="auto"/>
              <w:ind w:left="353" w:right="143" w:hanging="200"/>
              <w:rPr>
                <w:sz w:val="30"/>
                <w:szCs w:val="30"/>
              </w:rPr>
            </w:pPr>
            <w:r w:rsidRPr="004E778B">
              <w:rPr>
                <w:rFonts w:hint="eastAsia"/>
                <w:spacing w:val="-2"/>
                <w:sz w:val="30"/>
                <w:szCs w:val="30"/>
              </w:rPr>
              <w:t>尚未实</w:t>
            </w:r>
            <w:r w:rsidRPr="004E778B">
              <w:rPr>
                <w:rFonts w:hint="eastAsia"/>
                <w:sz w:val="30"/>
                <w:szCs w:val="30"/>
              </w:rPr>
              <w:t>现</w:t>
            </w:r>
          </w:p>
        </w:tc>
        <w:tc>
          <w:tcPr>
            <w:tcW w:w="617"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147"/>
              <w:ind w:left="8"/>
              <w:jc w:val="center"/>
              <w:rPr>
                <w:sz w:val="30"/>
                <w:szCs w:val="30"/>
              </w:rPr>
            </w:pPr>
            <w:r w:rsidRPr="004E778B">
              <w:rPr>
                <w:rFonts w:hint="eastAsia"/>
                <w:w w:val="99"/>
                <w:sz w:val="30"/>
                <w:szCs w:val="30"/>
              </w:rPr>
              <w:t>14</w:t>
            </w:r>
          </w:p>
        </w:tc>
        <w:tc>
          <w:tcPr>
            <w:tcW w:w="857"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147"/>
              <w:ind w:left="7"/>
              <w:jc w:val="center"/>
              <w:rPr>
                <w:sz w:val="30"/>
                <w:szCs w:val="30"/>
              </w:rPr>
            </w:pPr>
            <w:r w:rsidRPr="004E778B">
              <w:rPr>
                <w:rFonts w:hint="eastAsia"/>
                <w:w w:val="99"/>
                <w:sz w:val="30"/>
                <w:szCs w:val="30"/>
              </w:rPr>
              <w:t>7</w:t>
            </w:r>
          </w:p>
        </w:tc>
        <w:tc>
          <w:tcPr>
            <w:tcW w:w="926" w:type="dxa"/>
            <w:vAlign w:val="center"/>
          </w:tcPr>
          <w:p w:rsidR="004E778B" w:rsidRPr="004E778B" w:rsidRDefault="004E778B" w:rsidP="00500AFD">
            <w:pPr>
              <w:pStyle w:val="TableParagraph"/>
              <w:jc w:val="center"/>
              <w:rPr>
                <w:rFonts w:ascii="Times New Roman"/>
                <w:sz w:val="30"/>
                <w:szCs w:val="30"/>
              </w:rPr>
            </w:pPr>
            <w:r w:rsidRPr="004E778B">
              <w:rPr>
                <w:rFonts w:ascii="Times New Roman" w:hint="eastAsia"/>
                <w:sz w:val="30"/>
                <w:szCs w:val="30"/>
              </w:rPr>
              <w:t>工程正在建设中</w:t>
            </w:r>
          </w:p>
        </w:tc>
      </w:tr>
      <w:tr w:rsidR="004E778B" w:rsidRPr="004E778B" w:rsidTr="00500AFD">
        <w:trPr>
          <w:trHeight w:val="2520"/>
        </w:trPr>
        <w:tc>
          <w:tcPr>
            <w:tcW w:w="486" w:type="dxa"/>
            <w:vMerge/>
            <w:tcBorders>
              <w:top w:val="nil"/>
            </w:tcBorders>
          </w:tcPr>
          <w:p w:rsidR="004E778B" w:rsidRPr="004E778B" w:rsidRDefault="004E778B" w:rsidP="00500AFD">
            <w:pPr>
              <w:rPr>
                <w:sz w:val="30"/>
                <w:szCs w:val="30"/>
              </w:rPr>
            </w:pPr>
          </w:p>
        </w:tc>
        <w:tc>
          <w:tcPr>
            <w:tcW w:w="736"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9"/>
              <w:rPr>
                <w:sz w:val="30"/>
                <w:szCs w:val="30"/>
              </w:rPr>
            </w:pPr>
          </w:p>
          <w:p w:rsidR="004E778B" w:rsidRPr="004E778B" w:rsidRDefault="004E778B" w:rsidP="00500AFD">
            <w:pPr>
              <w:pStyle w:val="TableParagraph"/>
              <w:spacing w:line="295" w:lineRule="auto"/>
              <w:ind w:left="167" w:right="158"/>
              <w:rPr>
                <w:sz w:val="30"/>
                <w:szCs w:val="30"/>
              </w:rPr>
            </w:pPr>
            <w:r w:rsidRPr="004E778B">
              <w:rPr>
                <w:rFonts w:hint="eastAsia"/>
                <w:spacing w:val="-3"/>
                <w:sz w:val="30"/>
                <w:szCs w:val="30"/>
              </w:rPr>
              <w:t>满意度指</w:t>
            </w:r>
            <w:r w:rsidRPr="004E778B">
              <w:rPr>
                <w:rFonts w:hint="eastAsia"/>
                <w:sz w:val="30"/>
                <w:szCs w:val="30"/>
              </w:rPr>
              <w:t>标</w:t>
            </w:r>
          </w:p>
        </w:tc>
        <w:tc>
          <w:tcPr>
            <w:tcW w:w="703" w:type="dxa"/>
          </w:tcPr>
          <w:p w:rsidR="004E778B" w:rsidRPr="004E778B" w:rsidRDefault="004E778B" w:rsidP="00500AFD">
            <w:pPr>
              <w:pStyle w:val="TableParagraph"/>
              <w:rPr>
                <w:sz w:val="30"/>
                <w:szCs w:val="30"/>
              </w:rPr>
            </w:pPr>
          </w:p>
          <w:p w:rsidR="004E778B" w:rsidRPr="004E778B" w:rsidRDefault="004E778B" w:rsidP="00500AFD">
            <w:pPr>
              <w:pStyle w:val="TableParagraph"/>
              <w:spacing w:before="2"/>
              <w:rPr>
                <w:sz w:val="30"/>
                <w:szCs w:val="30"/>
              </w:rPr>
            </w:pPr>
          </w:p>
          <w:p w:rsidR="004E778B" w:rsidRPr="004E778B" w:rsidRDefault="004E778B" w:rsidP="00500AFD">
            <w:pPr>
              <w:pStyle w:val="TableParagraph"/>
              <w:spacing w:line="295" w:lineRule="auto"/>
              <w:ind w:left="151" w:right="141"/>
              <w:rPr>
                <w:sz w:val="30"/>
                <w:szCs w:val="30"/>
              </w:rPr>
            </w:pPr>
            <w:r w:rsidRPr="004E778B">
              <w:rPr>
                <w:rFonts w:hint="eastAsia"/>
                <w:spacing w:val="-3"/>
                <w:sz w:val="30"/>
                <w:szCs w:val="30"/>
              </w:rPr>
              <w:t>服务对象满意度指</w:t>
            </w:r>
            <w:r w:rsidRPr="004E778B">
              <w:rPr>
                <w:rFonts w:hint="eastAsia"/>
                <w:sz w:val="30"/>
                <w:szCs w:val="30"/>
              </w:rPr>
              <w:t>标</w:t>
            </w:r>
          </w:p>
        </w:tc>
        <w:tc>
          <w:tcPr>
            <w:tcW w:w="2075" w:type="dxa"/>
            <w:vAlign w:val="center"/>
          </w:tcPr>
          <w:p w:rsidR="004E778B" w:rsidRPr="004E778B" w:rsidRDefault="004E778B" w:rsidP="00500AFD">
            <w:pPr>
              <w:pStyle w:val="TableParagraph"/>
              <w:spacing w:before="10"/>
              <w:jc w:val="center"/>
              <w:rPr>
                <w:sz w:val="30"/>
                <w:szCs w:val="30"/>
              </w:rPr>
            </w:pPr>
          </w:p>
          <w:p w:rsidR="004E778B" w:rsidRPr="004E778B" w:rsidRDefault="004E778B" w:rsidP="00500AFD">
            <w:pPr>
              <w:pStyle w:val="TableParagraph"/>
              <w:spacing w:before="1" w:line="295" w:lineRule="auto"/>
              <w:ind w:left="108" w:right="154"/>
              <w:jc w:val="center"/>
              <w:rPr>
                <w:sz w:val="30"/>
                <w:szCs w:val="30"/>
              </w:rPr>
            </w:pPr>
            <w:r w:rsidRPr="004E778B">
              <w:rPr>
                <w:rFonts w:hint="eastAsia"/>
                <w:spacing w:val="-1"/>
                <w:sz w:val="30"/>
                <w:szCs w:val="30"/>
              </w:rPr>
              <w:t>满足农民改善生产条件、发展产业的</w:t>
            </w:r>
            <w:r w:rsidRPr="004E778B">
              <w:rPr>
                <w:rFonts w:hint="eastAsia"/>
                <w:sz w:val="30"/>
                <w:szCs w:val="30"/>
              </w:rPr>
              <w:t>需求</w:t>
            </w:r>
          </w:p>
        </w:tc>
        <w:tc>
          <w:tcPr>
            <w:tcW w:w="1525" w:type="dxa"/>
            <w:vAlign w:val="center"/>
          </w:tcPr>
          <w:p w:rsidR="004E778B" w:rsidRPr="004E778B" w:rsidRDefault="004E778B" w:rsidP="00500AFD">
            <w:pPr>
              <w:pStyle w:val="TableParagraph"/>
              <w:spacing w:line="256" w:lineRule="exact"/>
              <w:ind w:left="16" w:right="7"/>
              <w:jc w:val="center"/>
              <w:rPr>
                <w:sz w:val="30"/>
                <w:szCs w:val="30"/>
              </w:rPr>
            </w:pPr>
            <w:r w:rsidRPr="004E778B">
              <w:rPr>
                <w:rFonts w:hint="eastAsia"/>
                <w:spacing w:val="-1"/>
                <w:sz w:val="30"/>
                <w:szCs w:val="30"/>
              </w:rPr>
              <w:t>满足农民改善生产条件、发展产业的</w:t>
            </w:r>
            <w:r w:rsidRPr="004E778B">
              <w:rPr>
                <w:rFonts w:hint="eastAsia"/>
                <w:sz w:val="30"/>
                <w:szCs w:val="30"/>
              </w:rPr>
              <w:t>需求</w:t>
            </w:r>
          </w:p>
        </w:tc>
        <w:tc>
          <w:tcPr>
            <w:tcW w:w="909"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3"/>
              <w:rPr>
                <w:sz w:val="30"/>
                <w:szCs w:val="30"/>
              </w:rPr>
            </w:pPr>
          </w:p>
          <w:p w:rsidR="004E778B" w:rsidRPr="004E778B" w:rsidRDefault="004E778B" w:rsidP="00500AFD">
            <w:pPr>
              <w:pStyle w:val="TableParagraph"/>
              <w:ind w:left="254"/>
              <w:rPr>
                <w:sz w:val="30"/>
                <w:szCs w:val="30"/>
              </w:rPr>
            </w:pPr>
            <w:r w:rsidRPr="004E778B">
              <w:rPr>
                <w:sz w:val="30"/>
                <w:szCs w:val="30"/>
              </w:rPr>
              <w:t>100%</w:t>
            </w:r>
          </w:p>
        </w:tc>
        <w:tc>
          <w:tcPr>
            <w:tcW w:w="617"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3"/>
              <w:rPr>
                <w:sz w:val="30"/>
                <w:szCs w:val="30"/>
              </w:rPr>
            </w:pPr>
          </w:p>
          <w:p w:rsidR="004E778B" w:rsidRPr="004E778B" w:rsidRDefault="004E778B" w:rsidP="00500AFD">
            <w:pPr>
              <w:pStyle w:val="TableParagraph"/>
              <w:ind w:left="95" w:right="87"/>
              <w:jc w:val="center"/>
              <w:rPr>
                <w:sz w:val="30"/>
                <w:szCs w:val="30"/>
              </w:rPr>
            </w:pPr>
            <w:r w:rsidRPr="004E778B">
              <w:rPr>
                <w:sz w:val="30"/>
                <w:szCs w:val="30"/>
              </w:rPr>
              <w:t>10</w:t>
            </w:r>
          </w:p>
        </w:tc>
        <w:tc>
          <w:tcPr>
            <w:tcW w:w="857" w:type="dxa"/>
          </w:tcPr>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rPr>
                <w:sz w:val="30"/>
                <w:szCs w:val="30"/>
              </w:rPr>
            </w:pPr>
          </w:p>
          <w:p w:rsidR="004E778B" w:rsidRPr="004E778B" w:rsidRDefault="004E778B" w:rsidP="00500AFD">
            <w:pPr>
              <w:pStyle w:val="TableParagraph"/>
              <w:spacing w:before="3"/>
              <w:rPr>
                <w:sz w:val="30"/>
                <w:szCs w:val="30"/>
              </w:rPr>
            </w:pPr>
          </w:p>
          <w:p w:rsidR="004E778B" w:rsidRPr="004E778B" w:rsidRDefault="004E778B" w:rsidP="00500AFD">
            <w:pPr>
              <w:pStyle w:val="TableParagraph"/>
              <w:ind w:left="327"/>
              <w:rPr>
                <w:sz w:val="30"/>
                <w:szCs w:val="30"/>
              </w:rPr>
            </w:pPr>
            <w:r w:rsidRPr="004E778B">
              <w:rPr>
                <w:sz w:val="30"/>
                <w:szCs w:val="30"/>
              </w:rPr>
              <w:t>10</w:t>
            </w:r>
          </w:p>
        </w:tc>
        <w:tc>
          <w:tcPr>
            <w:tcW w:w="926" w:type="dxa"/>
          </w:tcPr>
          <w:p w:rsidR="004E778B" w:rsidRPr="004E778B" w:rsidRDefault="004E778B" w:rsidP="00500AFD">
            <w:pPr>
              <w:pStyle w:val="TableParagraph"/>
              <w:rPr>
                <w:rFonts w:ascii="Times New Roman"/>
                <w:sz w:val="30"/>
                <w:szCs w:val="30"/>
              </w:rPr>
            </w:pPr>
          </w:p>
        </w:tc>
      </w:tr>
      <w:tr w:rsidR="004E778B" w:rsidRPr="004E778B" w:rsidTr="00500AFD">
        <w:trPr>
          <w:trHeight w:val="318"/>
        </w:trPr>
        <w:tc>
          <w:tcPr>
            <w:tcW w:w="7051" w:type="dxa"/>
            <w:gridSpan w:val="7"/>
          </w:tcPr>
          <w:p w:rsidR="004E778B" w:rsidRPr="004E778B" w:rsidRDefault="004E778B" w:rsidP="00500AFD">
            <w:pPr>
              <w:pStyle w:val="TableParagraph"/>
              <w:spacing w:before="31"/>
              <w:ind w:left="3313" w:right="3307"/>
              <w:jc w:val="center"/>
              <w:rPr>
                <w:sz w:val="30"/>
                <w:szCs w:val="30"/>
              </w:rPr>
            </w:pPr>
            <w:r w:rsidRPr="004E778B">
              <w:rPr>
                <w:rFonts w:hint="eastAsia"/>
                <w:w w:val="95"/>
                <w:sz w:val="30"/>
                <w:szCs w:val="30"/>
              </w:rPr>
              <w:t>总分</w:t>
            </w:r>
          </w:p>
        </w:tc>
        <w:tc>
          <w:tcPr>
            <w:tcW w:w="857" w:type="dxa"/>
          </w:tcPr>
          <w:p w:rsidR="004E778B" w:rsidRPr="004E778B" w:rsidRDefault="004E778B" w:rsidP="00500AFD">
            <w:pPr>
              <w:pStyle w:val="TableParagraph"/>
              <w:spacing w:before="31"/>
              <w:ind w:left="276"/>
              <w:rPr>
                <w:sz w:val="30"/>
                <w:szCs w:val="30"/>
              </w:rPr>
            </w:pPr>
            <w:r w:rsidRPr="004E778B">
              <w:rPr>
                <w:rFonts w:hint="eastAsia"/>
                <w:sz w:val="30"/>
                <w:szCs w:val="30"/>
              </w:rPr>
              <w:t>83</w:t>
            </w:r>
          </w:p>
        </w:tc>
        <w:tc>
          <w:tcPr>
            <w:tcW w:w="926" w:type="dxa"/>
          </w:tcPr>
          <w:p w:rsidR="004E778B" w:rsidRPr="004E778B" w:rsidRDefault="004E778B" w:rsidP="00500AFD">
            <w:pPr>
              <w:pStyle w:val="TableParagraph"/>
              <w:rPr>
                <w:rFonts w:ascii="Times New Roman"/>
                <w:sz w:val="30"/>
                <w:szCs w:val="30"/>
              </w:rPr>
            </w:pPr>
          </w:p>
        </w:tc>
      </w:tr>
      <w:tr w:rsidR="004E778B" w:rsidRPr="004E778B" w:rsidTr="00500AFD">
        <w:trPr>
          <w:trHeight w:val="1260"/>
        </w:trPr>
        <w:tc>
          <w:tcPr>
            <w:tcW w:w="8834" w:type="dxa"/>
            <w:gridSpan w:val="9"/>
          </w:tcPr>
          <w:p w:rsidR="004E778B" w:rsidRPr="004E778B" w:rsidRDefault="004E778B" w:rsidP="00500AFD">
            <w:pPr>
              <w:pStyle w:val="TableParagraph"/>
              <w:spacing w:before="29"/>
              <w:ind w:left="108"/>
              <w:rPr>
                <w:sz w:val="30"/>
                <w:szCs w:val="30"/>
              </w:rPr>
            </w:pPr>
            <w:r w:rsidRPr="004E778B">
              <w:rPr>
                <w:rFonts w:hint="eastAsia"/>
                <w:w w:val="95"/>
                <w:sz w:val="30"/>
                <w:szCs w:val="30"/>
              </w:rPr>
              <w:t>备注：“一级指标”权重统一设置为：产出指标</w:t>
            </w:r>
            <w:r w:rsidRPr="004E778B">
              <w:rPr>
                <w:w w:val="95"/>
                <w:sz w:val="30"/>
                <w:szCs w:val="30"/>
              </w:rPr>
              <w:t xml:space="preserve"> 50</w:t>
            </w:r>
            <w:r w:rsidRPr="004E778B">
              <w:rPr>
                <w:spacing w:val="3"/>
                <w:w w:val="95"/>
                <w:sz w:val="30"/>
                <w:szCs w:val="30"/>
              </w:rPr>
              <w:t xml:space="preserve"> </w:t>
            </w:r>
            <w:r w:rsidRPr="004E778B">
              <w:rPr>
                <w:rFonts w:hint="eastAsia"/>
                <w:spacing w:val="3"/>
                <w:w w:val="95"/>
                <w:sz w:val="30"/>
                <w:szCs w:val="30"/>
              </w:rPr>
              <w:t>分、效益指标</w:t>
            </w:r>
            <w:r w:rsidRPr="004E778B">
              <w:rPr>
                <w:spacing w:val="3"/>
                <w:w w:val="95"/>
                <w:sz w:val="30"/>
                <w:szCs w:val="30"/>
              </w:rPr>
              <w:t xml:space="preserve"> </w:t>
            </w:r>
            <w:r w:rsidRPr="004E778B">
              <w:rPr>
                <w:w w:val="95"/>
                <w:sz w:val="30"/>
                <w:szCs w:val="30"/>
              </w:rPr>
              <w:t>30</w:t>
            </w:r>
            <w:r w:rsidRPr="004E778B">
              <w:rPr>
                <w:spacing w:val="1"/>
                <w:w w:val="95"/>
                <w:sz w:val="30"/>
                <w:szCs w:val="30"/>
              </w:rPr>
              <w:t xml:space="preserve"> </w:t>
            </w:r>
            <w:r w:rsidRPr="004E778B">
              <w:rPr>
                <w:rFonts w:hint="eastAsia"/>
                <w:spacing w:val="1"/>
                <w:w w:val="95"/>
                <w:sz w:val="30"/>
                <w:szCs w:val="30"/>
              </w:rPr>
              <w:t>分、服务对象满意度指标</w:t>
            </w:r>
            <w:r w:rsidRPr="004E778B">
              <w:rPr>
                <w:spacing w:val="1"/>
                <w:w w:val="95"/>
                <w:sz w:val="30"/>
                <w:szCs w:val="30"/>
              </w:rPr>
              <w:t xml:space="preserve"> </w:t>
            </w:r>
            <w:r w:rsidRPr="004E778B">
              <w:rPr>
                <w:w w:val="95"/>
                <w:sz w:val="30"/>
                <w:szCs w:val="30"/>
              </w:rPr>
              <w:t>10</w:t>
            </w:r>
          </w:p>
          <w:p w:rsidR="004E778B" w:rsidRPr="004E778B" w:rsidRDefault="004E778B" w:rsidP="00500AFD">
            <w:pPr>
              <w:pStyle w:val="TableParagraph"/>
              <w:spacing w:before="60"/>
              <w:ind w:left="108"/>
              <w:rPr>
                <w:sz w:val="30"/>
                <w:szCs w:val="30"/>
              </w:rPr>
            </w:pPr>
            <w:r w:rsidRPr="004E778B">
              <w:rPr>
                <w:rFonts w:hint="eastAsia"/>
                <w:spacing w:val="8"/>
                <w:w w:val="95"/>
                <w:sz w:val="30"/>
                <w:szCs w:val="30"/>
              </w:rPr>
              <w:t>分、预算资金执行率</w:t>
            </w:r>
            <w:r w:rsidRPr="004E778B">
              <w:rPr>
                <w:spacing w:val="8"/>
                <w:w w:val="95"/>
                <w:sz w:val="30"/>
                <w:szCs w:val="30"/>
              </w:rPr>
              <w:t xml:space="preserve"> </w:t>
            </w:r>
            <w:r w:rsidRPr="004E778B">
              <w:rPr>
                <w:w w:val="95"/>
                <w:sz w:val="30"/>
                <w:szCs w:val="30"/>
              </w:rPr>
              <w:t>10</w:t>
            </w:r>
            <w:r w:rsidRPr="004E778B">
              <w:rPr>
                <w:spacing w:val="42"/>
                <w:w w:val="95"/>
                <w:sz w:val="30"/>
                <w:szCs w:val="30"/>
              </w:rPr>
              <w:t xml:space="preserve"> </w:t>
            </w:r>
            <w:r w:rsidRPr="004E778B">
              <w:rPr>
                <w:rFonts w:hint="eastAsia"/>
                <w:spacing w:val="42"/>
                <w:w w:val="95"/>
                <w:sz w:val="30"/>
                <w:szCs w:val="30"/>
              </w:rPr>
              <w:t>分</w:t>
            </w:r>
            <w:r w:rsidRPr="004E778B">
              <w:rPr>
                <w:rFonts w:hint="eastAsia"/>
                <w:w w:val="95"/>
                <w:sz w:val="30"/>
                <w:szCs w:val="30"/>
              </w:rPr>
              <w:t>（在“项目资金”栏内）。如有特殊情况，除预算资金执行率外，其他指</w:t>
            </w:r>
          </w:p>
          <w:p w:rsidR="004E778B" w:rsidRPr="004E778B" w:rsidRDefault="004E778B" w:rsidP="00500AFD">
            <w:pPr>
              <w:pStyle w:val="TableParagraph"/>
              <w:spacing w:before="5" w:line="310" w:lineRule="atLeast"/>
              <w:ind w:left="108" w:right="-15"/>
              <w:rPr>
                <w:sz w:val="30"/>
                <w:szCs w:val="30"/>
              </w:rPr>
            </w:pPr>
            <w:r w:rsidRPr="004E778B">
              <w:rPr>
                <w:rFonts w:hint="eastAsia"/>
                <w:spacing w:val="5"/>
                <w:w w:val="95"/>
                <w:sz w:val="30"/>
                <w:szCs w:val="30"/>
              </w:rPr>
              <w:t>标权重可作适当调整，但总分应为</w:t>
            </w:r>
            <w:r w:rsidRPr="004E778B">
              <w:rPr>
                <w:spacing w:val="5"/>
                <w:w w:val="95"/>
                <w:sz w:val="30"/>
                <w:szCs w:val="30"/>
              </w:rPr>
              <w:t xml:space="preserve"> </w:t>
            </w:r>
            <w:r w:rsidRPr="004E778B">
              <w:rPr>
                <w:w w:val="95"/>
                <w:sz w:val="30"/>
                <w:szCs w:val="30"/>
              </w:rPr>
              <w:t xml:space="preserve">100 </w:t>
            </w:r>
            <w:r w:rsidRPr="004E778B">
              <w:rPr>
                <w:rFonts w:hint="eastAsia"/>
                <w:w w:val="95"/>
                <w:sz w:val="30"/>
                <w:szCs w:val="30"/>
              </w:rPr>
              <w:t>分。各部门可根据指标的重要程度自主确定各项“三级指标”</w:t>
            </w:r>
            <w:r w:rsidRPr="004E778B">
              <w:rPr>
                <w:spacing w:val="1"/>
                <w:w w:val="95"/>
                <w:sz w:val="30"/>
                <w:szCs w:val="30"/>
              </w:rPr>
              <w:t xml:space="preserve"> </w:t>
            </w:r>
            <w:r w:rsidRPr="004E778B">
              <w:rPr>
                <w:rFonts w:hint="eastAsia"/>
                <w:sz w:val="30"/>
                <w:szCs w:val="30"/>
              </w:rPr>
              <w:t>的权重分值。</w:t>
            </w:r>
          </w:p>
        </w:tc>
      </w:tr>
    </w:tbl>
    <w:p w:rsidR="004E778B" w:rsidRPr="004E778B" w:rsidRDefault="004E778B" w:rsidP="004E778B">
      <w:pPr>
        <w:spacing w:line="310" w:lineRule="atLeast"/>
        <w:rPr>
          <w:sz w:val="30"/>
          <w:szCs w:val="30"/>
        </w:rPr>
        <w:sectPr w:rsidR="004E778B" w:rsidRPr="004E778B">
          <w:pgSz w:w="11910" w:h="16840"/>
          <w:pgMar w:top="1580" w:right="600" w:bottom="1340" w:left="1160" w:header="0" w:footer="1147" w:gutter="0"/>
          <w:cols w:space="720"/>
        </w:sectPr>
      </w:pPr>
    </w:p>
    <w:p w:rsidR="004E778B" w:rsidRPr="004E778B" w:rsidRDefault="004E778B" w:rsidP="004E778B">
      <w:pPr>
        <w:pStyle w:val="a0"/>
        <w:spacing w:before="222"/>
        <w:ind w:left="440" w:right="611"/>
        <w:jc w:val="center"/>
        <w:rPr>
          <w:rFonts w:ascii="宋体"/>
          <w:sz w:val="32"/>
          <w:szCs w:val="32"/>
        </w:rPr>
      </w:pPr>
      <w:r w:rsidRPr="004E778B">
        <w:rPr>
          <w:rFonts w:ascii="宋体" w:hint="eastAsia"/>
          <w:sz w:val="32"/>
          <w:szCs w:val="32"/>
        </w:rPr>
        <w:lastRenderedPageBreak/>
        <w:t>项目支出绩效自评表</w:t>
      </w:r>
    </w:p>
    <w:p w:rsidR="004E778B" w:rsidRPr="004E778B" w:rsidRDefault="004E778B" w:rsidP="004E778B">
      <w:pPr>
        <w:spacing w:before="161" w:after="30"/>
        <w:ind w:right="169"/>
        <w:jc w:val="center"/>
        <w:rPr>
          <w:sz w:val="32"/>
          <w:szCs w:val="32"/>
        </w:rPr>
      </w:pPr>
      <w:r w:rsidRPr="004E778B">
        <w:rPr>
          <w:rFonts w:hint="eastAsia"/>
          <w:w w:val="95"/>
          <w:sz w:val="32"/>
          <w:szCs w:val="32"/>
        </w:rPr>
        <w:t>（</w:t>
      </w:r>
      <w:r w:rsidRPr="004E778B">
        <w:rPr>
          <w:w w:val="95"/>
          <w:sz w:val="32"/>
          <w:szCs w:val="32"/>
        </w:rPr>
        <w:t>2020</w:t>
      </w:r>
      <w:r w:rsidRPr="004E778B">
        <w:rPr>
          <w:spacing w:val="-7"/>
          <w:w w:val="95"/>
          <w:sz w:val="32"/>
          <w:szCs w:val="32"/>
        </w:rPr>
        <w:t xml:space="preserve"> </w:t>
      </w:r>
      <w:r w:rsidRPr="004E778B">
        <w:rPr>
          <w:rFonts w:hint="eastAsia"/>
          <w:spacing w:val="-7"/>
          <w:w w:val="95"/>
          <w:sz w:val="32"/>
          <w:szCs w:val="32"/>
        </w:rPr>
        <w:t>年度</w:t>
      </w:r>
      <w:r w:rsidRPr="004E778B">
        <w:rPr>
          <w:rFonts w:hint="eastAsia"/>
          <w:w w:val="95"/>
          <w:sz w:val="32"/>
          <w:szCs w:val="32"/>
        </w:rPr>
        <w:t>）</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948"/>
        <w:gridCol w:w="1052"/>
        <w:gridCol w:w="1054"/>
        <w:gridCol w:w="900"/>
        <w:gridCol w:w="926"/>
        <w:gridCol w:w="1063"/>
        <w:gridCol w:w="788"/>
        <w:gridCol w:w="875"/>
        <w:gridCol w:w="1063"/>
      </w:tblGrid>
      <w:tr w:rsidR="004E778B" w:rsidRPr="004E778B" w:rsidTr="00500AFD">
        <w:trPr>
          <w:trHeight w:val="480"/>
        </w:trPr>
        <w:tc>
          <w:tcPr>
            <w:tcW w:w="1422" w:type="dxa"/>
            <w:gridSpan w:val="2"/>
          </w:tcPr>
          <w:p w:rsidR="004E778B" w:rsidRPr="004E778B" w:rsidRDefault="004E778B" w:rsidP="00500AFD">
            <w:pPr>
              <w:pStyle w:val="TableParagraph"/>
              <w:spacing w:before="111"/>
              <w:ind w:left="310"/>
              <w:rPr>
                <w:sz w:val="32"/>
                <w:szCs w:val="32"/>
              </w:rPr>
            </w:pPr>
            <w:r w:rsidRPr="004E778B">
              <w:rPr>
                <w:rFonts w:hint="eastAsia"/>
                <w:sz w:val="32"/>
                <w:szCs w:val="32"/>
              </w:rPr>
              <w:t>项目名称</w:t>
            </w:r>
          </w:p>
        </w:tc>
        <w:tc>
          <w:tcPr>
            <w:tcW w:w="7721" w:type="dxa"/>
            <w:gridSpan w:val="8"/>
          </w:tcPr>
          <w:p w:rsidR="004E778B" w:rsidRPr="004E778B" w:rsidRDefault="004E778B" w:rsidP="00500AFD">
            <w:pPr>
              <w:pStyle w:val="TableParagraph"/>
              <w:spacing w:before="111"/>
              <w:ind w:left="2638" w:right="2633"/>
              <w:rPr>
                <w:sz w:val="32"/>
                <w:szCs w:val="32"/>
              </w:rPr>
            </w:pPr>
            <w:r w:rsidRPr="004E778B">
              <w:rPr>
                <w:rFonts w:hint="eastAsia"/>
                <w:sz w:val="32"/>
                <w:szCs w:val="32"/>
              </w:rPr>
              <w:t>金融营商环境专项经费</w:t>
            </w:r>
          </w:p>
        </w:tc>
      </w:tr>
      <w:tr w:rsidR="004E778B" w:rsidRPr="004E778B" w:rsidTr="00500AFD">
        <w:trPr>
          <w:trHeight w:val="630"/>
        </w:trPr>
        <w:tc>
          <w:tcPr>
            <w:tcW w:w="1422" w:type="dxa"/>
            <w:gridSpan w:val="2"/>
          </w:tcPr>
          <w:p w:rsidR="004E778B" w:rsidRPr="004E778B" w:rsidRDefault="004E778B" w:rsidP="00500AFD">
            <w:pPr>
              <w:pStyle w:val="TableParagraph"/>
              <w:spacing w:before="29"/>
              <w:ind w:left="90" w:right="81"/>
              <w:jc w:val="center"/>
              <w:rPr>
                <w:sz w:val="32"/>
                <w:szCs w:val="32"/>
              </w:rPr>
            </w:pPr>
            <w:r w:rsidRPr="004E778B">
              <w:rPr>
                <w:rFonts w:hint="eastAsia"/>
                <w:sz w:val="32"/>
                <w:szCs w:val="32"/>
              </w:rPr>
              <w:t>主管部门及代</w:t>
            </w:r>
          </w:p>
          <w:p w:rsidR="004E778B" w:rsidRPr="004E778B" w:rsidRDefault="004E778B" w:rsidP="00500AFD">
            <w:pPr>
              <w:pStyle w:val="TableParagraph"/>
              <w:spacing w:before="58"/>
              <w:ind w:left="7"/>
              <w:jc w:val="center"/>
              <w:rPr>
                <w:sz w:val="32"/>
                <w:szCs w:val="32"/>
              </w:rPr>
            </w:pPr>
            <w:r w:rsidRPr="004E778B">
              <w:rPr>
                <w:rFonts w:hint="eastAsia"/>
                <w:w w:val="99"/>
                <w:sz w:val="32"/>
                <w:szCs w:val="32"/>
              </w:rPr>
              <w:t>码</w:t>
            </w:r>
          </w:p>
        </w:tc>
        <w:tc>
          <w:tcPr>
            <w:tcW w:w="3932" w:type="dxa"/>
            <w:gridSpan w:val="4"/>
          </w:tcPr>
          <w:p w:rsidR="004E778B" w:rsidRPr="004E778B" w:rsidRDefault="004E778B" w:rsidP="00500AFD">
            <w:pPr>
              <w:pStyle w:val="TableParagraph"/>
              <w:spacing w:before="8"/>
              <w:rPr>
                <w:sz w:val="32"/>
                <w:szCs w:val="32"/>
              </w:rPr>
            </w:pPr>
          </w:p>
          <w:p w:rsidR="004E778B" w:rsidRPr="004E778B" w:rsidRDefault="004E778B" w:rsidP="00500AFD">
            <w:pPr>
              <w:pStyle w:val="TableParagraph"/>
              <w:ind w:left="865"/>
              <w:rPr>
                <w:sz w:val="32"/>
                <w:szCs w:val="32"/>
              </w:rPr>
            </w:pPr>
          </w:p>
        </w:tc>
        <w:tc>
          <w:tcPr>
            <w:tcW w:w="1063" w:type="dxa"/>
          </w:tcPr>
          <w:p w:rsidR="004E778B" w:rsidRPr="004E778B" w:rsidRDefault="004E778B" w:rsidP="00500AFD">
            <w:pPr>
              <w:pStyle w:val="TableParagraph"/>
              <w:spacing w:before="8"/>
              <w:rPr>
                <w:sz w:val="32"/>
                <w:szCs w:val="32"/>
              </w:rPr>
            </w:pPr>
          </w:p>
          <w:p w:rsidR="004E778B" w:rsidRPr="004E778B" w:rsidRDefault="004E778B" w:rsidP="00500AFD">
            <w:pPr>
              <w:pStyle w:val="TableParagraph"/>
              <w:ind w:left="110" w:right="103"/>
              <w:jc w:val="center"/>
              <w:rPr>
                <w:sz w:val="32"/>
                <w:szCs w:val="32"/>
              </w:rPr>
            </w:pPr>
            <w:r w:rsidRPr="004E778B">
              <w:rPr>
                <w:rFonts w:hint="eastAsia"/>
                <w:sz w:val="32"/>
                <w:szCs w:val="32"/>
              </w:rPr>
              <w:t>实施单位</w:t>
            </w:r>
          </w:p>
        </w:tc>
        <w:tc>
          <w:tcPr>
            <w:tcW w:w="2726" w:type="dxa"/>
            <w:gridSpan w:val="3"/>
          </w:tcPr>
          <w:p w:rsidR="004E778B" w:rsidRPr="004E778B" w:rsidRDefault="004E778B" w:rsidP="00500AFD">
            <w:pPr>
              <w:pStyle w:val="TableParagraph"/>
              <w:spacing w:before="8"/>
              <w:rPr>
                <w:sz w:val="32"/>
                <w:szCs w:val="32"/>
              </w:rPr>
            </w:pPr>
          </w:p>
          <w:p w:rsidR="004E778B" w:rsidRPr="004E778B" w:rsidRDefault="004E778B" w:rsidP="00500AFD">
            <w:pPr>
              <w:pStyle w:val="TableParagraph"/>
              <w:ind w:left="161"/>
              <w:rPr>
                <w:sz w:val="32"/>
                <w:szCs w:val="32"/>
              </w:rPr>
            </w:pPr>
            <w:r w:rsidRPr="004E778B">
              <w:rPr>
                <w:rFonts w:hint="eastAsia"/>
                <w:sz w:val="32"/>
                <w:szCs w:val="32"/>
              </w:rPr>
              <w:t>绥德县金融风险防范服务中心</w:t>
            </w:r>
          </w:p>
        </w:tc>
      </w:tr>
      <w:tr w:rsidR="004E778B" w:rsidRPr="004E778B" w:rsidTr="00500AFD">
        <w:trPr>
          <w:trHeight w:val="630"/>
        </w:trPr>
        <w:tc>
          <w:tcPr>
            <w:tcW w:w="1422" w:type="dxa"/>
            <w:gridSpan w:val="2"/>
            <w:vMerge w:val="restart"/>
          </w:tcPr>
          <w:p w:rsidR="004E778B" w:rsidRPr="004E778B" w:rsidRDefault="004E778B" w:rsidP="00500AFD">
            <w:pPr>
              <w:pStyle w:val="TableParagraph"/>
              <w:rPr>
                <w:sz w:val="32"/>
                <w:szCs w:val="32"/>
              </w:rPr>
            </w:pPr>
          </w:p>
          <w:p w:rsidR="004E778B" w:rsidRPr="004E778B" w:rsidRDefault="004E778B" w:rsidP="00500AFD">
            <w:pPr>
              <w:pStyle w:val="TableParagraph"/>
              <w:spacing w:before="9"/>
              <w:rPr>
                <w:sz w:val="32"/>
                <w:szCs w:val="32"/>
              </w:rPr>
            </w:pPr>
          </w:p>
          <w:p w:rsidR="004E778B" w:rsidRPr="004E778B" w:rsidRDefault="004E778B" w:rsidP="00500AFD">
            <w:pPr>
              <w:pStyle w:val="TableParagraph"/>
              <w:spacing w:before="1"/>
              <w:ind w:left="310"/>
              <w:rPr>
                <w:sz w:val="32"/>
                <w:szCs w:val="32"/>
              </w:rPr>
            </w:pPr>
            <w:r w:rsidRPr="004E778B">
              <w:rPr>
                <w:rFonts w:hint="eastAsia"/>
                <w:w w:val="95"/>
                <w:sz w:val="32"/>
                <w:szCs w:val="32"/>
              </w:rPr>
              <w:t>项目资金</w:t>
            </w:r>
          </w:p>
          <w:p w:rsidR="004E778B" w:rsidRPr="004E778B" w:rsidRDefault="004E778B" w:rsidP="00500AFD">
            <w:pPr>
              <w:pStyle w:val="TableParagraph"/>
              <w:spacing w:before="60"/>
              <w:ind w:left="310"/>
              <w:rPr>
                <w:sz w:val="32"/>
                <w:szCs w:val="32"/>
              </w:rPr>
            </w:pPr>
            <w:r w:rsidRPr="004E778B">
              <w:rPr>
                <w:rFonts w:hint="eastAsia"/>
                <w:w w:val="95"/>
                <w:sz w:val="32"/>
                <w:szCs w:val="32"/>
              </w:rPr>
              <w:t>（万元）</w:t>
            </w:r>
          </w:p>
        </w:tc>
        <w:tc>
          <w:tcPr>
            <w:tcW w:w="2106" w:type="dxa"/>
            <w:gridSpan w:val="2"/>
          </w:tcPr>
          <w:p w:rsidR="004E778B" w:rsidRPr="004E778B" w:rsidRDefault="004E778B" w:rsidP="00500AFD">
            <w:pPr>
              <w:pStyle w:val="TableParagraph"/>
              <w:rPr>
                <w:rFonts w:ascii="Times New Roman"/>
                <w:sz w:val="32"/>
                <w:szCs w:val="32"/>
              </w:rPr>
            </w:pPr>
          </w:p>
        </w:tc>
        <w:tc>
          <w:tcPr>
            <w:tcW w:w="900" w:type="dxa"/>
          </w:tcPr>
          <w:p w:rsidR="004E778B" w:rsidRPr="004E778B" w:rsidRDefault="004E778B" w:rsidP="00500AFD">
            <w:pPr>
              <w:pStyle w:val="TableParagraph"/>
              <w:spacing w:before="30"/>
              <w:ind w:left="129" w:right="121"/>
              <w:jc w:val="center"/>
              <w:rPr>
                <w:sz w:val="32"/>
                <w:szCs w:val="32"/>
              </w:rPr>
            </w:pPr>
            <w:r w:rsidRPr="004E778B">
              <w:rPr>
                <w:rFonts w:hint="eastAsia"/>
                <w:sz w:val="32"/>
                <w:szCs w:val="32"/>
              </w:rPr>
              <w:t>年初预</w:t>
            </w:r>
          </w:p>
          <w:p w:rsidR="004E778B" w:rsidRPr="004E778B" w:rsidRDefault="004E778B" w:rsidP="00500AFD">
            <w:pPr>
              <w:pStyle w:val="TableParagraph"/>
              <w:spacing w:before="58"/>
              <w:ind w:left="129" w:right="121"/>
              <w:jc w:val="center"/>
              <w:rPr>
                <w:sz w:val="32"/>
                <w:szCs w:val="32"/>
              </w:rPr>
            </w:pPr>
            <w:r w:rsidRPr="004E778B">
              <w:rPr>
                <w:rFonts w:hint="eastAsia"/>
                <w:w w:val="95"/>
                <w:sz w:val="32"/>
                <w:szCs w:val="32"/>
              </w:rPr>
              <w:t>算数</w:t>
            </w:r>
          </w:p>
        </w:tc>
        <w:tc>
          <w:tcPr>
            <w:tcW w:w="926" w:type="dxa"/>
          </w:tcPr>
          <w:p w:rsidR="004E778B" w:rsidRPr="004E778B" w:rsidRDefault="004E778B" w:rsidP="00500AFD">
            <w:pPr>
              <w:pStyle w:val="TableParagraph"/>
              <w:spacing w:before="30"/>
              <w:ind w:left="163"/>
              <w:rPr>
                <w:sz w:val="32"/>
                <w:szCs w:val="32"/>
              </w:rPr>
            </w:pPr>
            <w:r w:rsidRPr="004E778B">
              <w:rPr>
                <w:rFonts w:hint="eastAsia"/>
                <w:sz w:val="32"/>
                <w:szCs w:val="32"/>
              </w:rPr>
              <w:t>全面预</w:t>
            </w:r>
          </w:p>
          <w:p w:rsidR="004E778B" w:rsidRPr="004E778B" w:rsidRDefault="004E778B" w:rsidP="00500AFD">
            <w:pPr>
              <w:pStyle w:val="TableParagraph"/>
              <w:spacing w:before="58"/>
              <w:ind w:left="262"/>
              <w:rPr>
                <w:sz w:val="32"/>
                <w:szCs w:val="32"/>
              </w:rPr>
            </w:pPr>
            <w:r w:rsidRPr="004E778B">
              <w:rPr>
                <w:rFonts w:hint="eastAsia"/>
                <w:w w:val="95"/>
                <w:sz w:val="32"/>
                <w:szCs w:val="32"/>
              </w:rPr>
              <w:t>算数</w:t>
            </w:r>
          </w:p>
        </w:tc>
        <w:tc>
          <w:tcPr>
            <w:tcW w:w="1063" w:type="dxa"/>
          </w:tcPr>
          <w:p w:rsidR="004E778B" w:rsidRPr="004E778B" w:rsidRDefault="004E778B" w:rsidP="00500AFD">
            <w:pPr>
              <w:pStyle w:val="TableParagraph"/>
              <w:spacing w:before="30"/>
              <w:ind w:left="110" w:right="103"/>
              <w:jc w:val="center"/>
              <w:rPr>
                <w:sz w:val="32"/>
                <w:szCs w:val="32"/>
              </w:rPr>
            </w:pPr>
            <w:r w:rsidRPr="004E778B">
              <w:rPr>
                <w:rFonts w:hint="eastAsia"/>
                <w:sz w:val="32"/>
                <w:szCs w:val="32"/>
              </w:rPr>
              <w:t>全年执行</w:t>
            </w:r>
          </w:p>
          <w:p w:rsidR="004E778B" w:rsidRPr="004E778B" w:rsidRDefault="004E778B" w:rsidP="00500AFD">
            <w:pPr>
              <w:pStyle w:val="TableParagraph"/>
              <w:spacing w:before="58"/>
              <w:ind w:left="7"/>
              <w:jc w:val="center"/>
              <w:rPr>
                <w:sz w:val="32"/>
                <w:szCs w:val="32"/>
              </w:rPr>
            </w:pPr>
            <w:r w:rsidRPr="004E778B">
              <w:rPr>
                <w:rFonts w:hint="eastAsia"/>
                <w:w w:val="99"/>
                <w:sz w:val="32"/>
                <w:szCs w:val="32"/>
              </w:rPr>
              <w:t>数</w:t>
            </w:r>
          </w:p>
        </w:tc>
        <w:tc>
          <w:tcPr>
            <w:tcW w:w="788" w:type="dxa"/>
          </w:tcPr>
          <w:p w:rsidR="004E778B" w:rsidRPr="004E778B" w:rsidRDefault="004E778B" w:rsidP="00500AFD">
            <w:pPr>
              <w:pStyle w:val="TableParagraph"/>
              <w:spacing w:before="7"/>
              <w:rPr>
                <w:sz w:val="32"/>
                <w:szCs w:val="32"/>
              </w:rPr>
            </w:pPr>
          </w:p>
          <w:p w:rsidR="004E778B" w:rsidRPr="004E778B" w:rsidRDefault="004E778B" w:rsidP="00500AFD">
            <w:pPr>
              <w:pStyle w:val="TableParagraph"/>
              <w:ind w:left="182" w:right="176"/>
              <w:jc w:val="center"/>
              <w:rPr>
                <w:sz w:val="32"/>
                <w:szCs w:val="32"/>
              </w:rPr>
            </w:pPr>
            <w:r w:rsidRPr="004E778B">
              <w:rPr>
                <w:rFonts w:hint="eastAsia"/>
                <w:w w:val="95"/>
                <w:sz w:val="32"/>
                <w:szCs w:val="32"/>
              </w:rPr>
              <w:t>分值</w:t>
            </w:r>
          </w:p>
        </w:tc>
        <w:tc>
          <w:tcPr>
            <w:tcW w:w="875" w:type="dxa"/>
          </w:tcPr>
          <w:p w:rsidR="004E778B" w:rsidRPr="004E778B" w:rsidRDefault="004E778B" w:rsidP="00500AFD">
            <w:pPr>
              <w:pStyle w:val="TableParagraph"/>
              <w:spacing w:before="7"/>
              <w:rPr>
                <w:sz w:val="32"/>
                <w:szCs w:val="32"/>
              </w:rPr>
            </w:pPr>
          </w:p>
          <w:p w:rsidR="004E778B" w:rsidRPr="004E778B" w:rsidRDefault="004E778B" w:rsidP="00500AFD">
            <w:pPr>
              <w:pStyle w:val="TableParagraph"/>
              <w:ind w:left="116" w:right="107"/>
              <w:jc w:val="center"/>
              <w:rPr>
                <w:sz w:val="32"/>
                <w:szCs w:val="32"/>
              </w:rPr>
            </w:pPr>
            <w:r w:rsidRPr="004E778B">
              <w:rPr>
                <w:rFonts w:hint="eastAsia"/>
                <w:sz w:val="32"/>
                <w:szCs w:val="32"/>
              </w:rPr>
              <w:t>执行率</w:t>
            </w:r>
          </w:p>
        </w:tc>
        <w:tc>
          <w:tcPr>
            <w:tcW w:w="1063" w:type="dxa"/>
          </w:tcPr>
          <w:p w:rsidR="004E778B" w:rsidRPr="004E778B" w:rsidRDefault="004E778B" w:rsidP="00500AFD">
            <w:pPr>
              <w:pStyle w:val="TableParagraph"/>
              <w:spacing w:before="7"/>
              <w:rPr>
                <w:sz w:val="32"/>
                <w:szCs w:val="32"/>
              </w:rPr>
            </w:pPr>
          </w:p>
          <w:p w:rsidR="004E778B" w:rsidRPr="004E778B" w:rsidRDefault="004E778B" w:rsidP="00500AFD">
            <w:pPr>
              <w:pStyle w:val="TableParagraph"/>
              <w:ind w:left="108" w:right="103"/>
              <w:jc w:val="center"/>
              <w:rPr>
                <w:sz w:val="32"/>
                <w:szCs w:val="32"/>
              </w:rPr>
            </w:pPr>
            <w:r w:rsidRPr="004E778B">
              <w:rPr>
                <w:rFonts w:hint="eastAsia"/>
                <w:w w:val="95"/>
                <w:sz w:val="32"/>
                <w:szCs w:val="32"/>
              </w:rPr>
              <w:t>得分</w:t>
            </w:r>
          </w:p>
        </w:tc>
      </w:tr>
      <w:tr w:rsidR="004E778B" w:rsidRPr="004E778B" w:rsidTr="00500AFD">
        <w:trPr>
          <w:trHeight w:val="319"/>
        </w:trPr>
        <w:tc>
          <w:tcPr>
            <w:tcW w:w="1422" w:type="dxa"/>
            <w:gridSpan w:val="2"/>
            <w:vMerge/>
            <w:tcBorders>
              <w:top w:val="nil"/>
            </w:tcBorders>
          </w:tcPr>
          <w:p w:rsidR="004E778B" w:rsidRPr="004E778B" w:rsidRDefault="004E778B" w:rsidP="00500AFD">
            <w:pPr>
              <w:rPr>
                <w:sz w:val="32"/>
                <w:szCs w:val="32"/>
              </w:rPr>
            </w:pPr>
          </w:p>
        </w:tc>
        <w:tc>
          <w:tcPr>
            <w:tcW w:w="2106" w:type="dxa"/>
            <w:gridSpan w:val="2"/>
          </w:tcPr>
          <w:p w:rsidR="004E778B" w:rsidRPr="004E778B" w:rsidRDefault="004E778B" w:rsidP="00500AFD">
            <w:pPr>
              <w:pStyle w:val="TableParagraph"/>
              <w:spacing w:before="31"/>
              <w:ind w:left="452"/>
              <w:rPr>
                <w:sz w:val="32"/>
                <w:szCs w:val="32"/>
              </w:rPr>
            </w:pPr>
            <w:r w:rsidRPr="004E778B">
              <w:rPr>
                <w:rFonts w:hint="eastAsia"/>
                <w:sz w:val="32"/>
                <w:szCs w:val="32"/>
              </w:rPr>
              <w:t>年度资金总额</w:t>
            </w:r>
          </w:p>
        </w:tc>
        <w:tc>
          <w:tcPr>
            <w:tcW w:w="900" w:type="dxa"/>
          </w:tcPr>
          <w:p w:rsidR="004E778B" w:rsidRPr="004E778B" w:rsidRDefault="004E778B" w:rsidP="00500AFD">
            <w:pPr>
              <w:pStyle w:val="TableParagraph"/>
              <w:spacing w:before="31"/>
              <w:ind w:left="129" w:right="120"/>
              <w:jc w:val="center"/>
              <w:rPr>
                <w:sz w:val="32"/>
                <w:szCs w:val="32"/>
              </w:rPr>
            </w:pPr>
            <w:r w:rsidRPr="004E778B">
              <w:rPr>
                <w:rFonts w:hint="eastAsia"/>
                <w:sz w:val="32"/>
                <w:szCs w:val="32"/>
              </w:rPr>
              <w:t>724.91</w:t>
            </w:r>
          </w:p>
        </w:tc>
        <w:tc>
          <w:tcPr>
            <w:tcW w:w="926" w:type="dxa"/>
          </w:tcPr>
          <w:p w:rsidR="004E778B" w:rsidRPr="004E778B" w:rsidRDefault="004E778B" w:rsidP="00500AFD">
            <w:pPr>
              <w:pStyle w:val="TableParagraph"/>
              <w:spacing w:before="31"/>
              <w:ind w:left="143" w:right="133"/>
              <w:jc w:val="center"/>
              <w:rPr>
                <w:sz w:val="32"/>
                <w:szCs w:val="32"/>
              </w:rPr>
            </w:pPr>
            <w:r w:rsidRPr="004E778B">
              <w:rPr>
                <w:rFonts w:hint="eastAsia"/>
                <w:sz w:val="32"/>
                <w:szCs w:val="32"/>
              </w:rPr>
              <w:t>724.91</w:t>
            </w:r>
          </w:p>
        </w:tc>
        <w:tc>
          <w:tcPr>
            <w:tcW w:w="1063" w:type="dxa"/>
          </w:tcPr>
          <w:p w:rsidR="004E778B" w:rsidRPr="004E778B" w:rsidRDefault="004E778B" w:rsidP="00500AFD">
            <w:pPr>
              <w:pStyle w:val="TableParagraph"/>
              <w:spacing w:before="31"/>
              <w:ind w:left="110" w:right="100"/>
              <w:jc w:val="center"/>
              <w:rPr>
                <w:sz w:val="32"/>
                <w:szCs w:val="32"/>
              </w:rPr>
            </w:pPr>
            <w:r w:rsidRPr="004E778B">
              <w:rPr>
                <w:rFonts w:hint="eastAsia"/>
                <w:sz w:val="32"/>
                <w:szCs w:val="32"/>
              </w:rPr>
              <w:t>724.91</w:t>
            </w:r>
          </w:p>
        </w:tc>
        <w:tc>
          <w:tcPr>
            <w:tcW w:w="788" w:type="dxa"/>
          </w:tcPr>
          <w:p w:rsidR="004E778B" w:rsidRPr="004E778B" w:rsidRDefault="004E778B" w:rsidP="00500AFD">
            <w:pPr>
              <w:pStyle w:val="TableParagraph"/>
              <w:spacing w:before="31"/>
              <w:ind w:left="182" w:right="172"/>
              <w:jc w:val="center"/>
              <w:rPr>
                <w:sz w:val="32"/>
                <w:szCs w:val="32"/>
              </w:rPr>
            </w:pPr>
            <w:r w:rsidRPr="004E778B">
              <w:rPr>
                <w:sz w:val="32"/>
                <w:szCs w:val="32"/>
              </w:rPr>
              <w:t>10</w:t>
            </w:r>
          </w:p>
        </w:tc>
        <w:tc>
          <w:tcPr>
            <w:tcW w:w="875" w:type="dxa"/>
          </w:tcPr>
          <w:p w:rsidR="004E778B" w:rsidRPr="004E778B" w:rsidRDefault="004E778B" w:rsidP="00500AFD">
            <w:pPr>
              <w:pStyle w:val="TableParagraph"/>
              <w:spacing w:before="31"/>
              <w:ind w:left="117" w:right="107"/>
              <w:jc w:val="center"/>
              <w:rPr>
                <w:sz w:val="32"/>
                <w:szCs w:val="32"/>
              </w:rPr>
            </w:pPr>
            <w:r w:rsidRPr="004E778B">
              <w:rPr>
                <w:rFonts w:hint="eastAsia"/>
                <w:sz w:val="32"/>
                <w:szCs w:val="32"/>
              </w:rPr>
              <w:t>100</w:t>
            </w:r>
            <w:r w:rsidRPr="004E778B">
              <w:rPr>
                <w:sz w:val="32"/>
                <w:szCs w:val="32"/>
              </w:rPr>
              <w:t>%</w:t>
            </w:r>
          </w:p>
        </w:tc>
        <w:tc>
          <w:tcPr>
            <w:tcW w:w="1063" w:type="dxa"/>
          </w:tcPr>
          <w:p w:rsidR="004E778B" w:rsidRPr="004E778B" w:rsidRDefault="004E778B" w:rsidP="00500AFD">
            <w:pPr>
              <w:pStyle w:val="TableParagraph"/>
              <w:spacing w:before="31"/>
              <w:ind w:left="9"/>
              <w:jc w:val="center"/>
              <w:rPr>
                <w:sz w:val="32"/>
                <w:szCs w:val="32"/>
              </w:rPr>
            </w:pPr>
            <w:r w:rsidRPr="004E778B">
              <w:rPr>
                <w:rFonts w:hint="eastAsia"/>
                <w:w w:val="99"/>
                <w:sz w:val="32"/>
                <w:szCs w:val="32"/>
              </w:rPr>
              <w:t>10</w:t>
            </w:r>
          </w:p>
        </w:tc>
      </w:tr>
      <w:tr w:rsidR="004E778B" w:rsidRPr="004E778B" w:rsidTr="00500AFD">
        <w:trPr>
          <w:trHeight w:val="319"/>
        </w:trPr>
        <w:tc>
          <w:tcPr>
            <w:tcW w:w="1422" w:type="dxa"/>
            <w:gridSpan w:val="2"/>
            <w:vMerge/>
            <w:tcBorders>
              <w:top w:val="nil"/>
            </w:tcBorders>
          </w:tcPr>
          <w:p w:rsidR="004E778B" w:rsidRPr="004E778B" w:rsidRDefault="004E778B" w:rsidP="00500AFD">
            <w:pPr>
              <w:rPr>
                <w:sz w:val="32"/>
                <w:szCs w:val="32"/>
              </w:rPr>
            </w:pPr>
          </w:p>
        </w:tc>
        <w:tc>
          <w:tcPr>
            <w:tcW w:w="2106" w:type="dxa"/>
            <w:gridSpan w:val="2"/>
          </w:tcPr>
          <w:p w:rsidR="004E778B" w:rsidRPr="004E778B" w:rsidRDefault="004E778B" w:rsidP="00500AFD">
            <w:pPr>
              <w:pStyle w:val="TableParagraph"/>
              <w:spacing w:before="31"/>
              <w:ind w:left="352"/>
              <w:rPr>
                <w:sz w:val="32"/>
                <w:szCs w:val="32"/>
              </w:rPr>
            </w:pPr>
            <w:r w:rsidRPr="004E778B">
              <w:rPr>
                <w:rFonts w:hint="eastAsia"/>
                <w:sz w:val="32"/>
                <w:szCs w:val="32"/>
              </w:rPr>
              <w:t>其中：财政拨款</w:t>
            </w:r>
          </w:p>
        </w:tc>
        <w:tc>
          <w:tcPr>
            <w:tcW w:w="900" w:type="dxa"/>
          </w:tcPr>
          <w:p w:rsidR="004E778B" w:rsidRPr="004E778B" w:rsidRDefault="004E778B" w:rsidP="00500AFD">
            <w:pPr>
              <w:pStyle w:val="TableParagraph"/>
              <w:spacing w:before="31"/>
              <w:ind w:left="129" w:right="120"/>
              <w:jc w:val="center"/>
              <w:rPr>
                <w:sz w:val="32"/>
                <w:szCs w:val="32"/>
              </w:rPr>
            </w:pPr>
            <w:r w:rsidRPr="004E778B">
              <w:rPr>
                <w:rFonts w:hint="eastAsia"/>
                <w:sz w:val="32"/>
                <w:szCs w:val="32"/>
              </w:rPr>
              <w:t>724.91</w:t>
            </w:r>
          </w:p>
        </w:tc>
        <w:tc>
          <w:tcPr>
            <w:tcW w:w="926" w:type="dxa"/>
          </w:tcPr>
          <w:p w:rsidR="004E778B" w:rsidRPr="004E778B" w:rsidRDefault="004E778B" w:rsidP="00500AFD">
            <w:pPr>
              <w:pStyle w:val="TableParagraph"/>
              <w:spacing w:before="31"/>
              <w:ind w:left="143" w:right="133"/>
              <w:jc w:val="center"/>
              <w:rPr>
                <w:sz w:val="32"/>
                <w:szCs w:val="32"/>
              </w:rPr>
            </w:pPr>
            <w:r w:rsidRPr="004E778B">
              <w:rPr>
                <w:rFonts w:hint="eastAsia"/>
                <w:sz w:val="32"/>
                <w:szCs w:val="32"/>
              </w:rPr>
              <w:t>724.91</w:t>
            </w:r>
          </w:p>
        </w:tc>
        <w:tc>
          <w:tcPr>
            <w:tcW w:w="1063" w:type="dxa"/>
          </w:tcPr>
          <w:p w:rsidR="004E778B" w:rsidRPr="004E778B" w:rsidRDefault="004E778B" w:rsidP="00500AFD">
            <w:pPr>
              <w:pStyle w:val="TableParagraph"/>
              <w:spacing w:before="31"/>
              <w:ind w:left="110" w:right="100"/>
              <w:jc w:val="center"/>
              <w:rPr>
                <w:sz w:val="32"/>
                <w:szCs w:val="32"/>
              </w:rPr>
            </w:pPr>
            <w:r w:rsidRPr="004E778B">
              <w:rPr>
                <w:rFonts w:hint="eastAsia"/>
                <w:sz w:val="32"/>
                <w:szCs w:val="32"/>
              </w:rPr>
              <w:t>724.91</w:t>
            </w:r>
          </w:p>
        </w:tc>
        <w:tc>
          <w:tcPr>
            <w:tcW w:w="788" w:type="dxa"/>
          </w:tcPr>
          <w:p w:rsidR="004E778B" w:rsidRPr="004E778B" w:rsidRDefault="004E778B" w:rsidP="00500AFD">
            <w:pPr>
              <w:pStyle w:val="TableParagraph"/>
              <w:spacing w:before="31"/>
              <w:ind w:left="8"/>
              <w:jc w:val="center"/>
              <w:rPr>
                <w:sz w:val="32"/>
                <w:szCs w:val="32"/>
              </w:rPr>
            </w:pPr>
            <w:r w:rsidRPr="004E778B">
              <w:rPr>
                <w:w w:val="99"/>
                <w:sz w:val="32"/>
                <w:szCs w:val="32"/>
              </w:rPr>
              <w:t>—</w:t>
            </w:r>
          </w:p>
        </w:tc>
        <w:tc>
          <w:tcPr>
            <w:tcW w:w="875" w:type="dxa"/>
          </w:tcPr>
          <w:p w:rsidR="004E778B" w:rsidRPr="004E778B" w:rsidRDefault="004E778B" w:rsidP="00500AFD">
            <w:pPr>
              <w:pStyle w:val="TableParagraph"/>
              <w:spacing w:before="31"/>
              <w:ind w:left="117" w:right="107"/>
              <w:jc w:val="center"/>
              <w:rPr>
                <w:sz w:val="32"/>
                <w:szCs w:val="32"/>
              </w:rPr>
            </w:pPr>
            <w:r w:rsidRPr="004E778B">
              <w:rPr>
                <w:rFonts w:hint="eastAsia"/>
                <w:sz w:val="32"/>
                <w:szCs w:val="32"/>
              </w:rPr>
              <w:t>100</w:t>
            </w:r>
            <w:r w:rsidRPr="004E778B">
              <w:rPr>
                <w:sz w:val="32"/>
                <w:szCs w:val="32"/>
              </w:rPr>
              <w:t>%</w:t>
            </w:r>
          </w:p>
        </w:tc>
        <w:tc>
          <w:tcPr>
            <w:tcW w:w="1063" w:type="dxa"/>
          </w:tcPr>
          <w:p w:rsidR="004E778B" w:rsidRPr="004E778B" w:rsidRDefault="004E778B" w:rsidP="00500AFD">
            <w:pPr>
              <w:pStyle w:val="TableParagraph"/>
              <w:spacing w:before="31"/>
              <w:ind w:left="7"/>
              <w:jc w:val="center"/>
              <w:rPr>
                <w:sz w:val="32"/>
                <w:szCs w:val="32"/>
              </w:rPr>
            </w:pPr>
            <w:r w:rsidRPr="004E778B">
              <w:rPr>
                <w:w w:val="99"/>
                <w:sz w:val="32"/>
                <w:szCs w:val="32"/>
              </w:rPr>
              <w:t>—</w:t>
            </w:r>
          </w:p>
        </w:tc>
      </w:tr>
      <w:tr w:rsidR="004E778B" w:rsidRPr="004E778B" w:rsidTr="00500AFD">
        <w:trPr>
          <w:trHeight w:val="319"/>
        </w:trPr>
        <w:tc>
          <w:tcPr>
            <w:tcW w:w="1422" w:type="dxa"/>
            <w:gridSpan w:val="2"/>
            <w:vMerge/>
            <w:tcBorders>
              <w:top w:val="nil"/>
            </w:tcBorders>
          </w:tcPr>
          <w:p w:rsidR="004E778B" w:rsidRPr="004E778B" w:rsidRDefault="004E778B" w:rsidP="00500AFD">
            <w:pPr>
              <w:rPr>
                <w:sz w:val="32"/>
                <w:szCs w:val="32"/>
              </w:rPr>
            </w:pPr>
          </w:p>
        </w:tc>
        <w:tc>
          <w:tcPr>
            <w:tcW w:w="2106" w:type="dxa"/>
            <w:gridSpan w:val="2"/>
          </w:tcPr>
          <w:p w:rsidR="004E778B" w:rsidRPr="004E778B" w:rsidRDefault="004E778B" w:rsidP="00500AFD">
            <w:pPr>
              <w:pStyle w:val="TableParagraph"/>
              <w:spacing w:before="33"/>
              <w:ind w:left="901"/>
              <w:rPr>
                <w:sz w:val="32"/>
                <w:szCs w:val="32"/>
              </w:rPr>
            </w:pPr>
            <w:r w:rsidRPr="004E778B">
              <w:rPr>
                <w:rFonts w:hint="eastAsia"/>
                <w:sz w:val="32"/>
                <w:szCs w:val="32"/>
              </w:rPr>
              <w:t>其他资金</w:t>
            </w:r>
          </w:p>
        </w:tc>
        <w:tc>
          <w:tcPr>
            <w:tcW w:w="900" w:type="dxa"/>
          </w:tcPr>
          <w:p w:rsidR="004E778B" w:rsidRPr="004E778B" w:rsidRDefault="004E778B" w:rsidP="00500AFD">
            <w:pPr>
              <w:pStyle w:val="TableParagraph"/>
              <w:rPr>
                <w:rFonts w:ascii="Times New Roman"/>
                <w:sz w:val="32"/>
                <w:szCs w:val="32"/>
              </w:rPr>
            </w:pPr>
          </w:p>
        </w:tc>
        <w:tc>
          <w:tcPr>
            <w:tcW w:w="926" w:type="dxa"/>
          </w:tcPr>
          <w:p w:rsidR="004E778B" w:rsidRPr="004E778B" w:rsidRDefault="004E778B" w:rsidP="00500AFD">
            <w:pPr>
              <w:pStyle w:val="TableParagraph"/>
              <w:rPr>
                <w:rFonts w:ascii="Times New Roman"/>
                <w:sz w:val="32"/>
                <w:szCs w:val="32"/>
              </w:rPr>
            </w:pPr>
          </w:p>
        </w:tc>
        <w:tc>
          <w:tcPr>
            <w:tcW w:w="1063" w:type="dxa"/>
          </w:tcPr>
          <w:p w:rsidR="004E778B" w:rsidRPr="004E778B" w:rsidRDefault="004E778B" w:rsidP="00500AFD">
            <w:pPr>
              <w:pStyle w:val="TableParagraph"/>
              <w:rPr>
                <w:rFonts w:ascii="Times New Roman"/>
                <w:sz w:val="32"/>
                <w:szCs w:val="32"/>
              </w:rPr>
            </w:pPr>
          </w:p>
        </w:tc>
        <w:tc>
          <w:tcPr>
            <w:tcW w:w="788" w:type="dxa"/>
          </w:tcPr>
          <w:p w:rsidR="004E778B" w:rsidRPr="004E778B" w:rsidRDefault="004E778B" w:rsidP="00500AFD">
            <w:pPr>
              <w:pStyle w:val="TableParagraph"/>
              <w:spacing w:before="33"/>
              <w:ind w:left="8"/>
              <w:jc w:val="center"/>
              <w:rPr>
                <w:sz w:val="32"/>
                <w:szCs w:val="32"/>
              </w:rPr>
            </w:pPr>
            <w:r w:rsidRPr="004E778B">
              <w:rPr>
                <w:w w:val="99"/>
                <w:sz w:val="32"/>
                <w:szCs w:val="32"/>
              </w:rPr>
              <w:t>—</w:t>
            </w:r>
          </w:p>
        </w:tc>
        <w:tc>
          <w:tcPr>
            <w:tcW w:w="875" w:type="dxa"/>
          </w:tcPr>
          <w:p w:rsidR="004E778B" w:rsidRPr="004E778B" w:rsidRDefault="004E778B" w:rsidP="00500AFD">
            <w:pPr>
              <w:pStyle w:val="TableParagraph"/>
              <w:rPr>
                <w:rFonts w:ascii="Times New Roman"/>
                <w:sz w:val="32"/>
                <w:szCs w:val="32"/>
              </w:rPr>
            </w:pPr>
          </w:p>
        </w:tc>
        <w:tc>
          <w:tcPr>
            <w:tcW w:w="1063" w:type="dxa"/>
          </w:tcPr>
          <w:p w:rsidR="004E778B" w:rsidRPr="004E778B" w:rsidRDefault="004E778B" w:rsidP="00500AFD">
            <w:pPr>
              <w:pStyle w:val="TableParagraph"/>
              <w:spacing w:before="33"/>
              <w:ind w:left="7"/>
              <w:jc w:val="center"/>
              <w:rPr>
                <w:sz w:val="32"/>
                <w:szCs w:val="32"/>
              </w:rPr>
            </w:pPr>
            <w:r w:rsidRPr="004E778B">
              <w:rPr>
                <w:w w:val="99"/>
                <w:sz w:val="32"/>
                <w:szCs w:val="32"/>
              </w:rPr>
              <w:t>—</w:t>
            </w:r>
          </w:p>
        </w:tc>
      </w:tr>
      <w:tr w:rsidR="004E778B" w:rsidRPr="004E778B" w:rsidTr="00500AFD">
        <w:trPr>
          <w:trHeight w:val="318"/>
        </w:trPr>
        <w:tc>
          <w:tcPr>
            <w:tcW w:w="474" w:type="dxa"/>
            <w:vMerge w:val="restart"/>
          </w:tcPr>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spacing w:before="133" w:line="295" w:lineRule="auto"/>
              <w:ind w:left="137" w:right="125"/>
              <w:rPr>
                <w:sz w:val="32"/>
                <w:szCs w:val="32"/>
              </w:rPr>
            </w:pPr>
            <w:r w:rsidRPr="004E778B">
              <w:rPr>
                <w:rFonts w:hint="eastAsia"/>
                <w:sz w:val="32"/>
                <w:szCs w:val="32"/>
              </w:rPr>
              <w:t>年度总体目标</w:t>
            </w:r>
          </w:p>
        </w:tc>
        <w:tc>
          <w:tcPr>
            <w:tcW w:w="4880" w:type="dxa"/>
            <w:gridSpan w:val="5"/>
          </w:tcPr>
          <w:p w:rsidR="004E778B" w:rsidRPr="004E778B" w:rsidRDefault="004E778B" w:rsidP="00500AFD">
            <w:pPr>
              <w:pStyle w:val="TableParagraph"/>
              <w:spacing w:before="33"/>
              <w:ind w:left="2018" w:right="2011"/>
              <w:jc w:val="center"/>
              <w:rPr>
                <w:sz w:val="32"/>
                <w:szCs w:val="32"/>
              </w:rPr>
            </w:pPr>
            <w:r w:rsidRPr="004E778B">
              <w:rPr>
                <w:rFonts w:hint="eastAsia"/>
                <w:sz w:val="32"/>
                <w:szCs w:val="32"/>
              </w:rPr>
              <w:t>预期目标</w:t>
            </w:r>
          </w:p>
        </w:tc>
        <w:tc>
          <w:tcPr>
            <w:tcW w:w="3789" w:type="dxa"/>
            <w:gridSpan w:val="4"/>
          </w:tcPr>
          <w:p w:rsidR="004E778B" w:rsidRPr="004E778B" w:rsidRDefault="004E778B" w:rsidP="00500AFD">
            <w:pPr>
              <w:pStyle w:val="TableParagraph"/>
              <w:spacing w:before="33"/>
              <w:ind w:left="1274" w:right="1265"/>
              <w:jc w:val="center"/>
              <w:rPr>
                <w:sz w:val="32"/>
                <w:szCs w:val="32"/>
              </w:rPr>
            </w:pPr>
            <w:r w:rsidRPr="004E778B">
              <w:rPr>
                <w:rFonts w:hint="eastAsia"/>
                <w:sz w:val="32"/>
                <w:szCs w:val="32"/>
              </w:rPr>
              <w:t>实际完成情况</w:t>
            </w:r>
          </w:p>
        </w:tc>
      </w:tr>
      <w:tr w:rsidR="004E778B" w:rsidRPr="004E778B" w:rsidTr="00500AFD">
        <w:trPr>
          <w:trHeight w:val="4062"/>
        </w:trPr>
        <w:tc>
          <w:tcPr>
            <w:tcW w:w="474" w:type="dxa"/>
            <w:vMerge/>
            <w:tcBorders>
              <w:top w:val="nil"/>
            </w:tcBorders>
          </w:tcPr>
          <w:p w:rsidR="004E778B" w:rsidRPr="004E778B" w:rsidRDefault="004E778B" w:rsidP="00500AFD">
            <w:pPr>
              <w:rPr>
                <w:sz w:val="32"/>
                <w:szCs w:val="32"/>
              </w:rPr>
            </w:pPr>
          </w:p>
        </w:tc>
        <w:tc>
          <w:tcPr>
            <w:tcW w:w="4880" w:type="dxa"/>
            <w:gridSpan w:val="5"/>
          </w:tcPr>
          <w:p w:rsidR="004E778B" w:rsidRPr="004E778B" w:rsidRDefault="004E778B" w:rsidP="00500AFD">
            <w:pPr>
              <w:pStyle w:val="TableParagraph"/>
              <w:rPr>
                <w:sz w:val="32"/>
                <w:szCs w:val="32"/>
              </w:rPr>
            </w:pPr>
          </w:p>
          <w:p w:rsidR="004E778B" w:rsidRPr="004E778B" w:rsidRDefault="004E778B" w:rsidP="004E778B">
            <w:pPr>
              <w:pStyle w:val="TableParagraph"/>
              <w:spacing w:line="295" w:lineRule="auto"/>
              <w:ind w:right="611" w:firstLineChars="200" w:firstLine="605"/>
              <w:rPr>
                <w:w w:val="95"/>
                <w:sz w:val="32"/>
                <w:szCs w:val="32"/>
              </w:rPr>
            </w:pPr>
            <w:r w:rsidRPr="004E778B">
              <w:rPr>
                <w:rFonts w:hint="eastAsia"/>
                <w:w w:val="95"/>
                <w:sz w:val="32"/>
                <w:szCs w:val="32"/>
              </w:rPr>
              <w:t>目标1：开展金融知识专项业务培训；</w:t>
            </w:r>
          </w:p>
          <w:p w:rsidR="004E778B" w:rsidRPr="004E778B" w:rsidRDefault="004E778B" w:rsidP="004E778B">
            <w:pPr>
              <w:pStyle w:val="TableParagraph"/>
              <w:spacing w:line="295" w:lineRule="auto"/>
              <w:ind w:right="611" w:firstLineChars="200" w:firstLine="605"/>
              <w:rPr>
                <w:w w:val="95"/>
                <w:sz w:val="32"/>
                <w:szCs w:val="32"/>
              </w:rPr>
            </w:pPr>
          </w:p>
          <w:p w:rsidR="004E778B" w:rsidRPr="004E778B" w:rsidRDefault="004E778B" w:rsidP="004E778B">
            <w:pPr>
              <w:pStyle w:val="TableParagraph"/>
              <w:spacing w:line="295" w:lineRule="auto"/>
              <w:ind w:right="611" w:firstLineChars="100" w:firstLine="303"/>
              <w:rPr>
                <w:w w:val="95"/>
                <w:sz w:val="32"/>
                <w:szCs w:val="32"/>
              </w:rPr>
            </w:pPr>
            <w:r w:rsidRPr="004E778B">
              <w:rPr>
                <w:rFonts w:hint="eastAsia"/>
                <w:w w:val="95"/>
                <w:sz w:val="32"/>
                <w:szCs w:val="32"/>
              </w:rPr>
              <w:t xml:space="preserve">  目标2：召开全县政营企对接会，加强银企合作，改善金融环境。</w:t>
            </w:r>
          </w:p>
          <w:p w:rsidR="004E778B" w:rsidRPr="004E778B" w:rsidRDefault="004E778B" w:rsidP="00500AFD">
            <w:pPr>
              <w:pStyle w:val="TableParagraph"/>
              <w:spacing w:line="295" w:lineRule="auto"/>
              <w:ind w:right="611"/>
              <w:rPr>
                <w:w w:val="95"/>
                <w:sz w:val="32"/>
                <w:szCs w:val="32"/>
              </w:rPr>
            </w:pPr>
          </w:p>
          <w:p w:rsidR="004E778B" w:rsidRPr="004E778B" w:rsidRDefault="004E778B" w:rsidP="004E778B">
            <w:pPr>
              <w:pStyle w:val="TableParagraph"/>
              <w:spacing w:line="295" w:lineRule="auto"/>
              <w:ind w:left="306" w:right="611" w:firstLineChars="100" w:firstLine="320"/>
              <w:rPr>
                <w:sz w:val="32"/>
                <w:szCs w:val="32"/>
              </w:rPr>
            </w:pPr>
            <w:r w:rsidRPr="004E778B">
              <w:rPr>
                <w:rFonts w:hint="eastAsia"/>
                <w:sz w:val="32"/>
                <w:szCs w:val="32"/>
              </w:rPr>
              <w:t>目标3：金融奖补政策，促进银行信贷投放，鼓励企业进入资本市场融资。</w:t>
            </w:r>
          </w:p>
        </w:tc>
        <w:tc>
          <w:tcPr>
            <w:tcW w:w="3789" w:type="dxa"/>
            <w:gridSpan w:val="4"/>
          </w:tcPr>
          <w:p w:rsidR="004E778B" w:rsidRPr="004E778B" w:rsidRDefault="004E778B" w:rsidP="004E778B">
            <w:pPr>
              <w:pStyle w:val="TableParagraph"/>
              <w:spacing w:before="7" w:line="310" w:lineRule="atLeast"/>
              <w:ind w:left="106" w:right="97" w:firstLineChars="200" w:firstLine="605"/>
              <w:rPr>
                <w:sz w:val="32"/>
                <w:szCs w:val="32"/>
              </w:rPr>
            </w:pPr>
            <w:r w:rsidRPr="004E778B">
              <w:rPr>
                <w:rFonts w:hint="eastAsia"/>
                <w:w w:val="95"/>
                <w:sz w:val="32"/>
                <w:szCs w:val="32"/>
              </w:rPr>
              <w:t>金融营商环境得到提升，银行服务质效得到进一步改善，金融营商环境得到极大改善。银行业金融服务质效得到进一步提升，资本市场得到初步发展。</w:t>
            </w:r>
          </w:p>
        </w:tc>
      </w:tr>
      <w:tr w:rsidR="004E778B" w:rsidRPr="004E778B" w:rsidTr="00500AFD">
        <w:trPr>
          <w:trHeight w:val="630"/>
        </w:trPr>
        <w:tc>
          <w:tcPr>
            <w:tcW w:w="474" w:type="dxa"/>
            <w:vMerge w:val="restart"/>
            <w:tcBorders>
              <w:bottom w:val="nil"/>
            </w:tcBorders>
          </w:tcPr>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spacing w:before="7"/>
              <w:rPr>
                <w:sz w:val="32"/>
                <w:szCs w:val="32"/>
              </w:rPr>
            </w:pPr>
          </w:p>
          <w:p w:rsidR="004E778B" w:rsidRPr="004E778B" w:rsidRDefault="004E778B" w:rsidP="00500AFD">
            <w:pPr>
              <w:pStyle w:val="TableParagraph"/>
              <w:spacing w:line="295" w:lineRule="auto"/>
              <w:ind w:left="137" w:right="125"/>
              <w:rPr>
                <w:sz w:val="32"/>
                <w:szCs w:val="32"/>
              </w:rPr>
            </w:pPr>
            <w:r w:rsidRPr="004E778B">
              <w:rPr>
                <w:rFonts w:hint="eastAsia"/>
                <w:sz w:val="32"/>
                <w:szCs w:val="32"/>
              </w:rPr>
              <w:t>绩效指标</w:t>
            </w:r>
          </w:p>
        </w:tc>
        <w:tc>
          <w:tcPr>
            <w:tcW w:w="948" w:type="dxa"/>
          </w:tcPr>
          <w:p w:rsidR="004E778B" w:rsidRPr="004E778B" w:rsidRDefault="004E778B" w:rsidP="00500AFD">
            <w:pPr>
              <w:pStyle w:val="TableParagraph"/>
              <w:spacing w:before="29"/>
              <w:ind w:left="154" w:right="144"/>
              <w:jc w:val="center"/>
              <w:rPr>
                <w:sz w:val="32"/>
                <w:szCs w:val="32"/>
              </w:rPr>
            </w:pPr>
            <w:r w:rsidRPr="004E778B">
              <w:rPr>
                <w:rFonts w:hint="eastAsia"/>
                <w:sz w:val="32"/>
                <w:szCs w:val="32"/>
              </w:rPr>
              <w:t>一级指</w:t>
            </w:r>
          </w:p>
          <w:p w:rsidR="004E778B" w:rsidRPr="004E778B" w:rsidRDefault="004E778B" w:rsidP="00500AFD">
            <w:pPr>
              <w:pStyle w:val="TableParagraph"/>
              <w:spacing w:before="61"/>
              <w:ind w:left="8"/>
              <w:jc w:val="center"/>
              <w:rPr>
                <w:sz w:val="32"/>
                <w:szCs w:val="32"/>
              </w:rPr>
            </w:pPr>
            <w:r w:rsidRPr="004E778B">
              <w:rPr>
                <w:rFonts w:hint="eastAsia"/>
                <w:w w:val="99"/>
                <w:sz w:val="32"/>
                <w:szCs w:val="32"/>
              </w:rPr>
              <w:t>标</w:t>
            </w:r>
          </w:p>
        </w:tc>
        <w:tc>
          <w:tcPr>
            <w:tcW w:w="1052" w:type="dxa"/>
          </w:tcPr>
          <w:p w:rsidR="004E778B" w:rsidRPr="004E778B" w:rsidRDefault="004E778B" w:rsidP="00500AFD">
            <w:pPr>
              <w:pStyle w:val="TableParagraph"/>
              <w:spacing w:before="8"/>
              <w:rPr>
                <w:sz w:val="32"/>
                <w:szCs w:val="32"/>
              </w:rPr>
            </w:pPr>
          </w:p>
          <w:p w:rsidR="004E778B" w:rsidRPr="004E778B" w:rsidRDefault="004E778B" w:rsidP="00500AFD">
            <w:pPr>
              <w:pStyle w:val="TableParagraph"/>
              <w:ind w:left="106" w:right="96"/>
              <w:jc w:val="center"/>
              <w:rPr>
                <w:sz w:val="32"/>
                <w:szCs w:val="32"/>
              </w:rPr>
            </w:pPr>
            <w:r w:rsidRPr="004E778B">
              <w:rPr>
                <w:rFonts w:hint="eastAsia"/>
                <w:sz w:val="32"/>
                <w:szCs w:val="32"/>
              </w:rPr>
              <w:t>二级指标</w:t>
            </w:r>
          </w:p>
        </w:tc>
        <w:tc>
          <w:tcPr>
            <w:tcW w:w="1954" w:type="dxa"/>
            <w:gridSpan w:val="2"/>
          </w:tcPr>
          <w:p w:rsidR="004E778B" w:rsidRPr="004E778B" w:rsidRDefault="004E778B" w:rsidP="00500AFD">
            <w:pPr>
              <w:pStyle w:val="TableParagraph"/>
              <w:spacing w:before="8"/>
              <w:rPr>
                <w:sz w:val="32"/>
                <w:szCs w:val="32"/>
              </w:rPr>
            </w:pPr>
          </w:p>
          <w:p w:rsidR="004E778B" w:rsidRPr="004E778B" w:rsidRDefault="004E778B" w:rsidP="00500AFD">
            <w:pPr>
              <w:pStyle w:val="TableParagraph"/>
              <w:ind w:left="576"/>
              <w:rPr>
                <w:sz w:val="32"/>
                <w:szCs w:val="32"/>
              </w:rPr>
            </w:pPr>
            <w:r w:rsidRPr="004E778B">
              <w:rPr>
                <w:rFonts w:hint="eastAsia"/>
                <w:sz w:val="32"/>
                <w:szCs w:val="32"/>
              </w:rPr>
              <w:t>三级指标</w:t>
            </w:r>
          </w:p>
        </w:tc>
        <w:tc>
          <w:tcPr>
            <w:tcW w:w="926" w:type="dxa"/>
          </w:tcPr>
          <w:p w:rsidR="004E778B" w:rsidRPr="004E778B" w:rsidRDefault="004E778B" w:rsidP="00500AFD">
            <w:pPr>
              <w:pStyle w:val="TableParagraph"/>
              <w:spacing w:before="29"/>
              <w:ind w:left="163"/>
              <w:rPr>
                <w:sz w:val="32"/>
                <w:szCs w:val="32"/>
              </w:rPr>
            </w:pPr>
            <w:r w:rsidRPr="004E778B">
              <w:rPr>
                <w:rFonts w:hint="eastAsia"/>
                <w:sz w:val="32"/>
                <w:szCs w:val="32"/>
              </w:rPr>
              <w:t>年度指</w:t>
            </w:r>
          </w:p>
          <w:p w:rsidR="004E778B" w:rsidRPr="004E778B" w:rsidRDefault="004E778B" w:rsidP="00500AFD">
            <w:pPr>
              <w:pStyle w:val="TableParagraph"/>
              <w:spacing w:before="61"/>
              <w:ind w:left="262"/>
              <w:rPr>
                <w:sz w:val="32"/>
                <w:szCs w:val="32"/>
              </w:rPr>
            </w:pPr>
            <w:r w:rsidRPr="004E778B">
              <w:rPr>
                <w:rFonts w:hint="eastAsia"/>
                <w:w w:val="95"/>
                <w:sz w:val="32"/>
                <w:szCs w:val="32"/>
              </w:rPr>
              <w:t>标值</w:t>
            </w:r>
          </w:p>
        </w:tc>
        <w:tc>
          <w:tcPr>
            <w:tcW w:w="1063" w:type="dxa"/>
          </w:tcPr>
          <w:p w:rsidR="004E778B" w:rsidRPr="004E778B" w:rsidRDefault="004E778B" w:rsidP="00500AFD">
            <w:pPr>
              <w:pStyle w:val="TableParagraph"/>
              <w:spacing w:before="29"/>
              <w:ind w:left="110" w:right="103"/>
              <w:jc w:val="center"/>
              <w:rPr>
                <w:sz w:val="32"/>
                <w:szCs w:val="32"/>
              </w:rPr>
            </w:pPr>
            <w:r w:rsidRPr="004E778B">
              <w:rPr>
                <w:rFonts w:hint="eastAsia"/>
                <w:sz w:val="32"/>
                <w:szCs w:val="32"/>
              </w:rPr>
              <w:t>实际完成</w:t>
            </w:r>
          </w:p>
          <w:p w:rsidR="004E778B" w:rsidRPr="004E778B" w:rsidRDefault="004E778B" w:rsidP="00500AFD">
            <w:pPr>
              <w:pStyle w:val="TableParagraph"/>
              <w:spacing w:before="61"/>
              <w:ind w:left="7"/>
              <w:jc w:val="center"/>
              <w:rPr>
                <w:sz w:val="32"/>
                <w:szCs w:val="32"/>
              </w:rPr>
            </w:pPr>
            <w:r w:rsidRPr="004E778B">
              <w:rPr>
                <w:rFonts w:hint="eastAsia"/>
                <w:w w:val="99"/>
                <w:sz w:val="32"/>
                <w:szCs w:val="32"/>
              </w:rPr>
              <w:t>值</w:t>
            </w:r>
          </w:p>
        </w:tc>
        <w:tc>
          <w:tcPr>
            <w:tcW w:w="788" w:type="dxa"/>
          </w:tcPr>
          <w:p w:rsidR="004E778B" w:rsidRPr="004E778B" w:rsidRDefault="004E778B" w:rsidP="00500AFD">
            <w:pPr>
              <w:pStyle w:val="TableParagraph"/>
              <w:spacing w:before="8"/>
              <w:rPr>
                <w:sz w:val="32"/>
                <w:szCs w:val="32"/>
              </w:rPr>
            </w:pPr>
          </w:p>
          <w:p w:rsidR="004E778B" w:rsidRPr="004E778B" w:rsidRDefault="004E778B" w:rsidP="00500AFD">
            <w:pPr>
              <w:pStyle w:val="TableParagraph"/>
              <w:ind w:left="182" w:right="176"/>
              <w:jc w:val="center"/>
              <w:rPr>
                <w:sz w:val="32"/>
                <w:szCs w:val="32"/>
              </w:rPr>
            </w:pPr>
            <w:r w:rsidRPr="004E778B">
              <w:rPr>
                <w:rFonts w:hint="eastAsia"/>
                <w:w w:val="95"/>
                <w:sz w:val="32"/>
                <w:szCs w:val="32"/>
              </w:rPr>
              <w:t>分值</w:t>
            </w:r>
          </w:p>
        </w:tc>
        <w:tc>
          <w:tcPr>
            <w:tcW w:w="875" w:type="dxa"/>
          </w:tcPr>
          <w:p w:rsidR="004E778B" w:rsidRPr="004E778B" w:rsidRDefault="004E778B" w:rsidP="00500AFD">
            <w:pPr>
              <w:pStyle w:val="TableParagraph"/>
              <w:spacing w:before="8"/>
              <w:rPr>
                <w:sz w:val="32"/>
                <w:szCs w:val="32"/>
              </w:rPr>
            </w:pPr>
          </w:p>
          <w:p w:rsidR="004E778B" w:rsidRPr="004E778B" w:rsidRDefault="004E778B" w:rsidP="00500AFD">
            <w:pPr>
              <w:pStyle w:val="TableParagraph"/>
              <w:ind w:left="111" w:right="107"/>
              <w:jc w:val="center"/>
              <w:rPr>
                <w:sz w:val="32"/>
                <w:szCs w:val="32"/>
              </w:rPr>
            </w:pPr>
            <w:r w:rsidRPr="004E778B">
              <w:rPr>
                <w:rFonts w:hint="eastAsia"/>
                <w:w w:val="95"/>
                <w:sz w:val="32"/>
                <w:szCs w:val="32"/>
              </w:rPr>
              <w:t>得分</w:t>
            </w:r>
          </w:p>
        </w:tc>
        <w:tc>
          <w:tcPr>
            <w:tcW w:w="1063" w:type="dxa"/>
          </w:tcPr>
          <w:p w:rsidR="004E778B" w:rsidRPr="004E778B" w:rsidRDefault="004E778B" w:rsidP="00500AFD">
            <w:pPr>
              <w:pStyle w:val="TableParagraph"/>
              <w:spacing w:before="29"/>
              <w:ind w:right="121"/>
              <w:jc w:val="right"/>
              <w:rPr>
                <w:sz w:val="32"/>
                <w:szCs w:val="32"/>
              </w:rPr>
            </w:pPr>
            <w:r w:rsidRPr="004E778B">
              <w:rPr>
                <w:rFonts w:hint="eastAsia"/>
                <w:sz w:val="32"/>
                <w:szCs w:val="32"/>
              </w:rPr>
              <w:t>未完成原</w:t>
            </w:r>
          </w:p>
          <w:p w:rsidR="004E778B" w:rsidRPr="004E778B" w:rsidRDefault="004E778B" w:rsidP="00500AFD">
            <w:pPr>
              <w:pStyle w:val="TableParagraph"/>
              <w:spacing w:before="61"/>
              <w:ind w:right="219"/>
              <w:jc w:val="right"/>
              <w:rPr>
                <w:sz w:val="32"/>
                <w:szCs w:val="32"/>
              </w:rPr>
            </w:pPr>
            <w:r w:rsidRPr="004E778B">
              <w:rPr>
                <w:rFonts w:hint="eastAsia"/>
                <w:sz w:val="32"/>
                <w:szCs w:val="32"/>
              </w:rPr>
              <w:t>因分析</w:t>
            </w:r>
          </w:p>
        </w:tc>
      </w:tr>
      <w:tr w:rsidR="004E778B" w:rsidRPr="004E778B" w:rsidTr="00500AFD">
        <w:trPr>
          <w:trHeight w:val="945"/>
        </w:trPr>
        <w:tc>
          <w:tcPr>
            <w:tcW w:w="474" w:type="dxa"/>
            <w:vMerge/>
            <w:tcBorders>
              <w:top w:val="nil"/>
              <w:bottom w:val="nil"/>
            </w:tcBorders>
          </w:tcPr>
          <w:p w:rsidR="004E778B" w:rsidRPr="004E778B" w:rsidRDefault="004E778B" w:rsidP="00500AFD">
            <w:pPr>
              <w:rPr>
                <w:sz w:val="32"/>
                <w:szCs w:val="32"/>
              </w:rPr>
            </w:pPr>
          </w:p>
        </w:tc>
        <w:tc>
          <w:tcPr>
            <w:tcW w:w="948" w:type="dxa"/>
            <w:vMerge w:val="restart"/>
          </w:tcPr>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spacing w:before="1"/>
              <w:rPr>
                <w:sz w:val="32"/>
                <w:szCs w:val="32"/>
              </w:rPr>
            </w:pPr>
          </w:p>
          <w:p w:rsidR="004E778B" w:rsidRPr="004E778B" w:rsidRDefault="004E778B" w:rsidP="00500AFD">
            <w:pPr>
              <w:pStyle w:val="TableParagraph"/>
              <w:spacing w:line="297" w:lineRule="auto"/>
              <w:ind w:left="373" w:right="161" w:hanging="200"/>
              <w:rPr>
                <w:sz w:val="32"/>
                <w:szCs w:val="32"/>
              </w:rPr>
            </w:pPr>
            <w:r w:rsidRPr="004E778B">
              <w:rPr>
                <w:rFonts w:hint="eastAsia"/>
                <w:spacing w:val="-1"/>
                <w:sz w:val="32"/>
                <w:szCs w:val="32"/>
              </w:rPr>
              <w:t>产出指</w:t>
            </w:r>
            <w:r w:rsidRPr="004E778B">
              <w:rPr>
                <w:rFonts w:hint="eastAsia"/>
                <w:sz w:val="32"/>
                <w:szCs w:val="32"/>
              </w:rPr>
              <w:t>标</w:t>
            </w:r>
          </w:p>
        </w:tc>
        <w:tc>
          <w:tcPr>
            <w:tcW w:w="1052" w:type="dxa"/>
            <w:vMerge w:val="restart"/>
          </w:tcPr>
          <w:p w:rsidR="004E778B" w:rsidRPr="004E778B" w:rsidRDefault="004E778B" w:rsidP="00500AFD">
            <w:pPr>
              <w:pStyle w:val="TableParagraph"/>
              <w:rPr>
                <w:sz w:val="32"/>
                <w:szCs w:val="32"/>
              </w:rPr>
            </w:pPr>
          </w:p>
          <w:p w:rsidR="004E778B" w:rsidRPr="004E778B" w:rsidRDefault="004E778B" w:rsidP="00500AFD">
            <w:pPr>
              <w:pStyle w:val="TableParagraph"/>
              <w:rPr>
                <w:sz w:val="32"/>
                <w:szCs w:val="32"/>
              </w:rPr>
            </w:pPr>
          </w:p>
          <w:p w:rsidR="004E778B" w:rsidRPr="004E778B" w:rsidRDefault="004E778B" w:rsidP="00500AFD">
            <w:pPr>
              <w:pStyle w:val="TableParagraph"/>
              <w:spacing w:before="2"/>
              <w:rPr>
                <w:sz w:val="32"/>
                <w:szCs w:val="32"/>
              </w:rPr>
            </w:pPr>
          </w:p>
          <w:p w:rsidR="004E778B" w:rsidRPr="004E778B" w:rsidRDefault="004E778B" w:rsidP="00500AFD">
            <w:pPr>
              <w:pStyle w:val="TableParagraph"/>
              <w:ind w:left="126"/>
              <w:rPr>
                <w:sz w:val="32"/>
                <w:szCs w:val="32"/>
              </w:rPr>
            </w:pPr>
            <w:r w:rsidRPr="004E778B">
              <w:rPr>
                <w:rFonts w:hint="eastAsia"/>
                <w:sz w:val="32"/>
                <w:szCs w:val="32"/>
              </w:rPr>
              <w:t>数量指标</w:t>
            </w:r>
          </w:p>
        </w:tc>
        <w:tc>
          <w:tcPr>
            <w:tcW w:w="1954" w:type="dxa"/>
            <w:gridSpan w:val="2"/>
          </w:tcPr>
          <w:p w:rsidR="004E778B" w:rsidRPr="004E778B" w:rsidRDefault="004E778B" w:rsidP="00500AFD">
            <w:pPr>
              <w:pStyle w:val="TableParagraph"/>
              <w:spacing w:line="255" w:lineRule="exact"/>
              <w:ind w:left="106"/>
              <w:rPr>
                <w:sz w:val="32"/>
                <w:szCs w:val="32"/>
              </w:rPr>
            </w:pPr>
            <w:r w:rsidRPr="004E778B">
              <w:rPr>
                <w:rFonts w:hint="eastAsia"/>
                <w:spacing w:val="-2"/>
                <w:w w:val="95"/>
                <w:sz w:val="32"/>
                <w:szCs w:val="32"/>
              </w:rPr>
              <w:t>指标</w:t>
            </w:r>
            <w:r w:rsidRPr="004E778B">
              <w:rPr>
                <w:spacing w:val="-2"/>
                <w:w w:val="95"/>
                <w:sz w:val="32"/>
                <w:szCs w:val="32"/>
              </w:rPr>
              <w:t xml:space="preserve"> </w:t>
            </w:r>
            <w:r w:rsidRPr="004E778B">
              <w:rPr>
                <w:w w:val="95"/>
                <w:sz w:val="32"/>
                <w:szCs w:val="32"/>
              </w:rPr>
              <w:t>1</w:t>
            </w:r>
            <w:r w:rsidRPr="004E778B">
              <w:rPr>
                <w:rFonts w:hint="eastAsia"/>
                <w:w w:val="95"/>
                <w:sz w:val="32"/>
                <w:szCs w:val="32"/>
              </w:rPr>
              <w:t>：</w:t>
            </w:r>
            <w:r w:rsidRPr="004E778B">
              <w:rPr>
                <w:rFonts w:ascii="PingFang SC" w:hAnsi="PingFang SC" w:hint="eastAsia"/>
                <w:color w:val="333333"/>
                <w:spacing w:val="19"/>
                <w:sz w:val="32"/>
                <w:szCs w:val="32"/>
                <w:shd w:val="clear" w:color="auto" w:fill="FFFFFF"/>
              </w:rPr>
              <w:t>年度中小企业信贷增量</w:t>
            </w:r>
          </w:p>
        </w:tc>
        <w:tc>
          <w:tcPr>
            <w:tcW w:w="926" w:type="dxa"/>
          </w:tcPr>
          <w:p w:rsidR="004E778B" w:rsidRPr="004E778B" w:rsidRDefault="004E778B" w:rsidP="00500AFD">
            <w:pPr>
              <w:pStyle w:val="TableParagraph"/>
              <w:spacing w:before="11"/>
              <w:rPr>
                <w:sz w:val="32"/>
                <w:szCs w:val="32"/>
              </w:rPr>
            </w:pPr>
          </w:p>
          <w:p w:rsidR="004E778B" w:rsidRPr="004E778B" w:rsidRDefault="004E778B" w:rsidP="00500AFD">
            <w:pPr>
              <w:pStyle w:val="TableParagraph"/>
              <w:ind w:left="10"/>
              <w:jc w:val="center"/>
              <w:rPr>
                <w:sz w:val="32"/>
                <w:szCs w:val="32"/>
              </w:rPr>
            </w:pPr>
            <w:r w:rsidRPr="004E778B">
              <w:rPr>
                <w:rFonts w:hint="eastAsia"/>
                <w:w w:val="99"/>
                <w:sz w:val="32"/>
                <w:szCs w:val="32"/>
              </w:rPr>
              <w:t>2亿元</w:t>
            </w:r>
          </w:p>
        </w:tc>
        <w:tc>
          <w:tcPr>
            <w:tcW w:w="1063" w:type="dxa"/>
          </w:tcPr>
          <w:p w:rsidR="004E778B" w:rsidRPr="004E778B" w:rsidRDefault="004E778B" w:rsidP="00500AFD">
            <w:pPr>
              <w:pStyle w:val="TableParagraph"/>
              <w:spacing w:before="11"/>
              <w:rPr>
                <w:sz w:val="32"/>
                <w:szCs w:val="32"/>
              </w:rPr>
            </w:pPr>
          </w:p>
          <w:p w:rsidR="004E778B" w:rsidRPr="004E778B" w:rsidRDefault="004E778B" w:rsidP="00500AFD">
            <w:pPr>
              <w:pStyle w:val="TableParagraph"/>
              <w:ind w:left="8"/>
              <w:jc w:val="center"/>
              <w:rPr>
                <w:sz w:val="32"/>
                <w:szCs w:val="32"/>
              </w:rPr>
            </w:pPr>
            <w:r w:rsidRPr="004E778B">
              <w:rPr>
                <w:rFonts w:hint="eastAsia"/>
                <w:w w:val="99"/>
                <w:sz w:val="32"/>
                <w:szCs w:val="32"/>
              </w:rPr>
              <w:t>2.1亿</w:t>
            </w:r>
          </w:p>
        </w:tc>
        <w:tc>
          <w:tcPr>
            <w:tcW w:w="788" w:type="dxa"/>
          </w:tcPr>
          <w:p w:rsidR="004E778B" w:rsidRPr="004E778B" w:rsidRDefault="004E778B" w:rsidP="00500AFD">
            <w:pPr>
              <w:pStyle w:val="TableParagraph"/>
              <w:spacing w:before="11"/>
              <w:rPr>
                <w:sz w:val="32"/>
                <w:szCs w:val="32"/>
              </w:rPr>
            </w:pPr>
          </w:p>
          <w:p w:rsidR="004E778B" w:rsidRPr="004E778B" w:rsidRDefault="004E778B" w:rsidP="00500AFD">
            <w:pPr>
              <w:pStyle w:val="TableParagraph"/>
              <w:ind w:left="182" w:right="172"/>
              <w:jc w:val="center"/>
              <w:rPr>
                <w:sz w:val="32"/>
                <w:szCs w:val="32"/>
              </w:rPr>
            </w:pPr>
            <w:r w:rsidRPr="004E778B">
              <w:rPr>
                <w:rFonts w:hint="eastAsia"/>
                <w:sz w:val="32"/>
                <w:szCs w:val="32"/>
              </w:rPr>
              <w:t>10</w:t>
            </w:r>
          </w:p>
        </w:tc>
        <w:tc>
          <w:tcPr>
            <w:tcW w:w="875" w:type="dxa"/>
          </w:tcPr>
          <w:p w:rsidR="004E778B" w:rsidRPr="004E778B" w:rsidRDefault="004E778B" w:rsidP="00500AFD">
            <w:pPr>
              <w:pStyle w:val="TableParagraph"/>
              <w:spacing w:before="11"/>
              <w:rPr>
                <w:sz w:val="32"/>
                <w:szCs w:val="32"/>
              </w:rPr>
            </w:pPr>
          </w:p>
          <w:p w:rsidR="004E778B" w:rsidRPr="004E778B" w:rsidRDefault="004E778B" w:rsidP="00500AFD">
            <w:pPr>
              <w:pStyle w:val="TableParagraph"/>
              <w:ind w:left="115" w:right="107"/>
              <w:jc w:val="center"/>
              <w:rPr>
                <w:sz w:val="32"/>
                <w:szCs w:val="32"/>
              </w:rPr>
            </w:pPr>
            <w:r w:rsidRPr="004E778B">
              <w:rPr>
                <w:rFonts w:hint="eastAsia"/>
                <w:sz w:val="32"/>
                <w:szCs w:val="32"/>
              </w:rPr>
              <w:t>10</w:t>
            </w:r>
          </w:p>
        </w:tc>
        <w:tc>
          <w:tcPr>
            <w:tcW w:w="1063" w:type="dxa"/>
          </w:tcPr>
          <w:p w:rsidR="004E778B" w:rsidRPr="004E778B" w:rsidRDefault="004E778B" w:rsidP="00500AFD">
            <w:pPr>
              <w:pStyle w:val="TableParagraph"/>
              <w:rPr>
                <w:rFonts w:ascii="Times New Roman"/>
                <w:sz w:val="32"/>
                <w:szCs w:val="32"/>
              </w:rPr>
            </w:pPr>
          </w:p>
        </w:tc>
      </w:tr>
      <w:tr w:rsidR="004E778B" w:rsidRPr="004E778B" w:rsidTr="00500AFD">
        <w:trPr>
          <w:trHeight w:val="945"/>
        </w:trPr>
        <w:tc>
          <w:tcPr>
            <w:tcW w:w="474" w:type="dxa"/>
            <w:vMerge/>
            <w:tcBorders>
              <w:top w:val="nil"/>
              <w:bottom w:val="nil"/>
            </w:tcBorders>
          </w:tcPr>
          <w:p w:rsidR="004E778B" w:rsidRPr="004E778B" w:rsidRDefault="004E778B" w:rsidP="00500AFD">
            <w:pPr>
              <w:rPr>
                <w:sz w:val="32"/>
                <w:szCs w:val="32"/>
              </w:rPr>
            </w:pPr>
          </w:p>
        </w:tc>
        <w:tc>
          <w:tcPr>
            <w:tcW w:w="948" w:type="dxa"/>
            <w:vMerge/>
            <w:tcBorders>
              <w:top w:val="nil"/>
            </w:tcBorders>
          </w:tcPr>
          <w:p w:rsidR="004E778B" w:rsidRPr="004E778B" w:rsidRDefault="004E778B" w:rsidP="00500AFD">
            <w:pPr>
              <w:rPr>
                <w:sz w:val="32"/>
                <w:szCs w:val="32"/>
              </w:rPr>
            </w:pPr>
          </w:p>
        </w:tc>
        <w:tc>
          <w:tcPr>
            <w:tcW w:w="1052" w:type="dxa"/>
            <w:vMerge/>
            <w:tcBorders>
              <w:top w:val="nil"/>
            </w:tcBorders>
          </w:tcPr>
          <w:p w:rsidR="004E778B" w:rsidRPr="004E778B" w:rsidRDefault="004E778B" w:rsidP="00500AFD">
            <w:pPr>
              <w:rPr>
                <w:sz w:val="32"/>
                <w:szCs w:val="32"/>
              </w:rPr>
            </w:pPr>
          </w:p>
        </w:tc>
        <w:tc>
          <w:tcPr>
            <w:tcW w:w="1954" w:type="dxa"/>
            <w:gridSpan w:val="2"/>
          </w:tcPr>
          <w:p w:rsidR="004E778B" w:rsidRPr="004E778B" w:rsidRDefault="004E778B" w:rsidP="00500AFD">
            <w:pPr>
              <w:pStyle w:val="TableParagraph"/>
              <w:spacing w:before="5" w:line="310" w:lineRule="atLeast"/>
              <w:ind w:left="106" w:right="237"/>
              <w:rPr>
                <w:sz w:val="32"/>
                <w:szCs w:val="32"/>
              </w:rPr>
            </w:pPr>
            <w:r w:rsidRPr="004E778B">
              <w:rPr>
                <w:rFonts w:hint="eastAsia"/>
                <w:spacing w:val="8"/>
                <w:w w:val="95"/>
                <w:sz w:val="32"/>
                <w:szCs w:val="32"/>
              </w:rPr>
              <w:t>指标</w:t>
            </w:r>
            <w:r w:rsidRPr="004E778B">
              <w:rPr>
                <w:spacing w:val="8"/>
                <w:w w:val="95"/>
                <w:sz w:val="32"/>
                <w:szCs w:val="32"/>
              </w:rPr>
              <w:t xml:space="preserve"> </w:t>
            </w:r>
            <w:r w:rsidRPr="004E778B">
              <w:rPr>
                <w:w w:val="95"/>
                <w:sz w:val="32"/>
                <w:szCs w:val="32"/>
              </w:rPr>
              <w:t>2</w:t>
            </w:r>
            <w:r w:rsidRPr="004E778B">
              <w:rPr>
                <w:rFonts w:hint="eastAsia"/>
                <w:w w:val="95"/>
                <w:sz w:val="32"/>
                <w:szCs w:val="32"/>
              </w:rPr>
              <w:t>：年度中小企业信贷增速</w:t>
            </w:r>
          </w:p>
        </w:tc>
        <w:tc>
          <w:tcPr>
            <w:tcW w:w="926" w:type="dxa"/>
          </w:tcPr>
          <w:p w:rsidR="004E778B" w:rsidRPr="004E778B" w:rsidRDefault="004E778B" w:rsidP="00500AFD">
            <w:pPr>
              <w:pStyle w:val="TableParagraph"/>
              <w:spacing w:before="11"/>
              <w:rPr>
                <w:sz w:val="32"/>
                <w:szCs w:val="32"/>
              </w:rPr>
            </w:pPr>
          </w:p>
          <w:p w:rsidR="004E778B" w:rsidRPr="004E778B" w:rsidRDefault="004E778B" w:rsidP="004E778B">
            <w:pPr>
              <w:pStyle w:val="TableParagraph"/>
              <w:ind w:left="10" w:firstLineChars="200" w:firstLine="630"/>
              <w:rPr>
                <w:sz w:val="32"/>
                <w:szCs w:val="32"/>
              </w:rPr>
            </w:pPr>
            <w:r w:rsidRPr="004E778B">
              <w:rPr>
                <w:rFonts w:hint="eastAsia"/>
                <w:w w:val="99"/>
                <w:sz w:val="32"/>
                <w:szCs w:val="32"/>
              </w:rPr>
              <w:t>2%</w:t>
            </w:r>
          </w:p>
        </w:tc>
        <w:tc>
          <w:tcPr>
            <w:tcW w:w="1063" w:type="dxa"/>
          </w:tcPr>
          <w:p w:rsidR="004E778B" w:rsidRPr="004E778B" w:rsidRDefault="004E778B" w:rsidP="00500AFD">
            <w:pPr>
              <w:pStyle w:val="TableParagraph"/>
              <w:spacing w:before="11"/>
              <w:rPr>
                <w:sz w:val="32"/>
                <w:szCs w:val="32"/>
              </w:rPr>
            </w:pPr>
          </w:p>
          <w:p w:rsidR="004E778B" w:rsidRPr="004E778B" w:rsidRDefault="004E778B" w:rsidP="00500AFD">
            <w:pPr>
              <w:pStyle w:val="TableParagraph"/>
              <w:ind w:left="8"/>
              <w:jc w:val="center"/>
              <w:rPr>
                <w:sz w:val="32"/>
                <w:szCs w:val="32"/>
              </w:rPr>
            </w:pPr>
            <w:r w:rsidRPr="004E778B">
              <w:rPr>
                <w:rFonts w:hint="eastAsia"/>
                <w:w w:val="99"/>
                <w:sz w:val="32"/>
                <w:szCs w:val="32"/>
              </w:rPr>
              <w:t>2.2%</w:t>
            </w:r>
          </w:p>
        </w:tc>
        <w:tc>
          <w:tcPr>
            <w:tcW w:w="788" w:type="dxa"/>
          </w:tcPr>
          <w:p w:rsidR="004E778B" w:rsidRPr="004E778B" w:rsidRDefault="004E778B" w:rsidP="00500AFD">
            <w:pPr>
              <w:pStyle w:val="TableParagraph"/>
              <w:spacing w:before="11"/>
              <w:rPr>
                <w:sz w:val="32"/>
                <w:szCs w:val="32"/>
              </w:rPr>
            </w:pPr>
          </w:p>
          <w:p w:rsidR="004E778B" w:rsidRPr="004E778B" w:rsidRDefault="004E778B" w:rsidP="00500AFD">
            <w:pPr>
              <w:pStyle w:val="TableParagraph"/>
              <w:ind w:left="182" w:right="172"/>
              <w:jc w:val="center"/>
              <w:rPr>
                <w:sz w:val="32"/>
                <w:szCs w:val="32"/>
              </w:rPr>
            </w:pPr>
            <w:r w:rsidRPr="004E778B">
              <w:rPr>
                <w:rFonts w:hint="eastAsia"/>
                <w:sz w:val="32"/>
                <w:szCs w:val="32"/>
              </w:rPr>
              <w:t>10</w:t>
            </w:r>
          </w:p>
        </w:tc>
        <w:tc>
          <w:tcPr>
            <w:tcW w:w="875" w:type="dxa"/>
          </w:tcPr>
          <w:p w:rsidR="004E778B" w:rsidRPr="004E778B" w:rsidRDefault="004E778B" w:rsidP="00500AFD">
            <w:pPr>
              <w:pStyle w:val="TableParagraph"/>
              <w:spacing w:before="11"/>
              <w:rPr>
                <w:sz w:val="32"/>
                <w:szCs w:val="32"/>
              </w:rPr>
            </w:pPr>
          </w:p>
          <w:p w:rsidR="004E778B" w:rsidRPr="004E778B" w:rsidRDefault="004E778B" w:rsidP="00500AFD">
            <w:pPr>
              <w:pStyle w:val="TableParagraph"/>
              <w:ind w:left="115" w:right="107"/>
              <w:jc w:val="center"/>
              <w:rPr>
                <w:sz w:val="32"/>
                <w:szCs w:val="32"/>
              </w:rPr>
            </w:pPr>
            <w:r w:rsidRPr="004E778B">
              <w:rPr>
                <w:rFonts w:hint="eastAsia"/>
                <w:sz w:val="32"/>
                <w:szCs w:val="32"/>
              </w:rPr>
              <w:t>10</w:t>
            </w:r>
          </w:p>
        </w:tc>
        <w:tc>
          <w:tcPr>
            <w:tcW w:w="1063" w:type="dxa"/>
          </w:tcPr>
          <w:p w:rsidR="004E778B" w:rsidRPr="004E778B" w:rsidRDefault="004E778B" w:rsidP="00500AFD">
            <w:pPr>
              <w:pStyle w:val="TableParagraph"/>
              <w:rPr>
                <w:rFonts w:ascii="Times New Roman"/>
                <w:sz w:val="32"/>
                <w:szCs w:val="32"/>
              </w:rPr>
            </w:pPr>
          </w:p>
        </w:tc>
      </w:tr>
      <w:tr w:rsidR="004E778B" w:rsidRPr="004E778B" w:rsidTr="00500AFD">
        <w:trPr>
          <w:trHeight w:val="697"/>
        </w:trPr>
        <w:tc>
          <w:tcPr>
            <w:tcW w:w="474" w:type="dxa"/>
            <w:vMerge/>
            <w:tcBorders>
              <w:top w:val="nil"/>
              <w:bottom w:val="nil"/>
            </w:tcBorders>
          </w:tcPr>
          <w:p w:rsidR="004E778B" w:rsidRPr="004E778B" w:rsidRDefault="004E778B" w:rsidP="00500AFD">
            <w:pPr>
              <w:rPr>
                <w:sz w:val="32"/>
                <w:szCs w:val="32"/>
              </w:rPr>
            </w:pPr>
          </w:p>
        </w:tc>
        <w:tc>
          <w:tcPr>
            <w:tcW w:w="948" w:type="dxa"/>
            <w:vMerge/>
            <w:tcBorders>
              <w:top w:val="nil"/>
            </w:tcBorders>
          </w:tcPr>
          <w:p w:rsidR="004E778B" w:rsidRPr="004E778B" w:rsidRDefault="004E778B" w:rsidP="00500AFD">
            <w:pPr>
              <w:rPr>
                <w:sz w:val="32"/>
                <w:szCs w:val="32"/>
              </w:rPr>
            </w:pPr>
          </w:p>
        </w:tc>
        <w:tc>
          <w:tcPr>
            <w:tcW w:w="1052" w:type="dxa"/>
            <w:vMerge w:val="restart"/>
          </w:tcPr>
          <w:p w:rsidR="004E778B" w:rsidRPr="004E778B" w:rsidRDefault="004E778B" w:rsidP="00500AFD">
            <w:pPr>
              <w:pStyle w:val="TableParagraph"/>
              <w:spacing w:before="11"/>
              <w:rPr>
                <w:sz w:val="32"/>
                <w:szCs w:val="32"/>
              </w:rPr>
            </w:pPr>
          </w:p>
          <w:p w:rsidR="004E778B" w:rsidRPr="004E778B" w:rsidRDefault="004E778B" w:rsidP="00500AFD">
            <w:pPr>
              <w:pStyle w:val="TableParagraph"/>
              <w:spacing w:before="1"/>
              <w:ind w:left="106" w:right="96"/>
              <w:jc w:val="center"/>
              <w:rPr>
                <w:sz w:val="32"/>
                <w:szCs w:val="32"/>
              </w:rPr>
            </w:pPr>
            <w:r w:rsidRPr="004E778B">
              <w:rPr>
                <w:rFonts w:hint="eastAsia"/>
                <w:sz w:val="32"/>
                <w:szCs w:val="32"/>
              </w:rPr>
              <w:t>质量指标</w:t>
            </w:r>
          </w:p>
        </w:tc>
        <w:tc>
          <w:tcPr>
            <w:tcW w:w="1954" w:type="dxa"/>
            <w:gridSpan w:val="2"/>
          </w:tcPr>
          <w:p w:rsidR="004E778B" w:rsidRPr="004E778B" w:rsidRDefault="004E778B" w:rsidP="00500AFD">
            <w:pPr>
              <w:pStyle w:val="TableParagraph"/>
              <w:spacing w:before="5" w:line="310" w:lineRule="atLeast"/>
              <w:ind w:left="106" w:right="237"/>
              <w:rPr>
                <w:sz w:val="32"/>
                <w:szCs w:val="32"/>
              </w:rPr>
            </w:pPr>
            <w:r w:rsidRPr="004E778B">
              <w:rPr>
                <w:rFonts w:hint="eastAsia"/>
                <w:sz w:val="32"/>
                <w:szCs w:val="32"/>
              </w:rPr>
              <w:t>国考断面和市考断面金融环境</w:t>
            </w:r>
          </w:p>
        </w:tc>
        <w:tc>
          <w:tcPr>
            <w:tcW w:w="926" w:type="dxa"/>
            <w:vAlign w:val="center"/>
          </w:tcPr>
          <w:p w:rsidR="004E778B" w:rsidRPr="004E778B" w:rsidRDefault="004E778B" w:rsidP="00500AFD">
            <w:pPr>
              <w:pStyle w:val="TableParagraph"/>
              <w:spacing w:before="7"/>
              <w:jc w:val="center"/>
              <w:rPr>
                <w:sz w:val="32"/>
                <w:szCs w:val="32"/>
              </w:rPr>
            </w:pPr>
          </w:p>
          <w:p w:rsidR="004E778B" w:rsidRPr="004E778B" w:rsidRDefault="004E778B" w:rsidP="00500AFD">
            <w:pPr>
              <w:pStyle w:val="TableParagraph"/>
              <w:spacing w:line="295" w:lineRule="auto"/>
              <w:ind w:left="362" w:right="128" w:hanging="226"/>
              <w:jc w:val="center"/>
              <w:rPr>
                <w:sz w:val="32"/>
                <w:szCs w:val="32"/>
              </w:rPr>
            </w:pPr>
            <w:r w:rsidRPr="004E778B">
              <w:rPr>
                <w:rFonts w:hint="eastAsia"/>
                <w:w w:val="95"/>
                <w:sz w:val="32"/>
                <w:szCs w:val="32"/>
              </w:rPr>
              <w:t>III</w:t>
            </w:r>
          </w:p>
        </w:tc>
        <w:tc>
          <w:tcPr>
            <w:tcW w:w="1063" w:type="dxa"/>
            <w:vAlign w:val="center"/>
          </w:tcPr>
          <w:p w:rsidR="004E778B" w:rsidRPr="004E778B" w:rsidRDefault="004E778B" w:rsidP="00500AFD">
            <w:pPr>
              <w:pStyle w:val="TableParagraph"/>
              <w:spacing w:before="1"/>
              <w:ind w:left="110" w:right="102"/>
              <w:jc w:val="center"/>
              <w:rPr>
                <w:sz w:val="32"/>
                <w:szCs w:val="32"/>
              </w:rPr>
            </w:pPr>
            <w:r w:rsidRPr="004E778B">
              <w:rPr>
                <w:rFonts w:hint="eastAsia"/>
                <w:sz w:val="32"/>
                <w:szCs w:val="32"/>
              </w:rPr>
              <w:t>III</w:t>
            </w:r>
          </w:p>
        </w:tc>
        <w:tc>
          <w:tcPr>
            <w:tcW w:w="788" w:type="dxa"/>
            <w:vAlign w:val="center"/>
          </w:tcPr>
          <w:p w:rsidR="004E778B" w:rsidRPr="004E778B" w:rsidRDefault="004E778B" w:rsidP="00500AFD">
            <w:pPr>
              <w:pStyle w:val="TableParagraph"/>
              <w:spacing w:before="1"/>
              <w:ind w:left="182" w:right="172"/>
              <w:jc w:val="center"/>
              <w:rPr>
                <w:sz w:val="32"/>
                <w:szCs w:val="32"/>
              </w:rPr>
            </w:pPr>
            <w:r w:rsidRPr="004E778B">
              <w:rPr>
                <w:rFonts w:hint="eastAsia"/>
                <w:sz w:val="32"/>
                <w:szCs w:val="32"/>
              </w:rPr>
              <w:t>5</w:t>
            </w:r>
          </w:p>
        </w:tc>
        <w:tc>
          <w:tcPr>
            <w:tcW w:w="875" w:type="dxa"/>
            <w:vAlign w:val="center"/>
          </w:tcPr>
          <w:p w:rsidR="004E778B" w:rsidRPr="004E778B" w:rsidRDefault="004E778B" w:rsidP="00500AFD">
            <w:pPr>
              <w:pStyle w:val="TableParagraph"/>
              <w:spacing w:before="1"/>
              <w:ind w:left="115" w:right="107"/>
              <w:jc w:val="center"/>
              <w:rPr>
                <w:sz w:val="32"/>
                <w:szCs w:val="32"/>
              </w:rPr>
            </w:pPr>
            <w:r w:rsidRPr="004E778B">
              <w:rPr>
                <w:rFonts w:hint="eastAsia"/>
                <w:sz w:val="32"/>
                <w:szCs w:val="32"/>
              </w:rPr>
              <w:t>5</w:t>
            </w:r>
          </w:p>
        </w:tc>
        <w:tc>
          <w:tcPr>
            <w:tcW w:w="1063" w:type="dxa"/>
            <w:vMerge w:val="restart"/>
          </w:tcPr>
          <w:p w:rsidR="004E778B" w:rsidRPr="004E778B" w:rsidRDefault="004E778B" w:rsidP="00500AFD">
            <w:pPr>
              <w:pStyle w:val="TableParagraph"/>
              <w:rPr>
                <w:rFonts w:ascii="Times New Roman"/>
                <w:sz w:val="32"/>
                <w:szCs w:val="32"/>
              </w:rPr>
            </w:pPr>
          </w:p>
        </w:tc>
      </w:tr>
      <w:tr w:rsidR="004E778B" w:rsidRPr="004E778B" w:rsidTr="00500AFD">
        <w:trPr>
          <w:trHeight w:val="660"/>
        </w:trPr>
        <w:tc>
          <w:tcPr>
            <w:tcW w:w="474" w:type="dxa"/>
            <w:vMerge/>
            <w:tcBorders>
              <w:bottom w:val="nil"/>
            </w:tcBorders>
          </w:tcPr>
          <w:p w:rsidR="004E778B" w:rsidRPr="004E778B" w:rsidRDefault="004E778B" w:rsidP="00500AFD">
            <w:pPr>
              <w:pStyle w:val="TableParagraph"/>
              <w:spacing w:before="5" w:line="310" w:lineRule="atLeast"/>
              <w:ind w:left="106" w:right="237"/>
              <w:rPr>
                <w:sz w:val="32"/>
                <w:szCs w:val="32"/>
              </w:rPr>
            </w:pPr>
          </w:p>
        </w:tc>
        <w:tc>
          <w:tcPr>
            <w:tcW w:w="948" w:type="dxa"/>
            <w:vMerge/>
          </w:tcPr>
          <w:p w:rsidR="004E778B" w:rsidRPr="004E778B" w:rsidRDefault="004E778B" w:rsidP="00500AFD">
            <w:pPr>
              <w:pStyle w:val="TableParagraph"/>
              <w:spacing w:before="5" w:line="310" w:lineRule="atLeast"/>
              <w:ind w:left="106" w:right="237"/>
              <w:rPr>
                <w:sz w:val="32"/>
                <w:szCs w:val="32"/>
              </w:rPr>
            </w:pPr>
          </w:p>
        </w:tc>
        <w:tc>
          <w:tcPr>
            <w:tcW w:w="1052" w:type="dxa"/>
            <w:vMerge/>
          </w:tcPr>
          <w:p w:rsidR="004E778B" w:rsidRPr="004E778B" w:rsidRDefault="004E778B" w:rsidP="00500AFD">
            <w:pPr>
              <w:pStyle w:val="TableParagraph"/>
              <w:spacing w:before="5" w:line="310" w:lineRule="atLeast"/>
              <w:ind w:left="106" w:right="237"/>
              <w:rPr>
                <w:sz w:val="32"/>
                <w:szCs w:val="32"/>
              </w:rPr>
            </w:pPr>
          </w:p>
        </w:tc>
        <w:tc>
          <w:tcPr>
            <w:tcW w:w="1954" w:type="dxa"/>
            <w:gridSpan w:val="2"/>
          </w:tcPr>
          <w:p w:rsidR="004E778B" w:rsidRPr="004E778B" w:rsidRDefault="004E778B" w:rsidP="00500AFD">
            <w:pPr>
              <w:pStyle w:val="TableParagraph"/>
              <w:spacing w:before="5" w:line="310" w:lineRule="atLeast"/>
              <w:ind w:left="106" w:right="237"/>
              <w:rPr>
                <w:sz w:val="32"/>
                <w:szCs w:val="32"/>
              </w:rPr>
            </w:pPr>
            <w:r w:rsidRPr="004E778B">
              <w:rPr>
                <w:rFonts w:hint="eastAsia"/>
                <w:sz w:val="32"/>
                <w:szCs w:val="32"/>
              </w:rPr>
              <w:t>县营商环境考核</w:t>
            </w:r>
          </w:p>
        </w:tc>
        <w:tc>
          <w:tcPr>
            <w:tcW w:w="926" w:type="dxa"/>
            <w:vAlign w:val="center"/>
          </w:tcPr>
          <w:p w:rsidR="004E778B" w:rsidRPr="004E778B" w:rsidRDefault="004E778B" w:rsidP="00500AFD">
            <w:pPr>
              <w:pStyle w:val="TableParagraph"/>
              <w:spacing w:before="5" w:line="310" w:lineRule="atLeast"/>
              <w:ind w:left="106" w:right="237"/>
              <w:rPr>
                <w:sz w:val="32"/>
                <w:szCs w:val="32"/>
              </w:rPr>
            </w:pPr>
            <w:r w:rsidRPr="004E778B">
              <w:rPr>
                <w:rFonts w:hint="eastAsia"/>
                <w:sz w:val="32"/>
                <w:szCs w:val="32"/>
              </w:rPr>
              <w:t>完成县域金融领域考核资料收集和报送</w:t>
            </w:r>
          </w:p>
        </w:tc>
        <w:tc>
          <w:tcPr>
            <w:tcW w:w="1063" w:type="dxa"/>
            <w:vAlign w:val="center"/>
          </w:tcPr>
          <w:p w:rsidR="004E778B" w:rsidRPr="004E778B" w:rsidRDefault="004E778B" w:rsidP="00500AFD">
            <w:pPr>
              <w:pStyle w:val="TableParagraph"/>
              <w:spacing w:before="5" w:line="310" w:lineRule="atLeast"/>
              <w:ind w:left="106" w:right="237"/>
              <w:rPr>
                <w:sz w:val="32"/>
                <w:szCs w:val="32"/>
              </w:rPr>
            </w:pPr>
            <w:r w:rsidRPr="004E778B">
              <w:rPr>
                <w:rFonts w:hint="eastAsia"/>
                <w:sz w:val="32"/>
                <w:szCs w:val="32"/>
              </w:rPr>
              <w:t>完成金融领域考核资料收集和报送</w:t>
            </w:r>
          </w:p>
        </w:tc>
        <w:tc>
          <w:tcPr>
            <w:tcW w:w="788" w:type="dxa"/>
            <w:vAlign w:val="center"/>
          </w:tcPr>
          <w:p w:rsidR="004E778B" w:rsidRPr="004E778B" w:rsidRDefault="004E778B" w:rsidP="004E778B">
            <w:pPr>
              <w:pStyle w:val="TableParagraph"/>
              <w:spacing w:before="5" w:line="310" w:lineRule="atLeast"/>
              <w:ind w:left="106" w:right="237" w:firstLineChars="100" w:firstLine="320"/>
              <w:rPr>
                <w:sz w:val="32"/>
                <w:szCs w:val="32"/>
              </w:rPr>
            </w:pPr>
            <w:r w:rsidRPr="004E778B">
              <w:rPr>
                <w:rFonts w:hint="eastAsia"/>
                <w:sz w:val="32"/>
                <w:szCs w:val="32"/>
              </w:rPr>
              <w:t>5</w:t>
            </w:r>
          </w:p>
        </w:tc>
        <w:tc>
          <w:tcPr>
            <w:tcW w:w="875" w:type="dxa"/>
            <w:vAlign w:val="center"/>
          </w:tcPr>
          <w:p w:rsidR="004E778B" w:rsidRPr="004E778B" w:rsidRDefault="004E778B" w:rsidP="004E778B">
            <w:pPr>
              <w:pStyle w:val="TableParagraph"/>
              <w:spacing w:before="5" w:line="310" w:lineRule="atLeast"/>
              <w:ind w:left="106" w:right="237" w:firstLineChars="100" w:firstLine="320"/>
              <w:rPr>
                <w:sz w:val="32"/>
                <w:szCs w:val="32"/>
              </w:rPr>
            </w:pPr>
            <w:r w:rsidRPr="004E778B">
              <w:rPr>
                <w:rFonts w:hint="eastAsia"/>
                <w:sz w:val="32"/>
                <w:szCs w:val="32"/>
              </w:rPr>
              <w:t>5</w:t>
            </w:r>
          </w:p>
        </w:tc>
        <w:tc>
          <w:tcPr>
            <w:tcW w:w="1063" w:type="dxa"/>
            <w:vMerge/>
          </w:tcPr>
          <w:p w:rsidR="004E778B" w:rsidRPr="004E778B" w:rsidRDefault="004E778B" w:rsidP="00500AFD">
            <w:pPr>
              <w:pStyle w:val="TableParagraph"/>
              <w:spacing w:before="5" w:line="310" w:lineRule="atLeast"/>
              <w:ind w:left="106" w:right="237"/>
              <w:rPr>
                <w:sz w:val="32"/>
                <w:szCs w:val="32"/>
              </w:rPr>
            </w:pPr>
          </w:p>
        </w:tc>
      </w:tr>
      <w:tr w:rsidR="004E778B" w:rsidRPr="004E778B" w:rsidTr="00500AFD">
        <w:trPr>
          <w:trHeight w:val="785"/>
        </w:trPr>
        <w:tc>
          <w:tcPr>
            <w:tcW w:w="474" w:type="dxa"/>
            <w:vMerge/>
            <w:tcBorders>
              <w:bottom w:val="nil"/>
            </w:tcBorders>
          </w:tcPr>
          <w:p w:rsidR="004E778B" w:rsidRPr="004E778B" w:rsidRDefault="004E778B" w:rsidP="00500AFD">
            <w:pPr>
              <w:pStyle w:val="TableParagraph"/>
              <w:spacing w:before="5" w:line="310" w:lineRule="atLeast"/>
              <w:ind w:left="106" w:right="237"/>
              <w:rPr>
                <w:sz w:val="32"/>
                <w:szCs w:val="32"/>
              </w:rPr>
            </w:pPr>
          </w:p>
        </w:tc>
        <w:tc>
          <w:tcPr>
            <w:tcW w:w="948" w:type="dxa"/>
            <w:vMerge/>
          </w:tcPr>
          <w:p w:rsidR="004E778B" w:rsidRPr="004E778B" w:rsidRDefault="004E778B" w:rsidP="00500AFD">
            <w:pPr>
              <w:pStyle w:val="TableParagraph"/>
              <w:spacing w:before="5" w:line="310" w:lineRule="atLeast"/>
              <w:ind w:left="106" w:right="237"/>
              <w:rPr>
                <w:sz w:val="32"/>
                <w:szCs w:val="32"/>
              </w:rPr>
            </w:pPr>
          </w:p>
        </w:tc>
        <w:tc>
          <w:tcPr>
            <w:tcW w:w="1052" w:type="dxa"/>
            <w:vMerge/>
          </w:tcPr>
          <w:p w:rsidR="004E778B" w:rsidRPr="004E778B" w:rsidRDefault="004E778B" w:rsidP="00500AFD">
            <w:pPr>
              <w:pStyle w:val="TableParagraph"/>
              <w:spacing w:before="5" w:line="310" w:lineRule="atLeast"/>
              <w:ind w:left="106" w:right="237"/>
              <w:rPr>
                <w:sz w:val="32"/>
                <w:szCs w:val="32"/>
              </w:rPr>
            </w:pPr>
          </w:p>
        </w:tc>
        <w:tc>
          <w:tcPr>
            <w:tcW w:w="1954" w:type="dxa"/>
            <w:gridSpan w:val="2"/>
          </w:tcPr>
          <w:p w:rsidR="004E778B" w:rsidRPr="004E778B" w:rsidRDefault="004E778B" w:rsidP="00500AFD">
            <w:pPr>
              <w:pStyle w:val="TableParagraph"/>
              <w:spacing w:before="5" w:line="310" w:lineRule="atLeast"/>
              <w:ind w:left="106" w:right="237"/>
              <w:rPr>
                <w:sz w:val="32"/>
                <w:szCs w:val="32"/>
              </w:rPr>
            </w:pPr>
            <w:r w:rsidRPr="004E778B">
              <w:rPr>
                <w:rFonts w:hint="eastAsia"/>
                <w:sz w:val="32"/>
                <w:szCs w:val="32"/>
              </w:rPr>
              <w:t>信贷投放达标</w:t>
            </w:r>
          </w:p>
        </w:tc>
        <w:tc>
          <w:tcPr>
            <w:tcW w:w="926" w:type="dxa"/>
            <w:vAlign w:val="center"/>
          </w:tcPr>
          <w:p w:rsidR="004E778B" w:rsidRPr="004E778B" w:rsidRDefault="004E778B" w:rsidP="00500AFD">
            <w:pPr>
              <w:pStyle w:val="TableParagraph"/>
              <w:spacing w:before="5" w:line="310" w:lineRule="atLeast"/>
              <w:ind w:left="106" w:right="237"/>
              <w:rPr>
                <w:sz w:val="32"/>
                <w:szCs w:val="32"/>
              </w:rPr>
            </w:pPr>
            <w:r w:rsidRPr="004E778B">
              <w:rPr>
                <w:rFonts w:hint="eastAsia"/>
                <w:sz w:val="32"/>
                <w:szCs w:val="32"/>
              </w:rPr>
              <w:t>达标</w:t>
            </w:r>
          </w:p>
        </w:tc>
        <w:tc>
          <w:tcPr>
            <w:tcW w:w="1063" w:type="dxa"/>
            <w:vAlign w:val="center"/>
          </w:tcPr>
          <w:p w:rsidR="004E778B" w:rsidRPr="004E778B" w:rsidRDefault="004E778B" w:rsidP="00500AFD">
            <w:pPr>
              <w:pStyle w:val="TableParagraph"/>
              <w:spacing w:before="5" w:line="310" w:lineRule="atLeast"/>
              <w:ind w:left="106" w:right="237"/>
              <w:rPr>
                <w:sz w:val="32"/>
                <w:szCs w:val="32"/>
              </w:rPr>
            </w:pPr>
            <w:r w:rsidRPr="004E778B">
              <w:rPr>
                <w:rFonts w:hint="eastAsia"/>
                <w:sz w:val="32"/>
                <w:szCs w:val="32"/>
              </w:rPr>
              <w:t>达标</w:t>
            </w:r>
          </w:p>
        </w:tc>
        <w:tc>
          <w:tcPr>
            <w:tcW w:w="788" w:type="dxa"/>
            <w:vAlign w:val="center"/>
          </w:tcPr>
          <w:p w:rsidR="004E778B" w:rsidRPr="004E778B" w:rsidRDefault="004E778B" w:rsidP="004E778B">
            <w:pPr>
              <w:pStyle w:val="TableParagraph"/>
              <w:spacing w:before="5" w:line="310" w:lineRule="atLeast"/>
              <w:ind w:left="106" w:right="237" w:firstLineChars="100" w:firstLine="320"/>
              <w:rPr>
                <w:sz w:val="32"/>
                <w:szCs w:val="32"/>
              </w:rPr>
            </w:pPr>
            <w:r w:rsidRPr="004E778B">
              <w:rPr>
                <w:rFonts w:hint="eastAsia"/>
                <w:sz w:val="32"/>
                <w:szCs w:val="32"/>
              </w:rPr>
              <w:t>5</w:t>
            </w:r>
          </w:p>
        </w:tc>
        <w:tc>
          <w:tcPr>
            <w:tcW w:w="875" w:type="dxa"/>
            <w:vAlign w:val="center"/>
          </w:tcPr>
          <w:p w:rsidR="004E778B" w:rsidRPr="004E778B" w:rsidRDefault="004E778B" w:rsidP="004E778B">
            <w:pPr>
              <w:pStyle w:val="TableParagraph"/>
              <w:spacing w:before="5" w:line="310" w:lineRule="atLeast"/>
              <w:ind w:left="106" w:right="237" w:firstLineChars="100" w:firstLine="320"/>
              <w:rPr>
                <w:sz w:val="32"/>
                <w:szCs w:val="32"/>
              </w:rPr>
            </w:pPr>
            <w:r w:rsidRPr="004E778B">
              <w:rPr>
                <w:rFonts w:hint="eastAsia"/>
                <w:sz w:val="32"/>
                <w:szCs w:val="32"/>
              </w:rPr>
              <w:t>5</w:t>
            </w:r>
          </w:p>
        </w:tc>
        <w:tc>
          <w:tcPr>
            <w:tcW w:w="1063" w:type="dxa"/>
            <w:vMerge/>
          </w:tcPr>
          <w:p w:rsidR="004E778B" w:rsidRPr="004E778B" w:rsidRDefault="004E778B" w:rsidP="00500AFD">
            <w:pPr>
              <w:pStyle w:val="TableParagraph"/>
              <w:spacing w:before="5" w:line="310" w:lineRule="atLeast"/>
              <w:ind w:left="106" w:right="237"/>
              <w:rPr>
                <w:sz w:val="32"/>
                <w:szCs w:val="32"/>
              </w:rPr>
            </w:pPr>
          </w:p>
        </w:tc>
      </w:tr>
    </w:tbl>
    <w:p w:rsidR="004E778B" w:rsidRPr="004E778B" w:rsidRDefault="004E778B" w:rsidP="004E778B">
      <w:pPr>
        <w:rPr>
          <w:rFonts w:ascii="Times New Roman"/>
          <w:sz w:val="32"/>
          <w:szCs w:val="32"/>
        </w:rPr>
        <w:sectPr w:rsidR="004E778B" w:rsidRPr="004E778B">
          <w:pgSz w:w="11910" w:h="16840"/>
          <w:pgMar w:top="1582" w:right="1162" w:bottom="278" w:left="1162" w:header="0" w:footer="1145" w:gutter="0"/>
          <w:cols w:space="720"/>
        </w:sectPr>
      </w:pPr>
    </w:p>
    <w:p w:rsidR="004E778B" w:rsidRPr="004E778B" w:rsidRDefault="004E778B" w:rsidP="004E778B">
      <w:pPr>
        <w:rPr>
          <w:sz w:val="30"/>
          <w:szCs w:val="30"/>
        </w:rPr>
      </w:pPr>
    </w:p>
    <w:p w:rsidR="004E778B" w:rsidRPr="004E778B" w:rsidRDefault="004E778B" w:rsidP="004E778B">
      <w:pPr>
        <w:spacing w:before="2" w:after="1"/>
        <w:rPr>
          <w:sz w:val="30"/>
          <w:szCs w:val="3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948"/>
        <w:gridCol w:w="1052"/>
        <w:gridCol w:w="1954"/>
        <w:gridCol w:w="926"/>
        <w:gridCol w:w="1063"/>
        <w:gridCol w:w="788"/>
        <w:gridCol w:w="875"/>
        <w:gridCol w:w="1063"/>
      </w:tblGrid>
      <w:tr w:rsidR="004E778B" w:rsidRPr="004E778B" w:rsidTr="00500AFD">
        <w:trPr>
          <w:trHeight w:val="630"/>
        </w:trPr>
        <w:tc>
          <w:tcPr>
            <w:tcW w:w="474" w:type="dxa"/>
            <w:vMerge w:val="restart"/>
          </w:tcPr>
          <w:p w:rsidR="004E778B" w:rsidRPr="004E778B" w:rsidRDefault="004E778B" w:rsidP="00500AFD">
            <w:pPr>
              <w:pStyle w:val="TableParagraph"/>
              <w:rPr>
                <w:rFonts w:ascii="Times New Roman"/>
                <w:sz w:val="30"/>
                <w:szCs w:val="30"/>
              </w:rPr>
            </w:pPr>
          </w:p>
        </w:tc>
        <w:tc>
          <w:tcPr>
            <w:tcW w:w="948" w:type="dxa"/>
            <w:vMerge w:val="restart"/>
          </w:tcPr>
          <w:p w:rsidR="004E778B" w:rsidRPr="004E778B" w:rsidRDefault="004E778B" w:rsidP="00500AFD">
            <w:pPr>
              <w:pStyle w:val="TableParagraph"/>
              <w:rPr>
                <w:rFonts w:ascii="Times New Roman"/>
                <w:sz w:val="30"/>
                <w:szCs w:val="30"/>
              </w:rPr>
            </w:pPr>
          </w:p>
        </w:tc>
        <w:tc>
          <w:tcPr>
            <w:tcW w:w="1052"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06" w:right="96"/>
              <w:jc w:val="center"/>
              <w:rPr>
                <w:sz w:val="30"/>
                <w:szCs w:val="30"/>
              </w:rPr>
            </w:pPr>
            <w:r w:rsidRPr="004E778B">
              <w:rPr>
                <w:rFonts w:hint="eastAsia"/>
                <w:sz w:val="30"/>
                <w:szCs w:val="30"/>
              </w:rPr>
              <w:t>质量指标</w:t>
            </w:r>
          </w:p>
        </w:tc>
        <w:tc>
          <w:tcPr>
            <w:tcW w:w="1954" w:type="dxa"/>
          </w:tcPr>
          <w:p w:rsidR="004E778B" w:rsidRPr="004E778B" w:rsidRDefault="004E778B" w:rsidP="00500AFD">
            <w:pPr>
              <w:pStyle w:val="TableParagraph"/>
              <w:spacing w:before="58"/>
              <w:ind w:left="106"/>
              <w:rPr>
                <w:sz w:val="30"/>
                <w:szCs w:val="30"/>
              </w:rPr>
            </w:pPr>
            <w:r w:rsidRPr="004E778B">
              <w:rPr>
                <w:rFonts w:hint="eastAsia"/>
                <w:sz w:val="30"/>
                <w:szCs w:val="30"/>
              </w:rPr>
              <w:t>小微企业贷款难</w:t>
            </w:r>
          </w:p>
        </w:tc>
        <w:tc>
          <w:tcPr>
            <w:tcW w:w="926"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0"/>
              <w:jc w:val="center"/>
              <w:rPr>
                <w:sz w:val="30"/>
                <w:szCs w:val="30"/>
              </w:rPr>
            </w:pPr>
            <w:r w:rsidRPr="004E778B">
              <w:rPr>
                <w:rFonts w:hint="eastAsia"/>
                <w:sz w:val="30"/>
                <w:szCs w:val="30"/>
              </w:rPr>
              <w:t>2</w:t>
            </w:r>
          </w:p>
        </w:tc>
        <w:tc>
          <w:tcPr>
            <w:tcW w:w="1063"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8"/>
              <w:jc w:val="center"/>
              <w:rPr>
                <w:sz w:val="30"/>
                <w:szCs w:val="30"/>
              </w:rPr>
            </w:pPr>
            <w:r w:rsidRPr="004E778B">
              <w:rPr>
                <w:rFonts w:hint="eastAsia"/>
                <w:w w:val="99"/>
                <w:sz w:val="30"/>
                <w:szCs w:val="30"/>
              </w:rPr>
              <w:t>2</w:t>
            </w:r>
          </w:p>
        </w:tc>
        <w:tc>
          <w:tcPr>
            <w:tcW w:w="788"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182" w:right="172"/>
              <w:jc w:val="center"/>
              <w:rPr>
                <w:sz w:val="30"/>
                <w:szCs w:val="30"/>
              </w:rPr>
            </w:pPr>
            <w:r w:rsidRPr="004E778B">
              <w:rPr>
                <w:rFonts w:hint="eastAsia"/>
                <w:sz w:val="30"/>
                <w:szCs w:val="30"/>
              </w:rPr>
              <w:t>5</w:t>
            </w:r>
          </w:p>
        </w:tc>
        <w:tc>
          <w:tcPr>
            <w:tcW w:w="875" w:type="dxa"/>
          </w:tcPr>
          <w:p w:rsidR="004E778B" w:rsidRPr="004E778B" w:rsidRDefault="004E778B" w:rsidP="00500AFD">
            <w:pPr>
              <w:pStyle w:val="TableParagraph"/>
              <w:spacing w:before="7"/>
              <w:rPr>
                <w:sz w:val="30"/>
                <w:szCs w:val="30"/>
              </w:rPr>
            </w:pPr>
          </w:p>
          <w:p w:rsidR="004E778B" w:rsidRPr="004E778B" w:rsidRDefault="004E778B" w:rsidP="00500AFD">
            <w:pPr>
              <w:pStyle w:val="TableParagraph"/>
              <w:ind w:left="336"/>
              <w:rPr>
                <w:sz w:val="30"/>
                <w:szCs w:val="30"/>
              </w:rPr>
            </w:pPr>
            <w:r w:rsidRPr="004E778B">
              <w:rPr>
                <w:rFonts w:hint="eastAsia"/>
                <w:sz w:val="30"/>
                <w:szCs w:val="30"/>
              </w:rPr>
              <w:t>5</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435"/>
        </w:trPr>
        <w:tc>
          <w:tcPr>
            <w:tcW w:w="474" w:type="dxa"/>
            <w:vMerge/>
            <w:tcBorders>
              <w:top w:val="nil"/>
            </w:tcBorders>
          </w:tcPr>
          <w:p w:rsidR="004E778B" w:rsidRPr="004E778B" w:rsidRDefault="004E778B" w:rsidP="00500AFD">
            <w:pPr>
              <w:rPr>
                <w:sz w:val="30"/>
                <w:szCs w:val="30"/>
              </w:rPr>
            </w:pPr>
          </w:p>
        </w:tc>
        <w:tc>
          <w:tcPr>
            <w:tcW w:w="948" w:type="dxa"/>
            <w:vMerge/>
            <w:tcBorders>
              <w:top w:val="nil"/>
            </w:tcBorders>
          </w:tcPr>
          <w:p w:rsidR="004E778B" w:rsidRPr="004E778B" w:rsidRDefault="004E778B" w:rsidP="00500AFD">
            <w:pPr>
              <w:rPr>
                <w:sz w:val="30"/>
                <w:szCs w:val="30"/>
              </w:rPr>
            </w:pPr>
          </w:p>
        </w:tc>
        <w:tc>
          <w:tcPr>
            <w:tcW w:w="1052" w:type="dxa"/>
            <w:vMerge w:val="restart"/>
          </w:tcPr>
          <w:p w:rsidR="004E778B" w:rsidRPr="004E778B" w:rsidRDefault="004E778B" w:rsidP="00500AFD">
            <w:pPr>
              <w:pStyle w:val="TableParagraph"/>
              <w:rPr>
                <w:sz w:val="30"/>
                <w:szCs w:val="30"/>
              </w:rPr>
            </w:pPr>
          </w:p>
          <w:p w:rsidR="004E778B" w:rsidRPr="004E778B" w:rsidRDefault="004E778B" w:rsidP="00500AFD">
            <w:pPr>
              <w:pStyle w:val="TableParagraph"/>
              <w:ind w:left="106" w:right="96"/>
              <w:jc w:val="center"/>
              <w:rPr>
                <w:sz w:val="30"/>
                <w:szCs w:val="30"/>
              </w:rPr>
            </w:pPr>
            <w:r w:rsidRPr="004E778B">
              <w:rPr>
                <w:rFonts w:hint="eastAsia"/>
                <w:sz w:val="30"/>
                <w:szCs w:val="30"/>
              </w:rPr>
              <w:t>成本指标</w:t>
            </w:r>
          </w:p>
        </w:tc>
        <w:tc>
          <w:tcPr>
            <w:tcW w:w="1954" w:type="dxa"/>
          </w:tcPr>
          <w:p w:rsidR="004E778B" w:rsidRPr="004E778B" w:rsidRDefault="004E778B" w:rsidP="00500AFD">
            <w:pPr>
              <w:pStyle w:val="TableParagraph"/>
              <w:spacing w:before="149" w:line="297" w:lineRule="auto"/>
              <w:ind w:left="106" w:right="98"/>
              <w:rPr>
                <w:sz w:val="30"/>
                <w:szCs w:val="30"/>
              </w:rPr>
            </w:pPr>
            <w:r w:rsidRPr="004E778B">
              <w:rPr>
                <w:rFonts w:hint="eastAsia"/>
                <w:sz w:val="30"/>
                <w:szCs w:val="30"/>
              </w:rPr>
              <w:t>开展金融知识业务培训（不超预算）</w:t>
            </w:r>
          </w:p>
        </w:tc>
        <w:tc>
          <w:tcPr>
            <w:tcW w:w="926" w:type="dxa"/>
          </w:tcPr>
          <w:p w:rsidR="004E778B" w:rsidRPr="004E778B" w:rsidRDefault="004E778B" w:rsidP="00500AFD">
            <w:pPr>
              <w:pStyle w:val="TableParagraph"/>
              <w:rPr>
                <w:sz w:val="30"/>
                <w:szCs w:val="30"/>
              </w:rPr>
            </w:pPr>
          </w:p>
          <w:p w:rsidR="004E778B" w:rsidRPr="004E778B" w:rsidRDefault="004E778B" w:rsidP="00500AFD">
            <w:pPr>
              <w:pStyle w:val="TableParagraph"/>
              <w:ind w:left="143" w:right="133"/>
              <w:jc w:val="center"/>
              <w:rPr>
                <w:sz w:val="30"/>
                <w:szCs w:val="30"/>
              </w:rPr>
            </w:pPr>
            <w:r w:rsidRPr="004E778B">
              <w:rPr>
                <w:rFonts w:hint="eastAsia"/>
                <w:sz w:val="30"/>
                <w:szCs w:val="30"/>
              </w:rPr>
              <w:t>10</w:t>
            </w:r>
          </w:p>
        </w:tc>
        <w:tc>
          <w:tcPr>
            <w:tcW w:w="1063" w:type="dxa"/>
          </w:tcPr>
          <w:p w:rsidR="004E778B" w:rsidRPr="004E778B" w:rsidRDefault="004E778B" w:rsidP="00500AFD">
            <w:pPr>
              <w:pStyle w:val="TableParagraph"/>
              <w:rPr>
                <w:sz w:val="30"/>
                <w:szCs w:val="30"/>
              </w:rPr>
            </w:pPr>
          </w:p>
          <w:p w:rsidR="004E778B" w:rsidRPr="004E778B" w:rsidRDefault="004E778B" w:rsidP="00500AFD">
            <w:pPr>
              <w:pStyle w:val="TableParagraph"/>
              <w:ind w:left="110" w:right="100"/>
              <w:jc w:val="center"/>
              <w:rPr>
                <w:sz w:val="30"/>
                <w:szCs w:val="30"/>
              </w:rPr>
            </w:pPr>
            <w:r w:rsidRPr="004E778B">
              <w:rPr>
                <w:rFonts w:hint="eastAsia"/>
                <w:sz w:val="30"/>
                <w:szCs w:val="30"/>
              </w:rPr>
              <w:t>10</w:t>
            </w:r>
          </w:p>
        </w:tc>
        <w:tc>
          <w:tcPr>
            <w:tcW w:w="788" w:type="dxa"/>
          </w:tcPr>
          <w:p w:rsidR="004E778B" w:rsidRPr="004E778B" w:rsidRDefault="004E778B" w:rsidP="00500AFD">
            <w:pPr>
              <w:pStyle w:val="TableParagraph"/>
              <w:rPr>
                <w:sz w:val="30"/>
                <w:szCs w:val="30"/>
              </w:rPr>
            </w:pPr>
          </w:p>
          <w:p w:rsidR="004E778B" w:rsidRPr="004E778B" w:rsidRDefault="004E778B" w:rsidP="00500AFD">
            <w:pPr>
              <w:pStyle w:val="TableParagraph"/>
              <w:ind w:left="182" w:right="172"/>
              <w:jc w:val="center"/>
              <w:rPr>
                <w:sz w:val="30"/>
                <w:szCs w:val="30"/>
              </w:rPr>
            </w:pPr>
            <w:r w:rsidRPr="004E778B">
              <w:rPr>
                <w:rFonts w:hint="eastAsia"/>
                <w:sz w:val="30"/>
                <w:szCs w:val="30"/>
              </w:rPr>
              <w:t>4</w:t>
            </w:r>
          </w:p>
        </w:tc>
        <w:tc>
          <w:tcPr>
            <w:tcW w:w="875" w:type="dxa"/>
          </w:tcPr>
          <w:p w:rsidR="004E778B" w:rsidRPr="004E778B" w:rsidRDefault="004E778B" w:rsidP="00500AFD">
            <w:pPr>
              <w:pStyle w:val="TableParagraph"/>
              <w:rPr>
                <w:sz w:val="30"/>
                <w:szCs w:val="30"/>
              </w:rPr>
            </w:pPr>
          </w:p>
          <w:p w:rsidR="004E778B" w:rsidRPr="004E778B" w:rsidRDefault="004E778B" w:rsidP="00500AFD">
            <w:pPr>
              <w:pStyle w:val="TableParagraph"/>
              <w:ind w:left="336"/>
              <w:rPr>
                <w:sz w:val="30"/>
                <w:szCs w:val="30"/>
              </w:rPr>
            </w:pPr>
            <w:r w:rsidRPr="004E778B">
              <w:rPr>
                <w:rFonts w:hint="eastAsia"/>
                <w:sz w:val="30"/>
                <w:szCs w:val="30"/>
              </w:rPr>
              <w:t>4</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605"/>
        </w:trPr>
        <w:tc>
          <w:tcPr>
            <w:tcW w:w="474" w:type="dxa"/>
            <w:vMerge/>
            <w:tcBorders>
              <w:top w:val="nil"/>
            </w:tcBorders>
          </w:tcPr>
          <w:p w:rsidR="004E778B" w:rsidRPr="004E778B" w:rsidRDefault="004E778B" w:rsidP="00500AFD">
            <w:pPr>
              <w:pStyle w:val="TableParagraph"/>
              <w:rPr>
                <w:sz w:val="30"/>
                <w:szCs w:val="30"/>
              </w:rPr>
            </w:pPr>
          </w:p>
        </w:tc>
        <w:tc>
          <w:tcPr>
            <w:tcW w:w="948" w:type="dxa"/>
            <w:vMerge/>
            <w:tcBorders>
              <w:top w:val="nil"/>
            </w:tcBorders>
          </w:tcPr>
          <w:p w:rsidR="004E778B" w:rsidRPr="004E778B" w:rsidRDefault="004E778B" w:rsidP="00500AFD">
            <w:pPr>
              <w:pStyle w:val="TableParagraph"/>
              <w:rPr>
                <w:sz w:val="30"/>
                <w:szCs w:val="30"/>
              </w:rPr>
            </w:pPr>
          </w:p>
        </w:tc>
        <w:tc>
          <w:tcPr>
            <w:tcW w:w="1052" w:type="dxa"/>
            <w:vMerge/>
          </w:tcPr>
          <w:p w:rsidR="004E778B" w:rsidRPr="004E778B" w:rsidRDefault="004E778B" w:rsidP="00500AFD">
            <w:pPr>
              <w:pStyle w:val="TableParagraph"/>
              <w:rPr>
                <w:sz w:val="30"/>
                <w:szCs w:val="30"/>
              </w:rPr>
            </w:pPr>
          </w:p>
        </w:tc>
        <w:tc>
          <w:tcPr>
            <w:tcW w:w="1954" w:type="dxa"/>
          </w:tcPr>
          <w:p w:rsidR="004E778B" w:rsidRPr="004E778B" w:rsidRDefault="004E778B" w:rsidP="00500AFD">
            <w:pPr>
              <w:pStyle w:val="TableParagraph"/>
              <w:rPr>
                <w:sz w:val="30"/>
                <w:szCs w:val="30"/>
              </w:rPr>
            </w:pPr>
            <w:r w:rsidRPr="004E778B">
              <w:rPr>
                <w:rFonts w:hint="eastAsia"/>
                <w:sz w:val="30"/>
                <w:szCs w:val="30"/>
              </w:rPr>
              <w:t>召开全县政营企对接会（不超预算）</w:t>
            </w:r>
          </w:p>
        </w:tc>
        <w:tc>
          <w:tcPr>
            <w:tcW w:w="926" w:type="dxa"/>
          </w:tcPr>
          <w:p w:rsidR="004E778B" w:rsidRPr="004E778B" w:rsidRDefault="004E778B" w:rsidP="00500AFD">
            <w:pPr>
              <w:pStyle w:val="TableParagraph"/>
              <w:jc w:val="center"/>
              <w:rPr>
                <w:sz w:val="30"/>
                <w:szCs w:val="30"/>
              </w:rPr>
            </w:pPr>
            <w:r w:rsidRPr="004E778B">
              <w:rPr>
                <w:rFonts w:hint="eastAsia"/>
                <w:sz w:val="30"/>
                <w:szCs w:val="30"/>
              </w:rPr>
              <w:t>50</w:t>
            </w:r>
          </w:p>
        </w:tc>
        <w:tc>
          <w:tcPr>
            <w:tcW w:w="1063" w:type="dxa"/>
          </w:tcPr>
          <w:p w:rsidR="004E778B" w:rsidRPr="004E778B" w:rsidRDefault="004E778B" w:rsidP="00500AFD">
            <w:pPr>
              <w:pStyle w:val="TableParagraph"/>
              <w:jc w:val="center"/>
              <w:rPr>
                <w:sz w:val="30"/>
                <w:szCs w:val="30"/>
              </w:rPr>
            </w:pPr>
            <w:r w:rsidRPr="004E778B">
              <w:rPr>
                <w:rFonts w:hint="eastAsia"/>
                <w:sz w:val="30"/>
                <w:szCs w:val="30"/>
              </w:rPr>
              <w:t>50</w:t>
            </w:r>
          </w:p>
        </w:tc>
        <w:tc>
          <w:tcPr>
            <w:tcW w:w="788" w:type="dxa"/>
          </w:tcPr>
          <w:p w:rsidR="004E778B" w:rsidRPr="004E778B" w:rsidRDefault="004E778B" w:rsidP="00500AFD">
            <w:pPr>
              <w:pStyle w:val="TableParagraph"/>
              <w:jc w:val="center"/>
              <w:rPr>
                <w:sz w:val="30"/>
                <w:szCs w:val="30"/>
              </w:rPr>
            </w:pPr>
            <w:r w:rsidRPr="004E778B">
              <w:rPr>
                <w:rFonts w:hint="eastAsia"/>
                <w:sz w:val="30"/>
                <w:szCs w:val="30"/>
              </w:rPr>
              <w:t>4</w:t>
            </w:r>
          </w:p>
        </w:tc>
        <w:tc>
          <w:tcPr>
            <w:tcW w:w="875" w:type="dxa"/>
          </w:tcPr>
          <w:p w:rsidR="004E778B" w:rsidRPr="004E778B" w:rsidRDefault="004E778B" w:rsidP="00500AFD">
            <w:pPr>
              <w:pStyle w:val="TableParagraph"/>
              <w:jc w:val="center"/>
              <w:rPr>
                <w:sz w:val="30"/>
                <w:szCs w:val="30"/>
              </w:rPr>
            </w:pPr>
            <w:r w:rsidRPr="004E778B">
              <w:rPr>
                <w:rFonts w:hint="eastAsia"/>
                <w:sz w:val="30"/>
                <w:szCs w:val="30"/>
              </w:rPr>
              <w:t>4</w:t>
            </w:r>
          </w:p>
        </w:tc>
        <w:tc>
          <w:tcPr>
            <w:tcW w:w="1063" w:type="dxa"/>
          </w:tcPr>
          <w:p w:rsidR="004E778B" w:rsidRPr="004E778B" w:rsidRDefault="004E778B" w:rsidP="00500AFD">
            <w:pPr>
              <w:pStyle w:val="TableParagraph"/>
              <w:jc w:val="center"/>
              <w:rPr>
                <w:sz w:val="30"/>
                <w:szCs w:val="30"/>
              </w:rPr>
            </w:pPr>
          </w:p>
        </w:tc>
      </w:tr>
      <w:tr w:rsidR="004E778B" w:rsidRPr="004E778B" w:rsidTr="00500AFD">
        <w:trPr>
          <w:trHeight w:val="550"/>
        </w:trPr>
        <w:tc>
          <w:tcPr>
            <w:tcW w:w="474" w:type="dxa"/>
            <w:vMerge/>
          </w:tcPr>
          <w:p w:rsidR="004E778B" w:rsidRPr="004E778B" w:rsidRDefault="004E778B" w:rsidP="00500AFD">
            <w:pPr>
              <w:pStyle w:val="TableParagraph"/>
              <w:rPr>
                <w:sz w:val="30"/>
                <w:szCs w:val="30"/>
              </w:rPr>
            </w:pPr>
          </w:p>
        </w:tc>
        <w:tc>
          <w:tcPr>
            <w:tcW w:w="948" w:type="dxa"/>
            <w:vMerge/>
          </w:tcPr>
          <w:p w:rsidR="004E778B" w:rsidRPr="004E778B" w:rsidRDefault="004E778B" w:rsidP="00500AFD">
            <w:pPr>
              <w:pStyle w:val="TableParagraph"/>
              <w:rPr>
                <w:sz w:val="30"/>
                <w:szCs w:val="30"/>
              </w:rPr>
            </w:pPr>
          </w:p>
        </w:tc>
        <w:tc>
          <w:tcPr>
            <w:tcW w:w="1052" w:type="dxa"/>
            <w:vMerge/>
          </w:tcPr>
          <w:p w:rsidR="004E778B" w:rsidRPr="004E778B" w:rsidRDefault="004E778B" w:rsidP="00500AFD">
            <w:pPr>
              <w:pStyle w:val="TableParagraph"/>
              <w:rPr>
                <w:sz w:val="30"/>
                <w:szCs w:val="30"/>
              </w:rPr>
            </w:pPr>
          </w:p>
        </w:tc>
        <w:tc>
          <w:tcPr>
            <w:tcW w:w="1954" w:type="dxa"/>
          </w:tcPr>
          <w:p w:rsidR="004E778B" w:rsidRPr="004E778B" w:rsidRDefault="004E778B" w:rsidP="00500AFD">
            <w:pPr>
              <w:pStyle w:val="TableParagraph"/>
              <w:jc w:val="center"/>
              <w:rPr>
                <w:sz w:val="30"/>
                <w:szCs w:val="30"/>
              </w:rPr>
            </w:pPr>
            <w:r w:rsidRPr="004E778B">
              <w:rPr>
                <w:rFonts w:hint="eastAsia"/>
                <w:sz w:val="30"/>
                <w:szCs w:val="30"/>
              </w:rPr>
              <w:t>其他支出（不超预算）</w:t>
            </w:r>
          </w:p>
        </w:tc>
        <w:tc>
          <w:tcPr>
            <w:tcW w:w="926" w:type="dxa"/>
          </w:tcPr>
          <w:p w:rsidR="004E778B" w:rsidRPr="004E778B" w:rsidRDefault="004E778B" w:rsidP="00500AFD">
            <w:pPr>
              <w:pStyle w:val="TableParagraph"/>
              <w:jc w:val="center"/>
              <w:rPr>
                <w:sz w:val="30"/>
                <w:szCs w:val="30"/>
              </w:rPr>
            </w:pPr>
            <w:r w:rsidRPr="004E778B">
              <w:rPr>
                <w:rFonts w:hint="eastAsia"/>
                <w:sz w:val="30"/>
                <w:szCs w:val="30"/>
              </w:rPr>
              <w:t>664.91</w:t>
            </w:r>
          </w:p>
        </w:tc>
        <w:tc>
          <w:tcPr>
            <w:tcW w:w="1063" w:type="dxa"/>
          </w:tcPr>
          <w:p w:rsidR="004E778B" w:rsidRPr="004E778B" w:rsidRDefault="004E778B" w:rsidP="00500AFD">
            <w:pPr>
              <w:pStyle w:val="TableParagraph"/>
              <w:rPr>
                <w:sz w:val="30"/>
                <w:szCs w:val="30"/>
              </w:rPr>
            </w:pPr>
            <w:r w:rsidRPr="004E778B">
              <w:rPr>
                <w:rFonts w:hint="eastAsia"/>
                <w:sz w:val="30"/>
                <w:szCs w:val="30"/>
              </w:rPr>
              <w:t>664.91</w:t>
            </w:r>
          </w:p>
        </w:tc>
        <w:tc>
          <w:tcPr>
            <w:tcW w:w="788" w:type="dxa"/>
          </w:tcPr>
          <w:p w:rsidR="004E778B" w:rsidRPr="004E778B" w:rsidRDefault="004E778B" w:rsidP="00500AFD">
            <w:pPr>
              <w:pStyle w:val="TableParagraph"/>
              <w:jc w:val="center"/>
              <w:rPr>
                <w:sz w:val="30"/>
                <w:szCs w:val="30"/>
              </w:rPr>
            </w:pPr>
            <w:r w:rsidRPr="004E778B">
              <w:rPr>
                <w:rFonts w:hint="eastAsia"/>
                <w:sz w:val="30"/>
                <w:szCs w:val="30"/>
              </w:rPr>
              <w:t>2</w:t>
            </w:r>
          </w:p>
        </w:tc>
        <w:tc>
          <w:tcPr>
            <w:tcW w:w="875" w:type="dxa"/>
          </w:tcPr>
          <w:p w:rsidR="004E778B" w:rsidRPr="004E778B" w:rsidRDefault="004E778B" w:rsidP="00500AFD">
            <w:pPr>
              <w:pStyle w:val="TableParagraph"/>
              <w:jc w:val="center"/>
              <w:rPr>
                <w:sz w:val="30"/>
                <w:szCs w:val="30"/>
              </w:rPr>
            </w:pPr>
            <w:r w:rsidRPr="004E778B">
              <w:rPr>
                <w:rFonts w:hint="eastAsia"/>
                <w:sz w:val="30"/>
                <w:szCs w:val="30"/>
              </w:rPr>
              <w:t>2</w:t>
            </w:r>
          </w:p>
        </w:tc>
        <w:tc>
          <w:tcPr>
            <w:tcW w:w="1063" w:type="dxa"/>
          </w:tcPr>
          <w:p w:rsidR="004E778B" w:rsidRPr="004E778B" w:rsidRDefault="004E778B" w:rsidP="00500AFD">
            <w:pPr>
              <w:pStyle w:val="TableParagraph"/>
              <w:rPr>
                <w:sz w:val="30"/>
                <w:szCs w:val="30"/>
              </w:rPr>
            </w:pPr>
          </w:p>
        </w:tc>
      </w:tr>
      <w:tr w:rsidR="004E778B" w:rsidRPr="004E778B" w:rsidTr="00500AFD">
        <w:trPr>
          <w:trHeight w:val="900"/>
        </w:trPr>
        <w:tc>
          <w:tcPr>
            <w:tcW w:w="474" w:type="dxa"/>
            <w:vMerge/>
            <w:tcBorders>
              <w:top w:val="nil"/>
            </w:tcBorders>
          </w:tcPr>
          <w:p w:rsidR="004E778B" w:rsidRPr="004E778B" w:rsidRDefault="004E778B" w:rsidP="00500AFD">
            <w:pPr>
              <w:rPr>
                <w:sz w:val="30"/>
                <w:szCs w:val="30"/>
              </w:rPr>
            </w:pPr>
          </w:p>
        </w:tc>
        <w:tc>
          <w:tcPr>
            <w:tcW w:w="948" w:type="dxa"/>
            <w:vMerge w:val="restart"/>
          </w:tcPr>
          <w:p w:rsidR="004E778B" w:rsidRPr="004E778B" w:rsidRDefault="004E778B" w:rsidP="00500AFD">
            <w:pPr>
              <w:pStyle w:val="TableParagraph"/>
              <w:rPr>
                <w:rFonts w:ascii="Times New Roman"/>
                <w:sz w:val="30"/>
                <w:szCs w:val="30"/>
              </w:rPr>
            </w:pPr>
          </w:p>
        </w:tc>
        <w:tc>
          <w:tcPr>
            <w:tcW w:w="1052" w:type="dxa"/>
          </w:tcPr>
          <w:p w:rsidR="004E778B" w:rsidRPr="004E778B" w:rsidRDefault="004E778B" w:rsidP="00500AFD">
            <w:pPr>
              <w:pStyle w:val="TableParagraph"/>
              <w:rPr>
                <w:sz w:val="30"/>
                <w:szCs w:val="30"/>
              </w:rPr>
            </w:pPr>
          </w:p>
          <w:p w:rsidR="004E778B" w:rsidRPr="004E778B" w:rsidRDefault="004E778B" w:rsidP="00500AFD">
            <w:pPr>
              <w:pStyle w:val="TableParagraph"/>
              <w:spacing w:line="295" w:lineRule="auto"/>
              <w:ind w:right="114"/>
              <w:rPr>
                <w:sz w:val="30"/>
                <w:szCs w:val="30"/>
              </w:rPr>
            </w:pPr>
            <w:r w:rsidRPr="004E778B">
              <w:rPr>
                <w:rFonts w:hint="eastAsia"/>
                <w:spacing w:val="-1"/>
                <w:sz w:val="30"/>
                <w:szCs w:val="30"/>
              </w:rPr>
              <w:t>社会效益</w:t>
            </w:r>
            <w:r w:rsidRPr="004E778B">
              <w:rPr>
                <w:rFonts w:hint="eastAsia"/>
                <w:sz w:val="30"/>
                <w:szCs w:val="30"/>
              </w:rPr>
              <w:t>指标</w:t>
            </w:r>
          </w:p>
        </w:tc>
        <w:tc>
          <w:tcPr>
            <w:tcW w:w="1954" w:type="dxa"/>
          </w:tcPr>
          <w:p w:rsidR="004E778B" w:rsidRPr="004E778B" w:rsidRDefault="004E778B" w:rsidP="00500AFD">
            <w:pPr>
              <w:pStyle w:val="TableParagraph"/>
              <w:rPr>
                <w:sz w:val="30"/>
                <w:szCs w:val="30"/>
              </w:rPr>
            </w:pPr>
          </w:p>
          <w:p w:rsidR="004E778B" w:rsidRPr="004E778B" w:rsidRDefault="004E778B" w:rsidP="00500AFD">
            <w:pPr>
              <w:pStyle w:val="TableParagraph"/>
              <w:spacing w:line="295" w:lineRule="auto"/>
              <w:ind w:right="98"/>
              <w:rPr>
                <w:sz w:val="30"/>
                <w:szCs w:val="30"/>
              </w:rPr>
            </w:pPr>
            <w:r w:rsidRPr="004E778B">
              <w:rPr>
                <w:rFonts w:hint="eastAsia"/>
                <w:spacing w:val="-2"/>
                <w:w w:val="95"/>
                <w:sz w:val="30"/>
                <w:szCs w:val="30"/>
              </w:rPr>
              <w:t>指标 1：改善了金融营商环境</w:t>
            </w:r>
          </w:p>
        </w:tc>
        <w:tc>
          <w:tcPr>
            <w:tcW w:w="926" w:type="dxa"/>
          </w:tcPr>
          <w:p w:rsidR="004E778B" w:rsidRPr="004E778B" w:rsidRDefault="004E778B" w:rsidP="00500AFD">
            <w:pPr>
              <w:pStyle w:val="TableParagraph"/>
              <w:spacing w:before="30" w:line="295" w:lineRule="auto"/>
              <w:ind w:left="130" w:right="121"/>
              <w:rPr>
                <w:spacing w:val="-2"/>
                <w:sz w:val="30"/>
                <w:szCs w:val="30"/>
              </w:rPr>
            </w:pPr>
            <w:r w:rsidRPr="004E778B">
              <w:rPr>
                <w:rFonts w:hint="eastAsia"/>
                <w:spacing w:val="-2"/>
                <w:sz w:val="30"/>
                <w:szCs w:val="30"/>
              </w:rPr>
              <w:t>得到改善</w:t>
            </w:r>
          </w:p>
        </w:tc>
        <w:tc>
          <w:tcPr>
            <w:tcW w:w="1063" w:type="dxa"/>
          </w:tcPr>
          <w:p w:rsidR="004E778B" w:rsidRPr="004E778B" w:rsidRDefault="004E778B" w:rsidP="00500AFD">
            <w:pPr>
              <w:pStyle w:val="TableParagraph"/>
              <w:spacing w:before="30" w:line="295" w:lineRule="auto"/>
              <w:ind w:left="130" w:right="121"/>
              <w:rPr>
                <w:spacing w:val="-2"/>
                <w:sz w:val="30"/>
                <w:szCs w:val="30"/>
              </w:rPr>
            </w:pPr>
            <w:r w:rsidRPr="004E778B">
              <w:rPr>
                <w:rFonts w:hint="eastAsia"/>
                <w:spacing w:val="-2"/>
                <w:sz w:val="30"/>
                <w:szCs w:val="30"/>
              </w:rPr>
              <w:t>得到改善</w:t>
            </w:r>
          </w:p>
        </w:tc>
        <w:tc>
          <w:tcPr>
            <w:tcW w:w="788" w:type="dxa"/>
          </w:tcPr>
          <w:p w:rsidR="004E778B" w:rsidRPr="004E778B" w:rsidRDefault="004E778B" w:rsidP="004E778B">
            <w:pPr>
              <w:pStyle w:val="TableParagraph"/>
              <w:spacing w:before="146"/>
              <w:ind w:right="172" w:firstLineChars="100" w:firstLine="300"/>
              <w:rPr>
                <w:sz w:val="30"/>
                <w:szCs w:val="30"/>
              </w:rPr>
            </w:pPr>
            <w:r w:rsidRPr="004E778B">
              <w:rPr>
                <w:rFonts w:hint="eastAsia"/>
                <w:sz w:val="30"/>
                <w:szCs w:val="30"/>
              </w:rPr>
              <w:t>15</w:t>
            </w:r>
          </w:p>
        </w:tc>
        <w:tc>
          <w:tcPr>
            <w:tcW w:w="875" w:type="dxa"/>
          </w:tcPr>
          <w:p w:rsidR="004E778B" w:rsidRPr="004E778B" w:rsidRDefault="004E778B" w:rsidP="004E778B">
            <w:pPr>
              <w:pStyle w:val="TableParagraph"/>
              <w:spacing w:before="146"/>
              <w:ind w:firstLineChars="200" w:firstLine="600"/>
              <w:rPr>
                <w:sz w:val="30"/>
                <w:szCs w:val="30"/>
              </w:rPr>
            </w:pPr>
            <w:r w:rsidRPr="004E778B">
              <w:rPr>
                <w:rFonts w:hint="eastAsia"/>
                <w:sz w:val="30"/>
                <w:szCs w:val="30"/>
              </w:rPr>
              <w:t>13</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945"/>
        </w:trPr>
        <w:tc>
          <w:tcPr>
            <w:tcW w:w="474" w:type="dxa"/>
            <w:vMerge/>
            <w:tcBorders>
              <w:top w:val="nil"/>
            </w:tcBorders>
          </w:tcPr>
          <w:p w:rsidR="004E778B" w:rsidRPr="004E778B" w:rsidRDefault="004E778B" w:rsidP="00500AFD">
            <w:pPr>
              <w:rPr>
                <w:sz w:val="30"/>
                <w:szCs w:val="30"/>
              </w:rPr>
            </w:pPr>
          </w:p>
        </w:tc>
        <w:tc>
          <w:tcPr>
            <w:tcW w:w="948" w:type="dxa"/>
            <w:vMerge/>
            <w:tcBorders>
              <w:top w:val="nil"/>
            </w:tcBorders>
          </w:tcPr>
          <w:p w:rsidR="004E778B" w:rsidRPr="004E778B" w:rsidRDefault="004E778B" w:rsidP="00500AFD">
            <w:pPr>
              <w:rPr>
                <w:sz w:val="30"/>
                <w:szCs w:val="30"/>
              </w:rPr>
            </w:pPr>
          </w:p>
        </w:tc>
        <w:tc>
          <w:tcPr>
            <w:tcW w:w="1052"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325" w:right="114" w:hanging="200"/>
              <w:rPr>
                <w:sz w:val="30"/>
                <w:szCs w:val="30"/>
              </w:rPr>
            </w:pPr>
            <w:r w:rsidRPr="004E778B">
              <w:rPr>
                <w:rFonts w:hint="eastAsia"/>
                <w:spacing w:val="-1"/>
                <w:sz w:val="30"/>
                <w:szCs w:val="30"/>
              </w:rPr>
              <w:t>金融效益</w:t>
            </w:r>
            <w:r w:rsidRPr="004E778B">
              <w:rPr>
                <w:rFonts w:hint="eastAsia"/>
                <w:sz w:val="30"/>
                <w:szCs w:val="30"/>
              </w:rPr>
              <w:t>指标</w:t>
            </w:r>
          </w:p>
        </w:tc>
        <w:tc>
          <w:tcPr>
            <w:tcW w:w="1954"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06" w:right="98"/>
              <w:rPr>
                <w:sz w:val="30"/>
                <w:szCs w:val="30"/>
              </w:rPr>
            </w:pPr>
            <w:r w:rsidRPr="004E778B">
              <w:rPr>
                <w:rFonts w:hint="eastAsia"/>
                <w:spacing w:val="-2"/>
                <w:w w:val="95"/>
                <w:sz w:val="30"/>
                <w:szCs w:val="30"/>
              </w:rPr>
              <w:t>指标</w:t>
            </w:r>
            <w:r w:rsidRPr="004E778B">
              <w:rPr>
                <w:spacing w:val="-2"/>
                <w:w w:val="95"/>
                <w:sz w:val="30"/>
                <w:szCs w:val="30"/>
              </w:rPr>
              <w:t xml:space="preserve"> </w:t>
            </w:r>
            <w:r w:rsidRPr="004E778B">
              <w:rPr>
                <w:w w:val="95"/>
                <w:sz w:val="30"/>
                <w:szCs w:val="30"/>
              </w:rPr>
              <w:t>1</w:t>
            </w:r>
            <w:r w:rsidRPr="004E778B">
              <w:rPr>
                <w:rFonts w:hint="eastAsia"/>
                <w:w w:val="95"/>
                <w:sz w:val="30"/>
                <w:szCs w:val="30"/>
              </w:rPr>
              <w:t>：小微企业融资难得到有效改善</w:t>
            </w:r>
          </w:p>
        </w:tc>
        <w:tc>
          <w:tcPr>
            <w:tcW w:w="926" w:type="dxa"/>
          </w:tcPr>
          <w:p w:rsidR="004E778B" w:rsidRPr="004E778B" w:rsidRDefault="004E778B" w:rsidP="00500AFD">
            <w:pPr>
              <w:pStyle w:val="TableParagraph"/>
              <w:spacing w:before="7" w:line="310" w:lineRule="atLeast"/>
              <w:ind w:left="262" w:right="150" w:hanging="99"/>
              <w:rPr>
                <w:sz w:val="30"/>
                <w:szCs w:val="30"/>
              </w:rPr>
            </w:pPr>
          </w:p>
        </w:tc>
        <w:tc>
          <w:tcPr>
            <w:tcW w:w="1063" w:type="dxa"/>
          </w:tcPr>
          <w:p w:rsidR="004E778B" w:rsidRPr="004E778B" w:rsidRDefault="004E778B" w:rsidP="00500AFD">
            <w:pPr>
              <w:pStyle w:val="TableParagraph"/>
              <w:spacing w:before="29"/>
              <w:ind w:left="130"/>
              <w:rPr>
                <w:sz w:val="30"/>
                <w:szCs w:val="30"/>
              </w:rPr>
            </w:pPr>
            <w:r w:rsidRPr="004E778B">
              <w:rPr>
                <w:rFonts w:hint="eastAsia"/>
                <w:w w:val="95"/>
                <w:sz w:val="30"/>
                <w:szCs w:val="30"/>
              </w:rPr>
              <w:t>小微企业融资难</w:t>
            </w:r>
          </w:p>
          <w:p w:rsidR="004E778B" w:rsidRPr="004E778B" w:rsidRDefault="004E778B" w:rsidP="00500AFD">
            <w:pPr>
              <w:pStyle w:val="TableParagraph"/>
              <w:spacing w:before="7" w:line="310" w:lineRule="atLeast"/>
              <w:ind w:left="130" w:right="121"/>
              <w:rPr>
                <w:sz w:val="30"/>
                <w:szCs w:val="30"/>
              </w:rPr>
            </w:pPr>
            <w:r w:rsidRPr="004E778B">
              <w:rPr>
                <w:rFonts w:hint="eastAsia"/>
                <w:spacing w:val="-2"/>
                <w:sz w:val="30"/>
                <w:szCs w:val="30"/>
              </w:rPr>
              <w:t>环境得到</w:t>
            </w:r>
            <w:r w:rsidRPr="004E778B">
              <w:rPr>
                <w:rFonts w:hint="eastAsia"/>
                <w:w w:val="95"/>
                <w:sz w:val="30"/>
                <w:szCs w:val="30"/>
              </w:rPr>
              <w:t>明显改善</w:t>
            </w:r>
          </w:p>
        </w:tc>
        <w:tc>
          <w:tcPr>
            <w:tcW w:w="788" w:type="dxa"/>
          </w:tcPr>
          <w:p w:rsidR="004E778B" w:rsidRPr="004E778B" w:rsidRDefault="004E778B" w:rsidP="00500AFD">
            <w:pPr>
              <w:pStyle w:val="TableParagraph"/>
              <w:rPr>
                <w:sz w:val="30"/>
                <w:szCs w:val="30"/>
              </w:rPr>
            </w:pPr>
          </w:p>
          <w:p w:rsidR="004E778B" w:rsidRPr="004E778B" w:rsidRDefault="004E778B" w:rsidP="00500AFD">
            <w:pPr>
              <w:pStyle w:val="TableParagraph"/>
              <w:ind w:left="182" w:right="172"/>
              <w:jc w:val="center"/>
              <w:rPr>
                <w:sz w:val="30"/>
                <w:szCs w:val="30"/>
              </w:rPr>
            </w:pPr>
            <w:r w:rsidRPr="004E778B">
              <w:rPr>
                <w:sz w:val="30"/>
                <w:szCs w:val="30"/>
              </w:rPr>
              <w:t>1</w:t>
            </w:r>
            <w:r w:rsidRPr="004E778B">
              <w:rPr>
                <w:rFonts w:hint="eastAsia"/>
                <w:sz w:val="30"/>
                <w:szCs w:val="30"/>
              </w:rPr>
              <w:t>5</w:t>
            </w:r>
          </w:p>
        </w:tc>
        <w:tc>
          <w:tcPr>
            <w:tcW w:w="875" w:type="dxa"/>
          </w:tcPr>
          <w:p w:rsidR="004E778B" w:rsidRPr="004E778B" w:rsidRDefault="004E778B" w:rsidP="00500AFD">
            <w:pPr>
              <w:pStyle w:val="TableParagraph"/>
              <w:rPr>
                <w:sz w:val="30"/>
                <w:szCs w:val="30"/>
              </w:rPr>
            </w:pPr>
          </w:p>
          <w:p w:rsidR="004E778B" w:rsidRPr="004E778B" w:rsidRDefault="004E778B" w:rsidP="00500AFD">
            <w:pPr>
              <w:pStyle w:val="TableParagraph"/>
              <w:ind w:left="336"/>
              <w:rPr>
                <w:sz w:val="30"/>
                <w:szCs w:val="30"/>
              </w:rPr>
            </w:pPr>
            <w:r w:rsidRPr="004E778B">
              <w:rPr>
                <w:rFonts w:hint="eastAsia"/>
                <w:sz w:val="30"/>
                <w:szCs w:val="30"/>
              </w:rPr>
              <w:t>12</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945"/>
        </w:trPr>
        <w:tc>
          <w:tcPr>
            <w:tcW w:w="474" w:type="dxa"/>
            <w:vMerge/>
            <w:tcBorders>
              <w:top w:val="nil"/>
            </w:tcBorders>
          </w:tcPr>
          <w:p w:rsidR="004E778B" w:rsidRPr="004E778B" w:rsidRDefault="004E778B" w:rsidP="00500AFD">
            <w:pPr>
              <w:rPr>
                <w:sz w:val="30"/>
                <w:szCs w:val="30"/>
              </w:rPr>
            </w:pPr>
          </w:p>
        </w:tc>
        <w:tc>
          <w:tcPr>
            <w:tcW w:w="948"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272" w:right="161" w:hanging="99"/>
              <w:rPr>
                <w:sz w:val="30"/>
                <w:szCs w:val="30"/>
              </w:rPr>
            </w:pPr>
            <w:r w:rsidRPr="004E778B">
              <w:rPr>
                <w:rFonts w:hint="eastAsia"/>
                <w:spacing w:val="-1"/>
                <w:sz w:val="30"/>
                <w:szCs w:val="30"/>
              </w:rPr>
              <w:t>满意度</w:t>
            </w:r>
            <w:r w:rsidRPr="004E778B">
              <w:rPr>
                <w:rFonts w:hint="eastAsia"/>
                <w:sz w:val="30"/>
                <w:szCs w:val="30"/>
              </w:rPr>
              <w:t>指标</w:t>
            </w:r>
          </w:p>
        </w:tc>
        <w:tc>
          <w:tcPr>
            <w:tcW w:w="1052" w:type="dxa"/>
          </w:tcPr>
          <w:p w:rsidR="004E778B" w:rsidRPr="004E778B" w:rsidRDefault="004E778B" w:rsidP="00500AFD">
            <w:pPr>
              <w:pStyle w:val="TableParagraph"/>
              <w:spacing w:before="29"/>
              <w:ind w:left="126"/>
              <w:rPr>
                <w:sz w:val="30"/>
                <w:szCs w:val="30"/>
              </w:rPr>
            </w:pPr>
            <w:r w:rsidRPr="004E778B">
              <w:rPr>
                <w:rFonts w:hint="eastAsia"/>
                <w:sz w:val="30"/>
                <w:szCs w:val="30"/>
              </w:rPr>
              <w:t>服务对象</w:t>
            </w:r>
          </w:p>
          <w:p w:rsidR="004E778B" w:rsidRPr="004E778B" w:rsidRDefault="004E778B" w:rsidP="00500AFD">
            <w:pPr>
              <w:pStyle w:val="TableParagraph"/>
              <w:spacing w:before="7" w:line="310" w:lineRule="atLeast"/>
              <w:ind w:left="426" w:right="114" w:hanging="300"/>
              <w:rPr>
                <w:sz w:val="30"/>
                <w:szCs w:val="30"/>
              </w:rPr>
            </w:pPr>
            <w:r w:rsidRPr="004E778B">
              <w:rPr>
                <w:rFonts w:hint="eastAsia"/>
                <w:spacing w:val="-2"/>
                <w:sz w:val="30"/>
                <w:szCs w:val="30"/>
              </w:rPr>
              <w:t>满意度指</w:t>
            </w:r>
            <w:r w:rsidRPr="004E778B">
              <w:rPr>
                <w:rFonts w:hint="eastAsia"/>
                <w:sz w:val="30"/>
                <w:szCs w:val="30"/>
              </w:rPr>
              <w:t>标</w:t>
            </w:r>
          </w:p>
        </w:tc>
        <w:tc>
          <w:tcPr>
            <w:tcW w:w="1954"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06" w:right="98"/>
              <w:rPr>
                <w:sz w:val="30"/>
                <w:szCs w:val="30"/>
              </w:rPr>
            </w:pPr>
            <w:r w:rsidRPr="004E778B">
              <w:rPr>
                <w:rFonts w:hint="eastAsia"/>
                <w:spacing w:val="-2"/>
                <w:w w:val="95"/>
                <w:sz w:val="30"/>
                <w:szCs w:val="30"/>
              </w:rPr>
              <w:t>指标</w:t>
            </w:r>
            <w:r w:rsidRPr="004E778B">
              <w:rPr>
                <w:spacing w:val="-2"/>
                <w:w w:val="95"/>
                <w:sz w:val="30"/>
                <w:szCs w:val="30"/>
              </w:rPr>
              <w:t xml:space="preserve"> </w:t>
            </w:r>
            <w:r w:rsidRPr="004E778B">
              <w:rPr>
                <w:w w:val="95"/>
                <w:sz w:val="30"/>
                <w:szCs w:val="30"/>
              </w:rPr>
              <w:t>1</w:t>
            </w:r>
            <w:r w:rsidRPr="004E778B">
              <w:rPr>
                <w:rFonts w:hint="eastAsia"/>
                <w:w w:val="95"/>
                <w:sz w:val="30"/>
                <w:szCs w:val="30"/>
              </w:rPr>
              <w:t>：全县人民</w:t>
            </w:r>
            <w:r w:rsidRPr="004E778B">
              <w:rPr>
                <w:rFonts w:hint="eastAsia"/>
                <w:sz w:val="30"/>
                <w:szCs w:val="30"/>
              </w:rPr>
              <w:t>满意度</w:t>
            </w:r>
          </w:p>
        </w:tc>
        <w:tc>
          <w:tcPr>
            <w:tcW w:w="926" w:type="dxa"/>
          </w:tcPr>
          <w:p w:rsidR="004E778B" w:rsidRPr="004E778B" w:rsidRDefault="004E778B" w:rsidP="00500AFD">
            <w:pPr>
              <w:pStyle w:val="TableParagraph"/>
              <w:spacing w:before="8"/>
              <w:rPr>
                <w:sz w:val="30"/>
                <w:szCs w:val="30"/>
              </w:rPr>
            </w:pPr>
          </w:p>
          <w:p w:rsidR="004E778B" w:rsidRPr="004E778B" w:rsidRDefault="004E778B" w:rsidP="00500AFD">
            <w:pPr>
              <w:pStyle w:val="TableParagraph"/>
              <w:spacing w:line="295" w:lineRule="auto"/>
              <w:ind w:left="113" w:right="102" w:firstLine="148"/>
              <w:rPr>
                <w:sz w:val="30"/>
                <w:szCs w:val="30"/>
              </w:rPr>
            </w:pPr>
            <w:r w:rsidRPr="004E778B">
              <w:rPr>
                <w:rFonts w:hint="eastAsia"/>
                <w:sz w:val="30"/>
                <w:szCs w:val="30"/>
              </w:rPr>
              <w:t>达到</w:t>
            </w:r>
            <w:r w:rsidRPr="004E778B">
              <w:rPr>
                <w:spacing w:val="-2"/>
                <w:sz w:val="30"/>
                <w:szCs w:val="30"/>
              </w:rPr>
              <w:t>95%</w:t>
            </w:r>
            <w:r w:rsidRPr="004E778B">
              <w:rPr>
                <w:rFonts w:hint="eastAsia"/>
                <w:spacing w:val="-2"/>
                <w:sz w:val="30"/>
                <w:szCs w:val="30"/>
              </w:rPr>
              <w:t>以上</w:t>
            </w:r>
          </w:p>
        </w:tc>
        <w:tc>
          <w:tcPr>
            <w:tcW w:w="1063" w:type="dxa"/>
          </w:tcPr>
          <w:p w:rsidR="004E778B" w:rsidRPr="004E778B" w:rsidRDefault="004E778B" w:rsidP="00500AFD">
            <w:pPr>
              <w:pStyle w:val="TableParagraph"/>
              <w:rPr>
                <w:sz w:val="30"/>
                <w:szCs w:val="30"/>
              </w:rPr>
            </w:pPr>
          </w:p>
          <w:p w:rsidR="004E778B" w:rsidRPr="004E778B" w:rsidRDefault="004E778B" w:rsidP="00500AFD">
            <w:pPr>
              <w:pStyle w:val="TableParagraph"/>
              <w:ind w:left="110" w:right="102"/>
              <w:jc w:val="center"/>
              <w:rPr>
                <w:sz w:val="30"/>
                <w:szCs w:val="30"/>
              </w:rPr>
            </w:pPr>
            <w:r w:rsidRPr="004E778B">
              <w:rPr>
                <w:rFonts w:hint="eastAsia"/>
                <w:sz w:val="30"/>
                <w:szCs w:val="30"/>
              </w:rPr>
              <w:t>达标</w:t>
            </w:r>
          </w:p>
        </w:tc>
        <w:tc>
          <w:tcPr>
            <w:tcW w:w="788" w:type="dxa"/>
          </w:tcPr>
          <w:p w:rsidR="004E778B" w:rsidRPr="004E778B" w:rsidRDefault="004E778B" w:rsidP="00500AFD">
            <w:pPr>
              <w:pStyle w:val="TableParagraph"/>
              <w:rPr>
                <w:sz w:val="30"/>
                <w:szCs w:val="30"/>
              </w:rPr>
            </w:pPr>
          </w:p>
          <w:p w:rsidR="004E778B" w:rsidRPr="004E778B" w:rsidRDefault="004E778B" w:rsidP="00500AFD">
            <w:pPr>
              <w:pStyle w:val="TableParagraph"/>
              <w:ind w:left="182" w:right="172"/>
              <w:jc w:val="center"/>
              <w:rPr>
                <w:sz w:val="30"/>
                <w:szCs w:val="30"/>
              </w:rPr>
            </w:pPr>
            <w:r w:rsidRPr="004E778B">
              <w:rPr>
                <w:rFonts w:hint="eastAsia"/>
                <w:sz w:val="30"/>
                <w:szCs w:val="30"/>
              </w:rPr>
              <w:t>10</w:t>
            </w:r>
          </w:p>
        </w:tc>
        <w:tc>
          <w:tcPr>
            <w:tcW w:w="875" w:type="dxa"/>
          </w:tcPr>
          <w:p w:rsidR="004E778B" w:rsidRPr="004E778B" w:rsidRDefault="004E778B" w:rsidP="00500AFD">
            <w:pPr>
              <w:pStyle w:val="TableParagraph"/>
              <w:rPr>
                <w:sz w:val="30"/>
                <w:szCs w:val="30"/>
              </w:rPr>
            </w:pPr>
          </w:p>
          <w:p w:rsidR="004E778B" w:rsidRPr="004E778B" w:rsidRDefault="004E778B" w:rsidP="00500AFD">
            <w:pPr>
              <w:pStyle w:val="TableParagraph"/>
              <w:ind w:left="336"/>
              <w:rPr>
                <w:sz w:val="30"/>
                <w:szCs w:val="30"/>
              </w:rPr>
            </w:pPr>
            <w:r w:rsidRPr="004E778B">
              <w:rPr>
                <w:rFonts w:hint="eastAsia"/>
                <w:sz w:val="30"/>
                <w:szCs w:val="30"/>
              </w:rPr>
              <w:t>10</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318"/>
        </w:trPr>
        <w:tc>
          <w:tcPr>
            <w:tcW w:w="7205" w:type="dxa"/>
            <w:gridSpan w:val="7"/>
          </w:tcPr>
          <w:p w:rsidR="004E778B" w:rsidRPr="004E778B" w:rsidRDefault="004E778B" w:rsidP="00500AFD">
            <w:pPr>
              <w:pStyle w:val="TableParagraph"/>
              <w:spacing w:before="32"/>
              <w:ind w:left="3390" w:right="3385"/>
              <w:jc w:val="center"/>
              <w:rPr>
                <w:sz w:val="30"/>
                <w:szCs w:val="30"/>
              </w:rPr>
            </w:pPr>
            <w:r w:rsidRPr="004E778B">
              <w:rPr>
                <w:rFonts w:hint="eastAsia"/>
                <w:w w:val="95"/>
                <w:sz w:val="30"/>
                <w:szCs w:val="30"/>
              </w:rPr>
              <w:t>总分</w:t>
            </w:r>
          </w:p>
        </w:tc>
        <w:tc>
          <w:tcPr>
            <w:tcW w:w="875" w:type="dxa"/>
          </w:tcPr>
          <w:p w:rsidR="004E778B" w:rsidRPr="004E778B" w:rsidRDefault="004E778B" w:rsidP="00500AFD">
            <w:pPr>
              <w:pStyle w:val="TableParagraph"/>
              <w:spacing w:before="32"/>
              <w:ind w:left="336"/>
              <w:rPr>
                <w:sz w:val="30"/>
                <w:szCs w:val="30"/>
              </w:rPr>
            </w:pPr>
            <w:r w:rsidRPr="004E778B">
              <w:rPr>
                <w:rFonts w:hint="eastAsia"/>
                <w:sz w:val="30"/>
                <w:szCs w:val="30"/>
              </w:rPr>
              <w:t>95</w:t>
            </w:r>
          </w:p>
        </w:tc>
        <w:tc>
          <w:tcPr>
            <w:tcW w:w="1063" w:type="dxa"/>
          </w:tcPr>
          <w:p w:rsidR="004E778B" w:rsidRPr="004E778B" w:rsidRDefault="004E778B" w:rsidP="00500AFD">
            <w:pPr>
              <w:pStyle w:val="TableParagraph"/>
              <w:rPr>
                <w:rFonts w:ascii="Times New Roman"/>
                <w:sz w:val="30"/>
                <w:szCs w:val="30"/>
              </w:rPr>
            </w:pPr>
          </w:p>
        </w:tc>
      </w:tr>
      <w:tr w:rsidR="004E778B" w:rsidRPr="004E778B" w:rsidTr="00500AFD">
        <w:trPr>
          <w:trHeight w:val="1260"/>
        </w:trPr>
        <w:tc>
          <w:tcPr>
            <w:tcW w:w="9143" w:type="dxa"/>
            <w:gridSpan w:val="9"/>
          </w:tcPr>
          <w:p w:rsidR="004E778B" w:rsidRPr="004E778B" w:rsidRDefault="004E778B" w:rsidP="00500AFD">
            <w:pPr>
              <w:pStyle w:val="TableParagraph"/>
              <w:spacing w:before="29"/>
              <w:ind w:left="108"/>
              <w:rPr>
                <w:sz w:val="30"/>
                <w:szCs w:val="30"/>
              </w:rPr>
            </w:pPr>
            <w:r w:rsidRPr="004E778B">
              <w:rPr>
                <w:rFonts w:hint="eastAsia"/>
                <w:w w:val="95"/>
                <w:sz w:val="30"/>
                <w:szCs w:val="30"/>
              </w:rPr>
              <w:lastRenderedPageBreak/>
              <w:t>备注：“一级指标”权重统一设置为：产出指标</w:t>
            </w:r>
            <w:r w:rsidRPr="004E778B">
              <w:rPr>
                <w:w w:val="95"/>
                <w:sz w:val="30"/>
                <w:szCs w:val="30"/>
              </w:rPr>
              <w:t xml:space="preserve"> 50</w:t>
            </w:r>
            <w:r w:rsidRPr="004E778B">
              <w:rPr>
                <w:spacing w:val="4"/>
                <w:w w:val="95"/>
                <w:sz w:val="30"/>
                <w:szCs w:val="30"/>
              </w:rPr>
              <w:t xml:space="preserve"> </w:t>
            </w:r>
            <w:r w:rsidRPr="004E778B">
              <w:rPr>
                <w:rFonts w:hint="eastAsia"/>
                <w:spacing w:val="4"/>
                <w:w w:val="95"/>
                <w:sz w:val="30"/>
                <w:szCs w:val="30"/>
              </w:rPr>
              <w:t>分、效益指标</w:t>
            </w:r>
            <w:r w:rsidRPr="004E778B">
              <w:rPr>
                <w:spacing w:val="4"/>
                <w:w w:val="95"/>
                <w:sz w:val="30"/>
                <w:szCs w:val="30"/>
              </w:rPr>
              <w:t xml:space="preserve"> </w:t>
            </w:r>
            <w:r w:rsidRPr="004E778B">
              <w:rPr>
                <w:w w:val="95"/>
                <w:sz w:val="30"/>
                <w:szCs w:val="30"/>
              </w:rPr>
              <w:t>30</w:t>
            </w:r>
            <w:r w:rsidRPr="004E778B">
              <w:rPr>
                <w:spacing w:val="1"/>
                <w:w w:val="95"/>
                <w:sz w:val="30"/>
                <w:szCs w:val="30"/>
              </w:rPr>
              <w:t xml:space="preserve"> </w:t>
            </w:r>
            <w:r w:rsidRPr="004E778B">
              <w:rPr>
                <w:rFonts w:hint="eastAsia"/>
                <w:spacing w:val="1"/>
                <w:w w:val="95"/>
                <w:sz w:val="30"/>
                <w:szCs w:val="30"/>
              </w:rPr>
              <w:t>分、服务对象满意度指标</w:t>
            </w:r>
            <w:r w:rsidRPr="004E778B">
              <w:rPr>
                <w:spacing w:val="1"/>
                <w:w w:val="95"/>
                <w:sz w:val="30"/>
                <w:szCs w:val="30"/>
              </w:rPr>
              <w:t xml:space="preserve"> </w:t>
            </w:r>
            <w:r w:rsidRPr="004E778B">
              <w:rPr>
                <w:w w:val="95"/>
                <w:sz w:val="30"/>
                <w:szCs w:val="30"/>
              </w:rPr>
              <w:t>10</w:t>
            </w:r>
            <w:r w:rsidRPr="004E778B">
              <w:rPr>
                <w:spacing w:val="7"/>
                <w:w w:val="95"/>
                <w:sz w:val="30"/>
                <w:szCs w:val="30"/>
              </w:rPr>
              <w:t xml:space="preserve"> </w:t>
            </w:r>
            <w:r w:rsidRPr="004E778B">
              <w:rPr>
                <w:rFonts w:hint="eastAsia"/>
                <w:spacing w:val="7"/>
                <w:w w:val="95"/>
                <w:sz w:val="30"/>
                <w:szCs w:val="30"/>
              </w:rPr>
              <w:t>分、</w:t>
            </w:r>
          </w:p>
          <w:p w:rsidR="004E778B" w:rsidRPr="004E778B" w:rsidRDefault="004E778B" w:rsidP="00500AFD">
            <w:pPr>
              <w:pStyle w:val="TableParagraph"/>
              <w:spacing w:before="4" w:line="310" w:lineRule="atLeast"/>
              <w:ind w:left="108" w:right="97"/>
              <w:rPr>
                <w:sz w:val="30"/>
                <w:szCs w:val="30"/>
              </w:rPr>
            </w:pPr>
            <w:r w:rsidRPr="004E778B">
              <w:rPr>
                <w:rFonts w:hint="eastAsia"/>
                <w:w w:val="95"/>
                <w:sz w:val="30"/>
                <w:szCs w:val="30"/>
              </w:rPr>
              <w:t>预算资金执行率</w:t>
            </w:r>
            <w:r w:rsidRPr="004E778B">
              <w:rPr>
                <w:w w:val="95"/>
                <w:sz w:val="30"/>
                <w:szCs w:val="30"/>
              </w:rPr>
              <w:t>10</w:t>
            </w:r>
            <w:r w:rsidRPr="004E778B">
              <w:rPr>
                <w:rFonts w:hint="eastAsia"/>
                <w:w w:val="95"/>
                <w:sz w:val="30"/>
                <w:szCs w:val="30"/>
              </w:rPr>
              <w:t>分（在“项目资金”栏内）。如有特殊情况，除预算资金执行率外，其他指标权重</w:t>
            </w:r>
            <w:r w:rsidRPr="004E778B">
              <w:rPr>
                <w:rFonts w:hint="eastAsia"/>
                <w:spacing w:val="1"/>
                <w:w w:val="95"/>
                <w:sz w:val="30"/>
                <w:szCs w:val="30"/>
              </w:rPr>
              <w:t>可作适当调整，但总分应为</w:t>
            </w:r>
            <w:r w:rsidRPr="004E778B">
              <w:rPr>
                <w:spacing w:val="1"/>
                <w:w w:val="95"/>
                <w:sz w:val="30"/>
                <w:szCs w:val="30"/>
              </w:rPr>
              <w:t xml:space="preserve"> </w:t>
            </w:r>
            <w:r w:rsidRPr="004E778B">
              <w:rPr>
                <w:w w:val="95"/>
                <w:sz w:val="30"/>
                <w:szCs w:val="30"/>
              </w:rPr>
              <w:t>100</w:t>
            </w:r>
            <w:r w:rsidRPr="004E778B">
              <w:rPr>
                <w:spacing w:val="93"/>
                <w:sz w:val="30"/>
                <w:szCs w:val="30"/>
              </w:rPr>
              <w:t xml:space="preserve"> </w:t>
            </w:r>
            <w:r w:rsidRPr="004E778B">
              <w:rPr>
                <w:rFonts w:hint="eastAsia"/>
                <w:w w:val="95"/>
                <w:sz w:val="30"/>
                <w:szCs w:val="30"/>
              </w:rPr>
              <w:t>分。各部门可根据指标的重要程度自主确定各项“三级指标”的权重分</w:t>
            </w:r>
            <w:r w:rsidRPr="004E778B">
              <w:rPr>
                <w:rFonts w:hint="eastAsia"/>
                <w:sz w:val="30"/>
                <w:szCs w:val="30"/>
              </w:rPr>
              <w:t>值。</w:t>
            </w:r>
          </w:p>
        </w:tc>
      </w:tr>
    </w:tbl>
    <w:p w:rsidR="004E778B" w:rsidRPr="004E778B" w:rsidRDefault="004E778B" w:rsidP="004E778B">
      <w:pPr>
        <w:spacing w:line="310" w:lineRule="atLeast"/>
        <w:rPr>
          <w:sz w:val="30"/>
          <w:szCs w:val="30"/>
        </w:rPr>
        <w:sectPr w:rsidR="004E778B" w:rsidRPr="004E778B">
          <w:pgSz w:w="11910" w:h="16840"/>
          <w:pgMar w:top="1580" w:right="600" w:bottom="1340" w:left="1160" w:header="0" w:footer="1147" w:gutter="0"/>
          <w:cols w:space="720"/>
        </w:sectPr>
      </w:pPr>
    </w:p>
    <w:bookmarkEnd w:id="25"/>
    <w:bookmarkEnd w:id="26"/>
    <w:bookmarkEnd w:id="27"/>
    <w:p w:rsidR="00F9432F" w:rsidRPr="004E778B" w:rsidRDefault="009A0938" w:rsidP="000014BB">
      <w:pPr>
        <w:spacing w:line="536" w:lineRule="exact"/>
        <w:ind w:firstLineChars="200" w:firstLine="600"/>
        <w:jc w:val="left"/>
        <w:rPr>
          <w:rFonts w:ascii="楷体_GB2312" w:eastAsia="楷体_GB2312" w:hAnsi="楷体_GB2312" w:cs="楷体_GB2312"/>
          <w:b/>
          <w:bCs/>
          <w:color w:val="000000" w:themeColor="text1"/>
          <w:sz w:val="30"/>
          <w:szCs w:val="30"/>
        </w:rPr>
      </w:pPr>
      <w:r w:rsidRPr="004E778B">
        <w:rPr>
          <w:rFonts w:ascii="楷体_GB2312" w:eastAsia="楷体_GB2312" w:hAnsi="楷体_GB2312" w:cs="楷体_GB2312" w:hint="eastAsia"/>
          <w:b/>
          <w:bCs/>
          <w:color w:val="000000" w:themeColor="text1"/>
          <w:sz w:val="30"/>
          <w:szCs w:val="30"/>
        </w:rPr>
        <w:lastRenderedPageBreak/>
        <w:t>（三）部门整体支出绩效自评结果。</w:t>
      </w:r>
      <w:bookmarkEnd w:id="28"/>
      <w:bookmarkEnd w:id="29"/>
      <w:bookmarkEnd w:id="30"/>
    </w:p>
    <w:p w:rsidR="00F9432F" w:rsidRPr="004E778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4E778B">
        <w:rPr>
          <w:rFonts w:ascii="仿宋_GB2312" w:eastAsia="仿宋_GB2312" w:hAnsi="仿宋_GB2312" w:cs="仿宋_GB2312" w:hint="eastAsia"/>
          <w:color w:val="000000" w:themeColor="text1"/>
          <w:sz w:val="30"/>
          <w:szCs w:val="30"/>
        </w:rPr>
        <w:t>根据部门整体支出绩效自评指标体系，本部门自评得 分98分。部门整体支出全年预算数</w:t>
      </w:r>
      <w:r w:rsidR="00687C8E">
        <w:rPr>
          <w:rFonts w:ascii="仿宋_GB2312" w:eastAsia="仿宋_GB2312" w:hAnsi="仿宋_GB2312" w:cs="仿宋_GB2312" w:hint="eastAsia"/>
          <w:color w:val="000000" w:themeColor="text1"/>
          <w:sz w:val="30"/>
          <w:szCs w:val="30"/>
        </w:rPr>
        <w:t>4956.92</w:t>
      </w:r>
      <w:r w:rsidRPr="004E778B">
        <w:rPr>
          <w:rFonts w:ascii="仿宋_GB2312" w:eastAsia="仿宋_GB2312" w:hAnsi="仿宋_GB2312" w:cs="仿宋_GB2312" w:hint="eastAsia"/>
          <w:color w:val="000000" w:themeColor="text1"/>
          <w:sz w:val="30"/>
          <w:szCs w:val="30"/>
        </w:rPr>
        <w:t>万元，执行数</w:t>
      </w:r>
      <w:r w:rsidR="00687C8E">
        <w:rPr>
          <w:rFonts w:ascii="仿宋_GB2312" w:eastAsia="仿宋_GB2312" w:hAnsi="仿宋_GB2312" w:cs="仿宋_GB2312" w:hint="eastAsia"/>
          <w:color w:val="000000" w:themeColor="text1"/>
          <w:sz w:val="30"/>
          <w:szCs w:val="30"/>
        </w:rPr>
        <w:t>4956.92</w:t>
      </w:r>
      <w:r w:rsidRPr="004E778B">
        <w:rPr>
          <w:rFonts w:ascii="仿宋_GB2312" w:eastAsia="仿宋_GB2312" w:hAnsi="仿宋_GB2312" w:cs="仿宋_GB2312" w:hint="eastAsia"/>
          <w:color w:val="000000" w:themeColor="text1"/>
          <w:sz w:val="30"/>
          <w:szCs w:val="30"/>
        </w:rPr>
        <w:t>6万元，完 成预算的100%。本年度部门总体运行情况及取得的成绩：全年“三公经费”控制较好，资金使用合规，资产管理规范， 开展的专项业务工作都较好地完成了年度目标考核任务。</w:t>
      </w:r>
    </w:p>
    <w:p w:rsidR="00F9432F" w:rsidRPr="004E778B" w:rsidRDefault="009A0938" w:rsidP="000014BB">
      <w:pPr>
        <w:spacing w:line="536" w:lineRule="exact"/>
        <w:ind w:firstLineChars="200" w:firstLine="600"/>
        <w:jc w:val="left"/>
        <w:rPr>
          <w:rFonts w:ascii="仿宋_GB2312" w:eastAsia="仿宋_GB2312" w:hAnsi="仿宋_GB2312" w:cs="仿宋_GB2312"/>
          <w:b/>
          <w:color w:val="000000" w:themeColor="text1"/>
          <w:sz w:val="30"/>
          <w:szCs w:val="30"/>
        </w:rPr>
      </w:pPr>
      <w:r w:rsidRPr="004E778B">
        <w:rPr>
          <w:rFonts w:ascii="仿宋_GB2312" w:eastAsia="仿宋_GB2312" w:hAnsi="仿宋_GB2312" w:cs="仿宋_GB2312" w:hint="eastAsia"/>
          <w:b/>
          <w:color w:val="000000" w:themeColor="text1"/>
          <w:sz w:val="30"/>
          <w:szCs w:val="30"/>
        </w:rPr>
        <w:t>1.经济性分析</w:t>
      </w:r>
    </w:p>
    <w:p w:rsidR="00F9432F" w:rsidRPr="004E778B" w:rsidRDefault="009A0938" w:rsidP="000014BB">
      <w:pPr>
        <w:spacing w:line="536" w:lineRule="exact"/>
        <w:ind w:firstLineChars="200" w:firstLine="600"/>
        <w:jc w:val="left"/>
        <w:rPr>
          <w:rFonts w:ascii="仿宋_GB2312" w:eastAsia="仿宋_GB2312" w:hAnsi="仿宋_GB2312" w:cs="仿宋_GB2312"/>
          <w:bCs/>
          <w:color w:val="000000" w:themeColor="text1"/>
          <w:sz w:val="30"/>
          <w:szCs w:val="30"/>
        </w:rPr>
      </w:pPr>
      <w:r w:rsidRPr="004E778B">
        <w:rPr>
          <w:rFonts w:ascii="仿宋_GB2312" w:eastAsia="仿宋_GB2312" w:hAnsi="仿宋_GB2312" w:cs="仿宋_GB2312" w:hint="eastAsia"/>
          <w:bCs/>
          <w:color w:val="000000" w:themeColor="text1"/>
          <w:sz w:val="30"/>
          <w:szCs w:val="30"/>
        </w:rPr>
        <w:t>（1）三公经费控制率。其中公务</w:t>
      </w:r>
      <w:r w:rsidR="004E778B">
        <w:rPr>
          <w:rFonts w:ascii="仿宋_GB2312" w:eastAsia="仿宋_GB2312" w:hAnsi="仿宋_GB2312" w:cs="仿宋_GB2312" w:hint="eastAsia"/>
          <w:bCs/>
          <w:color w:val="000000" w:themeColor="text1"/>
          <w:sz w:val="30"/>
          <w:szCs w:val="30"/>
        </w:rPr>
        <w:t>用车维护</w:t>
      </w:r>
      <w:r w:rsidRPr="004E778B">
        <w:rPr>
          <w:rFonts w:ascii="仿宋_GB2312" w:eastAsia="仿宋_GB2312" w:hAnsi="仿宋_GB2312" w:cs="仿宋_GB2312" w:hint="eastAsia"/>
          <w:bCs/>
          <w:color w:val="000000" w:themeColor="text1"/>
          <w:sz w:val="30"/>
          <w:szCs w:val="30"/>
        </w:rPr>
        <w:t>费</w:t>
      </w:r>
      <w:r w:rsidR="004E778B">
        <w:rPr>
          <w:rFonts w:ascii="仿宋_GB2312" w:eastAsia="仿宋_GB2312" w:hAnsi="仿宋_GB2312" w:cs="仿宋_GB2312" w:hint="eastAsia"/>
          <w:bCs/>
          <w:color w:val="000000" w:themeColor="text1"/>
          <w:sz w:val="30"/>
          <w:szCs w:val="30"/>
        </w:rPr>
        <w:t>17.76</w:t>
      </w:r>
      <w:r w:rsidRPr="004E778B">
        <w:rPr>
          <w:rFonts w:ascii="仿宋_GB2312" w:eastAsia="仿宋_GB2312" w:hAnsi="仿宋_GB2312" w:cs="仿宋_GB2312" w:hint="eastAsia"/>
          <w:bCs/>
          <w:color w:val="000000" w:themeColor="text1"/>
          <w:sz w:val="30"/>
          <w:szCs w:val="30"/>
        </w:rPr>
        <w:t>万元，公务接待费为</w:t>
      </w:r>
      <w:r w:rsidR="004E778B">
        <w:rPr>
          <w:rFonts w:ascii="仿宋_GB2312" w:eastAsia="仿宋_GB2312" w:hAnsi="仿宋_GB2312" w:cs="仿宋_GB2312" w:hint="eastAsia"/>
          <w:bCs/>
          <w:color w:val="000000" w:themeColor="text1"/>
          <w:sz w:val="30"/>
          <w:szCs w:val="30"/>
        </w:rPr>
        <w:t>0</w:t>
      </w:r>
      <w:r w:rsidRPr="004E778B">
        <w:rPr>
          <w:rFonts w:ascii="仿宋_GB2312" w:eastAsia="仿宋_GB2312" w:hAnsi="仿宋_GB2312" w:cs="仿宋_GB2312" w:hint="eastAsia"/>
          <w:bCs/>
          <w:color w:val="000000" w:themeColor="text1"/>
          <w:sz w:val="30"/>
          <w:szCs w:val="30"/>
        </w:rPr>
        <w:t>万元，无因公出国费，会议费</w:t>
      </w:r>
      <w:r w:rsidR="004E778B">
        <w:rPr>
          <w:rFonts w:ascii="仿宋_GB2312" w:eastAsia="仿宋_GB2312" w:hAnsi="仿宋_GB2312" w:cs="仿宋_GB2312" w:hint="eastAsia"/>
          <w:bCs/>
          <w:color w:val="000000" w:themeColor="text1"/>
          <w:sz w:val="30"/>
          <w:szCs w:val="30"/>
        </w:rPr>
        <w:t>0</w:t>
      </w:r>
      <w:r w:rsidRPr="004E778B">
        <w:rPr>
          <w:rFonts w:ascii="仿宋_GB2312" w:eastAsia="仿宋_GB2312" w:hAnsi="仿宋_GB2312" w:cs="仿宋_GB2312" w:hint="eastAsia"/>
          <w:bCs/>
          <w:color w:val="000000" w:themeColor="text1"/>
          <w:sz w:val="30"/>
          <w:szCs w:val="30"/>
        </w:rPr>
        <w:t>元。</w:t>
      </w:r>
    </w:p>
    <w:p w:rsidR="00F9432F" w:rsidRPr="004E778B" w:rsidRDefault="009A0938" w:rsidP="000014BB">
      <w:pPr>
        <w:spacing w:line="536" w:lineRule="exact"/>
        <w:ind w:firstLineChars="200" w:firstLine="600"/>
        <w:jc w:val="left"/>
        <w:rPr>
          <w:rFonts w:ascii="仿宋_GB2312" w:eastAsia="仿宋_GB2312" w:hAnsi="仿宋_GB2312" w:cs="仿宋_GB2312"/>
          <w:bCs/>
          <w:color w:val="000000" w:themeColor="text1"/>
          <w:sz w:val="30"/>
          <w:szCs w:val="30"/>
        </w:rPr>
      </w:pPr>
      <w:r w:rsidRPr="004E778B">
        <w:rPr>
          <w:rFonts w:ascii="仿宋_GB2312" w:eastAsia="仿宋_GB2312" w:hAnsi="仿宋_GB2312" w:cs="仿宋_GB2312" w:hint="eastAsia"/>
          <w:bCs/>
          <w:color w:val="000000" w:themeColor="text1"/>
          <w:sz w:val="30"/>
          <w:szCs w:val="30"/>
        </w:rPr>
        <w:t>（2）政府采购执行率。2020年度，</w:t>
      </w:r>
      <w:r w:rsidR="007839C8">
        <w:rPr>
          <w:rFonts w:ascii="仿宋_GB2312" w:eastAsia="仿宋_GB2312" w:hAnsi="仿宋_GB2312" w:cs="仿宋_GB2312" w:hint="eastAsia"/>
          <w:bCs/>
          <w:color w:val="000000" w:themeColor="text1"/>
          <w:sz w:val="30"/>
          <w:szCs w:val="30"/>
        </w:rPr>
        <w:t>政府</w:t>
      </w:r>
      <w:r w:rsidRPr="004E778B">
        <w:rPr>
          <w:rFonts w:ascii="仿宋_GB2312" w:eastAsia="仿宋_GB2312" w:hAnsi="仿宋_GB2312" w:cs="仿宋_GB2312" w:hint="eastAsia"/>
          <w:bCs/>
          <w:color w:val="000000" w:themeColor="text1"/>
          <w:sz w:val="30"/>
          <w:szCs w:val="30"/>
        </w:rPr>
        <w:t>办没有按排政府采购</w:t>
      </w:r>
    </w:p>
    <w:p w:rsidR="00F9432F" w:rsidRPr="004E778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4E778B">
        <w:rPr>
          <w:rFonts w:ascii="仿宋_GB2312" w:eastAsia="仿宋_GB2312" w:hAnsi="仿宋_GB2312" w:cs="仿宋_GB2312" w:hint="eastAsia"/>
          <w:bCs/>
          <w:color w:val="000000" w:themeColor="text1"/>
          <w:sz w:val="30"/>
          <w:szCs w:val="30"/>
        </w:rPr>
        <w:t>（3）固定资产利用率。</w:t>
      </w:r>
      <w:r w:rsidR="007839C8">
        <w:rPr>
          <w:rFonts w:ascii="仿宋_GB2312" w:eastAsia="仿宋_GB2312" w:hAnsi="仿宋_GB2312" w:cs="仿宋_GB2312" w:hint="eastAsia"/>
          <w:color w:val="000000" w:themeColor="text1"/>
          <w:sz w:val="30"/>
          <w:szCs w:val="30"/>
        </w:rPr>
        <w:t>政府</w:t>
      </w:r>
      <w:r w:rsidRPr="004E778B">
        <w:rPr>
          <w:rFonts w:ascii="仿宋_GB2312" w:eastAsia="仿宋_GB2312" w:hAnsi="仿宋_GB2312" w:cs="仿宋_GB2312" w:hint="eastAsia"/>
          <w:color w:val="000000" w:themeColor="text1"/>
          <w:sz w:val="30"/>
          <w:szCs w:val="30"/>
        </w:rPr>
        <w:t>办能够进一步加强固定资产管理，充分利用固定资产。固定资产利用率为100%。</w:t>
      </w:r>
    </w:p>
    <w:p w:rsidR="00F9432F" w:rsidRPr="004E778B" w:rsidRDefault="009A0938" w:rsidP="000014BB">
      <w:pPr>
        <w:spacing w:line="536" w:lineRule="exact"/>
        <w:ind w:firstLineChars="200" w:firstLine="600"/>
        <w:jc w:val="left"/>
        <w:rPr>
          <w:rFonts w:ascii="仿宋_GB2312" w:eastAsia="仿宋_GB2312" w:hAnsi="仿宋_GB2312" w:cs="仿宋_GB2312"/>
          <w:b/>
          <w:color w:val="000000" w:themeColor="text1"/>
          <w:sz w:val="30"/>
          <w:szCs w:val="30"/>
        </w:rPr>
      </w:pPr>
      <w:r w:rsidRPr="004E778B">
        <w:rPr>
          <w:rFonts w:ascii="仿宋_GB2312" w:eastAsia="仿宋_GB2312" w:hAnsi="仿宋_GB2312" w:cs="仿宋_GB2312" w:hint="eastAsia"/>
          <w:b/>
          <w:color w:val="000000" w:themeColor="text1"/>
          <w:sz w:val="30"/>
          <w:szCs w:val="30"/>
        </w:rPr>
        <w:t>2.效率分析</w:t>
      </w:r>
    </w:p>
    <w:p w:rsidR="00F9432F" w:rsidRPr="004E778B" w:rsidRDefault="009A0938" w:rsidP="000014BB">
      <w:pPr>
        <w:spacing w:line="536" w:lineRule="exact"/>
        <w:ind w:firstLineChars="200" w:firstLine="600"/>
        <w:jc w:val="left"/>
        <w:rPr>
          <w:rFonts w:ascii="仿宋_GB2312" w:eastAsia="仿宋_GB2312" w:hAnsi="仿宋_GB2312" w:cs="仿宋_GB2312"/>
          <w:bCs/>
          <w:color w:val="000000" w:themeColor="text1"/>
          <w:sz w:val="30"/>
          <w:szCs w:val="30"/>
        </w:rPr>
      </w:pPr>
      <w:r w:rsidRPr="004E778B">
        <w:rPr>
          <w:rFonts w:ascii="仿宋_GB2312" w:eastAsia="仿宋_GB2312" w:hAnsi="仿宋_GB2312" w:cs="仿宋_GB2312" w:hint="eastAsia"/>
          <w:bCs/>
          <w:color w:val="000000" w:themeColor="text1"/>
          <w:sz w:val="30"/>
          <w:szCs w:val="30"/>
        </w:rPr>
        <w:t>资金到位率</w:t>
      </w:r>
      <w:r w:rsidRPr="004E778B">
        <w:rPr>
          <w:rFonts w:ascii="仿宋_GB2312" w:eastAsia="仿宋_GB2312" w:hAnsi="仿宋_GB2312" w:cs="仿宋_GB2312" w:hint="eastAsia"/>
          <w:color w:val="000000" w:themeColor="text1"/>
          <w:sz w:val="30"/>
          <w:szCs w:val="30"/>
        </w:rPr>
        <w:t>100%。</w:t>
      </w:r>
    </w:p>
    <w:p w:rsidR="00F9432F" w:rsidRPr="004E778B" w:rsidRDefault="009A0938" w:rsidP="000014BB">
      <w:pPr>
        <w:spacing w:line="536" w:lineRule="exact"/>
        <w:ind w:firstLineChars="200" w:firstLine="600"/>
        <w:jc w:val="left"/>
        <w:rPr>
          <w:rFonts w:ascii="仿宋_GB2312" w:eastAsia="仿宋_GB2312" w:hAnsi="仿宋_GB2312" w:cs="仿宋_GB2312"/>
          <w:b/>
          <w:color w:val="000000" w:themeColor="text1"/>
          <w:sz w:val="30"/>
          <w:szCs w:val="30"/>
        </w:rPr>
      </w:pPr>
      <w:r w:rsidRPr="004E778B">
        <w:rPr>
          <w:rFonts w:ascii="仿宋_GB2312" w:eastAsia="仿宋_GB2312" w:hAnsi="仿宋_GB2312" w:cs="仿宋_GB2312" w:hint="eastAsia"/>
          <w:b/>
          <w:color w:val="000000" w:themeColor="text1"/>
          <w:sz w:val="30"/>
          <w:szCs w:val="30"/>
        </w:rPr>
        <w:t>3.有效性分析</w:t>
      </w:r>
    </w:p>
    <w:p w:rsidR="00F9432F" w:rsidRPr="004E778B" w:rsidRDefault="009A0938" w:rsidP="000014BB">
      <w:pPr>
        <w:spacing w:line="536" w:lineRule="exact"/>
        <w:ind w:firstLineChars="200" w:firstLine="600"/>
        <w:jc w:val="left"/>
        <w:rPr>
          <w:rFonts w:ascii="仿宋_GB2312" w:eastAsia="仿宋_GB2312" w:hAnsi="仿宋_GB2312" w:cs="仿宋_GB2312"/>
          <w:b/>
          <w:color w:val="000000" w:themeColor="text1"/>
          <w:sz w:val="30"/>
          <w:szCs w:val="30"/>
        </w:rPr>
      </w:pPr>
      <w:r w:rsidRPr="004E778B">
        <w:rPr>
          <w:rFonts w:ascii="仿宋_GB2312" w:eastAsia="仿宋_GB2312" w:hAnsi="仿宋_GB2312" w:cs="仿宋_GB2312" w:hint="eastAsia"/>
          <w:color w:val="000000" w:themeColor="text1"/>
          <w:sz w:val="30"/>
          <w:szCs w:val="30"/>
        </w:rPr>
        <w:t>2020年度安排资金</w:t>
      </w:r>
      <w:r w:rsidR="007839C8">
        <w:rPr>
          <w:rFonts w:ascii="仿宋_GB2312" w:eastAsia="仿宋_GB2312" w:hAnsi="仿宋_GB2312" w:cs="仿宋_GB2312" w:hint="eastAsia"/>
          <w:color w:val="000000" w:themeColor="text1"/>
          <w:sz w:val="30"/>
          <w:szCs w:val="30"/>
        </w:rPr>
        <w:t>4956.92</w:t>
      </w:r>
      <w:r w:rsidRPr="004E778B">
        <w:rPr>
          <w:rFonts w:ascii="仿宋_GB2312" w:eastAsia="仿宋_GB2312" w:hAnsi="仿宋_GB2312" w:cs="仿宋_GB2312" w:hint="eastAsia"/>
          <w:color w:val="000000" w:themeColor="text1"/>
          <w:sz w:val="30"/>
          <w:szCs w:val="30"/>
        </w:rPr>
        <w:t>万元，全年共支出</w:t>
      </w:r>
      <w:r w:rsidR="007839C8">
        <w:rPr>
          <w:rFonts w:ascii="仿宋_GB2312" w:eastAsia="仿宋_GB2312" w:hAnsi="仿宋_GB2312" w:cs="仿宋_GB2312" w:hint="eastAsia"/>
          <w:color w:val="000000" w:themeColor="text1"/>
          <w:sz w:val="30"/>
          <w:szCs w:val="30"/>
        </w:rPr>
        <w:t>4956.92</w:t>
      </w:r>
      <w:r w:rsidRPr="004E778B">
        <w:rPr>
          <w:rFonts w:ascii="仿宋_GB2312" w:eastAsia="仿宋_GB2312" w:hAnsi="仿宋_GB2312" w:cs="仿宋_GB2312" w:hint="eastAsia"/>
          <w:color w:val="000000" w:themeColor="text1"/>
          <w:sz w:val="30"/>
          <w:szCs w:val="30"/>
        </w:rPr>
        <w:t>万元。其中工资福利支出</w:t>
      </w:r>
      <w:r w:rsidR="007839C8">
        <w:rPr>
          <w:rFonts w:ascii="仿宋_GB2312" w:eastAsia="仿宋_GB2312" w:hAnsi="仿宋_GB2312" w:cs="仿宋_GB2312" w:hint="eastAsia"/>
          <w:color w:val="000000" w:themeColor="text1"/>
          <w:sz w:val="30"/>
          <w:szCs w:val="30"/>
        </w:rPr>
        <w:t>972.85</w:t>
      </w:r>
      <w:r w:rsidRPr="004E778B">
        <w:rPr>
          <w:rFonts w:ascii="仿宋_GB2312" w:eastAsia="仿宋_GB2312" w:hAnsi="仿宋_GB2312" w:cs="仿宋_GB2312" w:hint="eastAsia"/>
          <w:color w:val="000000" w:themeColor="text1"/>
          <w:sz w:val="30"/>
          <w:szCs w:val="30"/>
        </w:rPr>
        <w:t>万元，商品和服务支出</w:t>
      </w:r>
      <w:r w:rsidR="007839C8">
        <w:rPr>
          <w:rFonts w:ascii="仿宋_GB2312" w:eastAsia="仿宋_GB2312" w:hAnsi="仿宋_GB2312" w:cs="仿宋_GB2312" w:hint="eastAsia"/>
          <w:color w:val="000000" w:themeColor="text1"/>
          <w:sz w:val="30"/>
          <w:szCs w:val="30"/>
        </w:rPr>
        <w:t>495.05</w:t>
      </w:r>
      <w:r w:rsidRPr="004E778B">
        <w:rPr>
          <w:rFonts w:ascii="仿宋_GB2312" w:eastAsia="仿宋_GB2312" w:hAnsi="仿宋_GB2312" w:cs="仿宋_GB2312" w:hint="eastAsia"/>
          <w:color w:val="000000" w:themeColor="text1"/>
          <w:sz w:val="30"/>
          <w:szCs w:val="30"/>
        </w:rPr>
        <w:t>元，项目支出</w:t>
      </w:r>
      <w:r w:rsidR="007839C8">
        <w:rPr>
          <w:rFonts w:ascii="仿宋_GB2312" w:eastAsia="仿宋_GB2312" w:hAnsi="仿宋_GB2312" w:cs="仿宋_GB2312" w:hint="eastAsia"/>
          <w:color w:val="000000" w:themeColor="text1"/>
          <w:sz w:val="30"/>
          <w:szCs w:val="30"/>
        </w:rPr>
        <w:t>3489.02</w:t>
      </w:r>
      <w:r w:rsidRPr="004E778B">
        <w:rPr>
          <w:rFonts w:ascii="仿宋_GB2312" w:eastAsia="仿宋_GB2312" w:hAnsi="仿宋_GB2312" w:cs="仿宋_GB2312" w:hint="eastAsia"/>
          <w:color w:val="000000" w:themeColor="text1"/>
          <w:sz w:val="30"/>
          <w:szCs w:val="30"/>
        </w:rPr>
        <w:t>万。</w:t>
      </w:r>
    </w:p>
    <w:p w:rsidR="00F9432F" w:rsidRPr="004E778B" w:rsidRDefault="009A0938" w:rsidP="000014BB">
      <w:pPr>
        <w:spacing w:line="536" w:lineRule="exact"/>
        <w:ind w:firstLineChars="200" w:firstLine="600"/>
        <w:jc w:val="left"/>
        <w:rPr>
          <w:rFonts w:ascii="仿宋_GB2312" w:eastAsia="仿宋_GB2312" w:hAnsi="仿宋_GB2312" w:cs="仿宋_GB2312"/>
          <w:b/>
          <w:color w:val="000000" w:themeColor="text1"/>
          <w:sz w:val="30"/>
          <w:szCs w:val="30"/>
        </w:rPr>
      </w:pPr>
      <w:r w:rsidRPr="004E778B">
        <w:rPr>
          <w:rFonts w:ascii="仿宋_GB2312" w:eastAsia="仿宋_GB2312" w:hAnsi="仿宋_GB2312" w:cs="仿宋_GB2312" w:hint="eastAsia"/>
          <w:b/>
          <w:color w:val="000000" w:themeColor="text1"/>
          <w:sz w:val="30"/>
          <w:szCs w:val="30"/>
        </w:rPr>
        <w:t>4.可持续性分析</w:t>
      </w:r>
    </w:p>
    <w:p w:rsidR="00F9432F" w:rsidRPr="004E778B" w:rsidRDefault="009A0938" w:rsidP="000014BB">
      <w:pPr>
        <w:spacing w:line="536" w:lineRule="exact"/>
        <w:ind w:firstLineChars="200" w:firstLine="600"/>
        <w:jc w:val="left"/>
        <w:rPr>
          <w:rFonts w:ascii="仿宋_GB2312" w:eastAsia="仿宋_GB2312" w:hAnsi="仿宋_GB2312" w:cs="仿宋_GB2312"/>
          <w:b/>
          <w:color w:val="000000" w:themeColor="text1"/>
          <w:sz w:val="30"/>
          <w:szCs w:val="30"/>
        </w:rPr>
      </w:pPr>
      <w:r w:rsidRPr="004E778B">
        <w:rPr>
          <w:rFonts w:ascii="仿宋_GB2312" w:eastAsia="仿宋_GB2312" w:hAnsi="仿宋_GB2312" w:cs="仿宋_GB2312" w:hint="eastAsia"/>
          <w:bCs/>
          <w:color w:val="000000" w:themeColor="text1"/>
          <w:sz w:val="30"/>
          <w:szCs w:val="30"/>
        </w:rPr>
        <w:t>（1）社会效益。</w:t>
      </w:r>
      <w:r w:rsidR="007839C8">
        <w:rPr>
          <w:rFonts w:ascii="仿宋_GB2312" w:eastAsia="仿宋_GB2312" w:hAnsi="仿宋_GB2312" w:cs="仿宋_GB2312" w:hint="eastAsia"/>
          <w:color w:val="000000" w:themeColor="text1"/>
          <w:sz w:val="30"/>
          <w:szCs w:val="30"/>
        </w:rPr>
        <w:t>政府</w:t>
      </w:r>
      <w:r w:rsidRPr="004E778B">
        <w:rPr>
          <w:rFonts w:ascii="仿宋_GB2312" w:eastAsia="仿宋_GB2312" w:hAnsi="仿宋_GB2312" w:cs="仿宋_GB2312" w:hint="eastAsia"/>
          <w:color w:val="000000" w:themeColor="text1"/>
          <w:sz w:val="30"/>
          <w:szCs w:val="30"/>
        </w:rPr>
        <w:t>办力争各项工作先进，让群众满意，成为各部门、单位学习的榜样；代表人民，履职尽责，成为人民群众满意的文明单位。社会反响较好。</w:t>
      </w:r>
    </w:p>
    <w:p w:rsidR="00F9432F" w:rsidRPr="004E778B" w:rsidRDefault="009A0938" w:rsidP="000014BB">
      <w:pPr>
        <w:spacing w:line="536" w:lineRule="exact"/>
        <w:ind w:firstLineChars="200" w:firstLine="600"/>
        <w:jc w:val="left"/>
        <w:rPr>
          <w:rFonts w:ascii="仿宋_GB2312" w:eastAsia="仿宋_GB2312" w:hAnsi="仿宋_GB2312" w:cs="仿宋_GB2312"/>
          <w:color w:val="000000" w:themeColor="text1"/>
          <w:sz w:val="30"/>
          <w:szCs w:val="30"/>
        </w:rPr>
      </w:pPr>
      <w:r w:rsidRPr="004E778B">
        <w:rPr>
          <w:rFonts w:ascii="仿宋_GB2312" w:eastAsia="仿宋_GB2312" w:hAnsi="仿宋_GB2312" w:cs="仿宋_GB2312" w:hint="eastAsia"/>
          <w:bCs/>
          <w:color w:val="000000" w:themeColor="text1"/>
          <w:sz w:val="30"/>
          <w:szCs w:val="30"/>
        </w:rPr>
        <w:t>（2）社会公众或服务</w:t>
      </w:r>
      <w:r w:rsidRPr="004E778B">
        <w:rPr>
          <w:rFonts w:ascii="仿宋_GB2312" w:eastAsia="仿宋_GB2312" w:hAnsi="仿宋_GB2312" w:cs="仿宋_GB2312" w:hint="eastAsia"/>
          <w:color w:val="000000" w:themeColor="text1"/>
          <w:sz w:val="30"/>
          <w:szCs w:val="30"/>
        </w:rPr>
        <w:t>对象</w:t>
      </w:r>
      <w:r w:rsidRPr="004E778B">
        <w:rPr>
          <w:rFonts w:ascii="仿宋_GB2312" w:eastAsia="仿宋_GB2312" w:hAnsi="仿宋_GB2312" w:cs="仿宋_GB2312" w:hint="eastAsia"/>
          <w:bCs/>
          <w:color w:val="000000" w:themeColor="text1"/>
          <w:sz w:val="30"/>
          <w:szCs w:val="30"/>
        </w:rPr>
        <w:t>满意度。</w:t>
      </w:r>
      <w:r w:rsidRPr="004E778B">
        <w:rPr>
          <w:rFonts w:ascii="仿宋_GB2312" w:eastAsia="仿宋_GB2312" w:hAnsi="仿宋_GB2312" w:cs="仿宋_GB2312" w:hint="eastAsia"/>
          <w:color w:val="000000" w:themeColor="text1"/>
          <w:sz w:val="30"/>
          <w:szCs w:val="30"/>
        </w:rPr>
        <w:t>2020年度，</w:t>
      </w:r>
      <w:r w:rsidR="007839C8">
        <w:rPr>
          <w:rFonts w:ascii="仿宋_GB2312" w:eastAsia="仿宋_GB2312" w:hAnsi="仿宋_GB2312" w:cs="仿宋_GB2312" w:hint="eastAsia"/>
          <w:color w:val="000000" w:themeColor="text1"/>
          <w:sz w:val="30"/>
          <w:szCs w:val="30"/>
        </w:rPr>
        <w:t>政府</w:t>
      </w:r>
      <w:r w:rsidRPr="004E778B">
        <w:rPr>
          <w:rFonts w:ascii="仿宋_GB2312" w:eastAsia="仿宋_GB2312" w:hAnsi="仿宋_GB2312" w:cs="仿宋_GB2312" w:hint="eastAsia"/>
          <w:color w:val="000000" w:themeColor="text1"/>
          <w:sz w:val="30"/>
          <w:szCs w:val="30"/>
        </w:rPr>
        <w:t>办切实转变工作作风，加强监督工作实效，密切联系代表和人民群众，提高</w:t>
      </w:r>
      <w:r w:rsidRPr="004E778B">
        <w:rPr>
          <w:rFonts w:ascii="仿宋_GB2312" w:eastAsia="仿宋_GB2312" w:hAnsi="仿宋_GB2312" w:cs="仿宋_GB2312" w:hint="eastAsia"/>
          <w:color w:val="000000" w:themeColor="text1"/>
          <w:sz w:val="30"/>
          <w:szCs w:val="30"/>
        </w:rPr>
        <w:lastRenderedPageBreak/>
        <w:t>办事效率，社会满意度达到98%，超过了预期95%的满意度。</w:t>
      </w:r>
    </w:p>
    <w:p w:rsidR="00F9432F" w:rsidRPr="004E778B" w:rsidRDefault="009A0938" w:rsidP="000014BB">
      <w:pPr>
        <w:spacing w:line="536" w:lineRule="exact"/>
        <w:ind w:firstLineChars="200" w:firstLine="600"/>
        <w:jc w:val="left"/>
        <w:rPr>
          <w:rFonts w:ascii="仿宋_GB2312" w:eastAsia="仿宋_GB2312" w:hAnsi="仿宋_GB2312" w:cs="仿宋_GB2312"/>
          <w:color w:val="000000" w:themeColor="text1"/>
          <w:kern w:val="0"/>
          <w:sz w:val="30"/>
          <w:szCs w:val="30"/>
        </w:rPr>
      </w:pPr>
      <w:r w:rsidRPr="004E778B">
        <w:rPr>
          <w:rFonts w:ascii="仿宋_GB2312" w:eastAsia="仿宋_GB2312" w:hAnsi="仿宋_GB2312" w:cs="仿宋_GB2312" w:hint="eastAsia"/>
          <w:color w:val="000000" w:themeColor="text1"/>
          <w:kern w:val="0"/>
          <w:sz w:val="30"/>
          <w:szCs w:val="30"/>
        </w:rPr>
        <w:t>发现的问题及原因：单位管理不完善，政策落实不到位。下一步改进措施完善内部管理制度；</w:t>
      </w:r>
      <w:r w:rsidRPr="004E778B">
        <w:rPr>
          <w:rFonts w:ascii="仿宋_GB2312" w:eastAsia="仿宋_GB2312" w:hAnsi="仿宋_GB2312" w:cs="仿宋_GB2312" w:hint="eastAsia"/>
          <w:color w:val="000000" w:themeColor="text1"/>
          <w:sz w:val="30"/>
          <w:szCs w:val="30"/>
        </w:rPr>
        <w:t>搞好后勤服务，增强保障能力；做好机要保密，搞好网络管护；严把办文质量，提升文秘素质；加强重点工作、重点项目督查，确保政令畅通。</w:t>
      </w: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F9432F">
      <w:pPr>
        <w:spacing w:before="53"/>
        <w:ind w:right="727"/>
        <w:jc w:val="center"/>
        <w:rPr>
          <w:rFonts w:ascii="黑体" w:eastAsia="黑体"/>
          <w:color w:val="000000" w:themeColor="text1"/>
          <w:sz w:val="30"/>
          <w:szCs w:val="30"/>
        </w:rPr>
      </w:pPr>
    </w:p>
    <w:p w:rsidR="00F9432F" w:rsidRPr="004E778B" w:rsidRDefault="009A0938">
      <w:pPr>
        <w:rPr>
          <w:rFonts w:ascii="黑体" w:eastAsia="黑体" w:hAnsi="黑体"/>
          <w:color w:val="000000" w:themeColor="text1"/>
          <w:sz w:val="30"/>
          <w:szCs w:val="30"/>
        </w:rPr>
      </w:pPr>
      <w:r w:rsidRPr="004E778B">
        <w:rPr>
          <w:rFonts w:ascii="黑体" w:eastAsia="黑体" w:hAnsi="黑体" w:hint="eastAsia"/>
          <w:color w:val="000000" w:themeColor="text1"/>
          <w:sz w:val="30"/>
          <w:szCs w:val="30"/>
        </w:rPr>
        <w:br w:type="page"/>
      </w:r>
    </w:p>
    <w:p w:rsidR="00F9432F" w:rsidRPr="004E778B" w:rsidRDefault="009A0938">
      <w:pPr>
        <w:pStyle w:val="a0"/>
        <w:jc w:val="center"/>
        <w:rPr>
          <w:rFonts w:ascii="黑体" w:eastAsia="黑体" w:hAnsi="黑体"/>
          <w:color w:val="000000" w:themeColor="text1"/>
          <w:sz w:val="30"/>
          <w:szCs w:val="30"/>
        </w:rPr>
      </w:pPr>
      <w:r w:rsidRPr="004E778B">
        <w:rPr>
          <w:rFonts w:ascii="黑体" w:eastAsia="黑体" w:hAnsi="黑体" w:hint="eastAsia"/>
          <w:color w:val="000000" w:themeColor="text1"/>
          <w:sz w:val="30"/>
          <w:szCs w:val="30"/>
        </w:rPr>
        <w:lastRenderedPageBreak/>
        <w:t>整体支出绩效自评表</w:t>
      </w:r>
    </w:p>
    <w:p w:rsidR="00F9432F" w:rsidRPr="004E778B" w:rsidRDefault="009A0938">
      <w:pPr>
        <w:pStyle w:val="a0"/>
        <w:jc w:val="center"/>
        <w:rPr>
          <w:rFonts w:asciiTheme="minorEastAsia" w:eastAsiaTheme="minorEastAsia" w:hAnsiTheme="minorEastAsia" w:cstheme="minorEastAsia"/>
          <w:color w:val="000000" w:themeColor="text1"/>
          <w:sz w:val="30"/>
          <w:szCs w:val="30"/>
        </w:rPr>
      </w:pPr>
      <w:r w:rsidRPr="004E778B">
        <w:rPr>
          <w:rFonts w:asciiTheme="minorEastAsia" w:eastAsiaTheme="minorEastAsia" w:hAnsiTheme="minorEastAsia" w:cstheme="minorEastAsia" w:hint="eastAsia"/>
          <w:color w:val="000000" w:themeColor="text1"/>
          <w:sz w:val="30"/>
          <w:szCs w:val="30"/>
        </w:rPr>
        <w:t>（2020 年度）</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05"/>
        <w:gridCol w:w="544"/>
        <w:gridCol w:w="853"/>
        <w:gridCol w:w="2847"/>
        <w:gridCol w:w="3163"/>
        <w:gridCol w:w="535"/>
        <w:gridCol w:w="535"/>
        <w:gridCol w:w="695"/>
      </w:tblGrid>
      <w:tr w:rsidR="00F9432F" w:rsidRPr="004E778B">
        <w:trPr>
          <w:trHeight w:val="762"/>
          <w:tblHeader/>
          <w:jc w:val="center"/>
        </w:trPr>
        <w:tc>
          <w:tcPr>
            <w:tcW w:w="605"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一级</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指标</w:t>
            </w:r>
          </w:p>
        </w:tc>
        <w:tc>
          <w:tcPr>
            <w:tcW w:w="544"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二级指标</w:t>
            </w:r>
          </w:p>
        </w:tc>
        <w:tc>
          <w:tcPr>
            <w:tcW w:w="853"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三级</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指标</w:t>
            </w:r>
          </w:p>
        </w:tc>
        <w:tc>
          <w:tcPr>
            <w:tcW w:w="2847"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评分标准</w:t>
            </w:r>
          </w:p>
        </w:tc>
        <w:tc>
          <w:tcPr>
            <w:tcW w:w="3163"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指标解释</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分值</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自评得分</w:t>
            </w:r>
          </w:p>
        </w:tc>
        <w:tc>
          <w:tcPr>
            <w:tcW w:w="695"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扣分原因和其他说明</w:t>
            </w:r>
          </w:p>
        </w:tc>
      </w:tr>
      <w:tr w:rsidR="00F9432F" w:rsidRPr="004E778B">
        <w:trPr>
          <w:trHeight w:val="1514"/>
          <w:jc w:val="center"/>
        </w:trPr>
        <w:tc>
          <w:tcPr>
            <w:tcW w:w="605" w:type="dxa"/>
            <w:vMerge w:val="restart"/>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投入</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70"/>
                <w:sz w:val="30"/>
                <w:szCs w:val="30"/>
              </w:rPr>
              <w:t>（15 分）</w:t>
            </w:r>
          </w:p>
        </w:tc>
        <w:tc>
          <w:tcPr>
            <w:tcW w:w="544" w:type="dxa"/>
            <w:vMerge w:val="restart"/>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预算配置</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（15 分）</w:t>
            </w:r>
          </w:p>
        </w:tc>
        <w:tc>
          <w:tcPr>
            <w:tcW w:w="853" w:type="dxa"/>
            <w:noWrap/>
            <w:vAlign w:val="center"/>
          </w:tcPr>
          <w:p w:rsidR="00F9432F" w:rsidRPr="004E778B" w:rsidRDefault="009A0938">
            <w:pPr>
              <w:pStyle w:val="TableParagraph"/>
              <w:spacing w:line="240" w:lineRule="exact"/>
              <w:ind w:hanging="240"/>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财政供养人员控制率</w:t>
            </w:r>
          </w:p>
        </w:tc>
        <w:tc>
          <w:tcPr>
            <w:tcW w:w="2847"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以 100%为标准。在职人员控制率≤100%，计 5 分； 每超过一个百分点扣 0.5 分，扣完为止。</w:t>
            </w:r>
          </w:p>
        </w:tc>
        <w:tc>
          <w:tcPr>
            <w:tcW w:w="3163"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在职人员控制率=（在职人员数/编制数）×100%，在职人员数：部门（单位）实际在职人数，以财政部门确定的部门决算编制口径为准。编制数：机构编制部门核定批复的部门（单</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位）的人员编制数。</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695" w:type="dxa"/>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013"/>
          <w:jc w:val="center"/>
        </w:trPr>
        <w:tc>
          <w:tcPr>
            <w:tcW w:w="605"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4"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3" w:type="dxa"/>
            <w:noWrap/>
            <w:vAlign w:val="center"/>
          </w:tcPr>
          <w:p w:rsidR="00F9432F" w:rsidRPr="004E778B" w:rsidRDefault="009A0938">
            <w:pPr>
              <w:pStyle w:val="TableParagraph"/>
              <w:spacing w:line="240" w:lineRule="exact"/>
              <w:ind w:hanging="392"/>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“三公经费”变动率</w:t>
            </w:r>
          </w:p>
        </w:tc>
        <w:tc>
          <w:tcPr>
            <w:tcW w:w="2847"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“三公经费”变动率≤0，计 5 分；</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“三公经费”＞0 分，每超过一个百分点扣 0.5 分，扣完为止。</w:t>
            </w:r>
          </w:p>
        </w:tc>
        <w:tc>
          <w:tcPr>
            <w:tcW w:w="3163" w:type="dxa"/>
            <w:noWrap/>
            <w:vAlign w:val="center"/>
          </w:tcPr>
          <w:p w:rsidR="00F9432F" w:rsidRPr="004E778B" w:rsidRDefault="00F9432F">
            <w:pPr>
              <w:pStyle w:val="TableParagraph"/>
              <w:spacing w:line="240" w:lineRule="exact"/>
              <w:rPr>
                <w:rFonts w:ascii="仿宋_GB2312" w:eastAsia="仿宋_GB2312" w:hAnsi="仿宋_GB2312" w:cs="仿宋_GB2312"/>
                <w:color w:val="000000" w:themeColor="text1"/>
                <w:w w:val="90"/>
                <w:sz w:val="30"/>
                <w:szCs w:val="30"/>
              </w:rPr>
            </w:pP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“三公经费”变动率=[（本年度“三公经费”总额-上年度“三公经费”总额）/上年度“三公经费”总额]×100%。</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695" w:type="dxa"/>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765"/>
          <w:jc w:val="center"/>
        </w:trPr>
        <w:tc>
          <w:tcPr>
            <w:tcW w:w="605"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4"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3" w:type="dxa"/>
            <w:noWrap/>
            <w:vAlign w:val="center"/>
          </w:tcPr>
          <w:p w:rsidR="00F9432F" w:rsidRPr="004E778B" w:rsidRDefault="009A0938">
            <w:pPr>
              <w:pStyle w:val="TableParagraph"/>
              <w:spacing w:line="240" w:lineRule="exact"/>
              <w:ind w:hanging="80"/>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重点支出安排率</w:t>
            </w:r>
          </w:p>
        </w:tc>
        <w:tc>
          <w:tcPr>
            <w:tcW w:w="2847"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重点支出安排率≥90%，计 5 分；80%（含）-90%，</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计 4 分；70%（含）-80%，计 3 分；60%（含）-70%，</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计 2分；低于 60%不得分。重点支出安排率=（重</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点项目支出/项目总支出）×100%。</w:t>
            </w:r>
          </w:p>
        </w:tc>
        <w:tc>
          <w:tcPr>
            <w:tcW w:w="3163"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重点项目支出：单位职能工作、《政府工作报告》目标任务、省市</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重点工程和重大项目建设等。项目总支出：部门（单位） 年度预算</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安排的项目支出总额。</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695" w:type="dxa"/>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765"/>
          <w:jc w:val="center"/>
        </w:trPr>
        <w:tc>
          <w:tcPr>
            <w:tcW w:w="605" w:type="dxa"/>
            <w:vMerge w:val="restart"/>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过程</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（40 分）</w:t>
            </w:r>
          </w:p>
        </w:tc>
        <w:tc>
          <w:tcPr>
            <w:tcW w:w="544" w:type="dxa"/>
            <w:vMerge w:val="restart"/>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预算执行</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（15 分）</w:t>
            </w:r>
          </w:p>
        </w:tc>
        <w:tc>
          <w:tcPr>
            <w:tcW w:w="853"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预算调</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整率</w:t>
            </w:r>
          </w:p>
        </w:tc>
        <w:tc>
          <w:tcPr>
            <w:tcW w:w="2847"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预算调整率=0，计 3 分；0-10%（含），计 2 分；</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10-20%</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(含)，计 1 分；20-30%（含），计 0.5 分；大于30%不得分。预算调整率=（预算调整数/预算数）</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×100%。</w:t>
            </w:r>
          </w:p>
        </w:tc>
        <w:tc>
          <w:tcPr>
            <w:tcW w:w="3163"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预算调整数：部门（单位）在本年度内涉及预算的追加、追减或结</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构调整的资金总和（因落实国家政策，发生不可抗力、上级部门或</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本级党委政府临时交办而产生的调整除外）。</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95" w:type="dxa"/>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264"/>
          <w:jc w:val="center"/>
        </w:trPr>
        <w:tc>
          <w:tcPr>
            <w:tcW w:w="605"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4"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3"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支付进度</w:t>
            </w:r>
          </w:p>
        </w:tc>
        <w:tc>
          <w:tcPr>
            <w:tcW w:w="2847"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3月底前下达全部专项资金的 50%；6 月底前所有专项资金指标全部下达完。每出现一个专项未按进度完成资金下达扣 0.5 分，扣完为止。</w:t>
            </w:r>
          </w:p>
        </w:tc>
        <w:tc>
          <w:tcPr>
            <w:tcW w:w="3163" w:type="dxa"/>
            <w:noWrap/>
            <w:vAlign w:val="center"/>
          </w:tcPr>
          <w:p w:rsidR="00F9432F" w:rsidRPr="004E778B" w:rsidRDefault="00F9432F">
            <w:pPr>
              <w:pStyle w:val="TableParagraph"/>
              <w:spacing w:line="240" w:lineRule="exact"/>
              <w:rPr>
                <w:rFonts w:ascii="仿宋_GB2312" w:eastAsia="仿宋_GB2312" w:hAnsi="仿宋_GB2312" w:cs="仿宋_GB2312"/>
                <w:color w:val="000000" w:themeColor="text1"/>
                <w:w w:val="90"/>
                <w:sz w:val="30"/>
                <w:szCs w:val="30"/>
              </w:rPr>
            </w:pP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按照相关规定，及时下达。</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2</w:t>
            </w:r>
          </w:p>
        </w:tc>
        <w:tc>
          <w:tcPr>
            <w:tcW w:w="69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按合同进度</w:t>
            </w:r>
          </w:p>
        </w:tc>
      </w:tr>
      <w:tr w:rsidR="00F9432F" w:rsidRPr="004E778B">
        <w:trPr>
          <w:trHeight w:val="1163"/>
          <w:jc w:val="center"/>
        </w:trPr>
        <w:tc>
          <w:tcPr>
            <w:tcW w:w="605"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4"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3"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资金结余</w:t>
            </w:r>
          </w:p>
        </w:tc>
        <w:tc>
          <w:tcPr>
            <w:tcW w:w="2847"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无结余，得 3 分；有结余，但不超过上年结转，</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得 2 分；结余超过上年结转，不得分。</w:t>
            </w:r>
          </w:p>
        </w:tc>
        <w:tc>
          <w:tcPr>
            <w:tcW w:w="3163"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按照相关规定，足额下达。</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95" w:type="dxa"/>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013"/>
          <w:jc w:val="center"/>
        </w:trPr>
        <w:tc>
          <w:tcPr>
            <w:tcW w:w="605"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4" w:type="dxa"/>
            <w:vMerge/>
            <w:tcBorders>
              <w:top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3"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“三公经费”控制率</w:t>
            </w:r>
          </w:p>
        </w:tc>
        <w:tc>
          <w:tcPr>
            <w:tcW w:w="2847"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以 100%为标准。三公经费控制率≤100%，计 6 分；</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每超过一个百分点扣 1 分，扣完为止。</w:t>
            </w:r>
          </w:p>
        </w:tc>
        <w:tc>
          <w:tcPr>
            <w:tcW w:w="3163"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“三公经费”控制率-（“三公经费”实际支出数/“三公经</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费”预算安排数）×100%。</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6</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6</w:t>
            </w:r>
          </w:p>
        </w:tc>
        <w:tc>
          <w:tcPr>
            <w:tcW w:w="695" w:type="dxa"/>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911"/>
          <w:jc w:val="center"/>
        </w:trPr>
        <w:tc>
          <w:tcPr>
            <w:tcW w:w="605"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过程</w:t>
            </w:r>
          </w:p>
        </w:tc>
        <w:tc>
          <w:tcPr>
            <w:tcW w:w="544"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预算管理</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（15 分）</w:t>
            </w:r>
          </w:p>
        </w:tc>
        <w:tc>
          <w:tcPr>
            <w:tcW w:w="853" w:type="dxa"/>
            <w:noWrap/>
            <w:vAlign w:val="center"/>
          </w:tcPr>
          <w:p w:rsidR="00F9432F" w:rsidRPr="004E778B" w:rsidRDefault="009A0938">
            <w:pPr>
              <w:pStyle w:val="TableParagraph"/>
              <w:spacing w:line="240" w:lineRule="exact"/>
              <w:ind w:hanging="80"/>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管理制度健全性</w:t>
            </w:r>
          </w:p>
        </w:tc>
        <w:tc>
          <w:tcPr>
            <w:tcW w:w="2847"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①已制定或具有预算资金管理办法，内部财务管理制度、会计核算制度等管理制度，1 分；</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②相关管理制度合法、合规、完整，1 分；</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③相关管理制度得到有效执行，1 分。</w:t>
            </w:r>
          </w:p>
        </w:tc>
        <w:tc>
          <w:tcPr>
            <w:tcW w:w="3163" w:type="dxa"/>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按照相关文件要求，建立健全管理制度。严格执行相关制度。</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535"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2</w:t>
            </w:r>
          </w:p>
        </w:tc>
        <w:tc>
          <w:tcPr>
            <w:tcW w:w="695" w:type="dxa"/>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bl>
    <w:p w:rsidR="00F9432F" w:rsidRPr="004E778B" w:rsidRDefault="00F9432F">
      <w:pPr>
        <w:rPr>
          <w:color w:val="000000" w:themeColor="text1"/>
          <w:sz w:val="30"/>
          <w:szCs w:val="30"/>
        </w:rPr>
        <w:sectPr w:rsidR="00F9432F" w:rsidRPr="004E778B">
          <w:footerReference w:type="default" r:id="rId17"/>
          <w:pgSz w:w="11900" w:h="16838"/>
          <w:pgMar w:top="1871" w:right="1531" w:bottom="1531" w:left="1531" w:header="1962" w:footer="1417" w:gutter="0"/>
          <w:pgNumType w:fmt="numberInDash"/>
          <w:cols w:space="0"/>
        </w:sect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07"/>
        <w:gridCol w:w="545"/>
        <w:gridCol w:w="857"/>
        <w:gridCol w:w="3147"/>
        <w:gridCol w:w="2571"/>
        <w:gridCol w:w="652"/>
        <w:gridCol w:w="607"/>
        <w:gridCol w:w="652"/>
      </w:tblGrid>
      <w:tr w:rsidR="00F9432F" w:rsidRPr="004E778B">
        <w:trPr>
          <w:trHeight w:val="2930"/>
          <w:jc w:val="center"/>
        </w:trPr>
        <w:tc>
          <w:tcPr>
            <w:tcW w:w="607" w:type="dxa"/>
            <w:vMerge w:val="restart"/>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b/>
                <w:bCs/>
                <w:color w:val="000000" w:themeColor="text1"/>
                <w:w w:val="90"/>
                <w:sz w:val="30"/>
                <w:szCs w:val="30"/>
              </w:rPr>
            </w:pPr>
          </w:p>
        </w:tc>
        <w:tc>
          <w:tcPr>
            <w:tcW w:w="545" w:type="dxa"/>
            <w:vMerge w:val="restart"/>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b/>
                <w:bCs/>
                <w:color w:val="000000" w:themeColor="text1"/>
                <w:w w:val="90"/>
                <w:sz w:val="30"/>
                <w:szCs w:val="30"/>
              </w:rPr>
            </w:pPr>
          </w:p>
        </w:tc>
        <w:tc>
          <w:tcPr>
            <w:tcW w:w="85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资金使用合规性</w:t>
            </w:r>
          </w:p>
        </w:tc>
        <w:tc>
          <w:tcPr>
            <w:tcW w:w="3147" w:type="dxa"/>
            <w:tcBorders>
              <w:tl2br w:val="nil"/>
              <w:tr2bl w:val="nil"/>
            </w:tcBorders>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①支出符合国家财经法规和财务管理制度规定以及有关专项资金管理办法的规定；</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②资金拨付有完整的审批程序和手续；</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③项目支出按规定经过评估论证；</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④支出符合部门预算批复的用途；</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⑤资金使用无截留、挤占、挪用、虚列支出等情况。</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以上情况每出现一例不符合要求的扣 1 分，扣完</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为止。</w:t>
            </w:r>
          </w:p>
        </w:tc>
        <w:tc>
          <w:tcPr>
            <w:tcW w:w="2571" w:type="dxa"/>
            <w:tcBorders>
              <w:tl2br w:val="nil"/>
              <w:tr2bl w:val="nil"/>
            </w:tcBorders>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部门（单位）使用预算资金是否符合相关的预算财务管理制度的规定，用以反映和考核部门（单位）预算资金的规范运行情况。</w:t>
            </w:r>
          </w:p>
        </w:tc>
        <w:tc>
          <w:tcPr>
            <w:tcW w:w="652"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0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52" w:type="dxa"/>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2405"/>
          <w:jc w:val="center"/>
        </w:trPr>
        <w:tc>
          <w:tcPr>
            <w:tcW w:w="607"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5"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7" w:type="dxa"/>
            <w:tcBorders>
              <w:tl2br w:val="nil"/>
              <w:tr2bl w:val="nil"/>
            </w:tcBorders>
            <w:noWrap/>
            <w:vAlign w:val="center"/>
          </w:tcPr>
          <w:p w:rsidR="00F9432F" w:rsidRPr="004E778B" w:rsidRDefault="009A0938">
            <w:pPr>
              <w:pStyle w:val="TableParagraph"/>
              <w:spacing w:line="240" w:lineRule="exact"/>
              <w:ind w:left="96" w:right="85"/>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预决算信息公开性和完善性</w:t>
            </w:r>
          </w:p>
        </w:tc>
        <w:tc>
          <w:tcPr>
            <w:tcW w:w="3147" w:type="dxa"/>
            <w:tcBorders>
              <w:tl2br w:val="nil"/>
              <w:tr2bl w:val="nil"/>
            </w:tcBorders>
            <w:noWrap/>
            <w:vAlign w:val="center"/>
          </w:tcPr>
          <w:p w:rsidR="00F9432F" w:rsidRPr="004E778B" w:rsidRDefault="009A0938">
            <w:pPr>
              <w:pStyle w:val="TableParagraph"/>
              <w:spacing w:line="240" w:lineRule="exact"/>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①按规定内容公开预决算信息，1 分；</w:t>
            </w:r>
          </w:p>
          <w:p w:rsidR="00F9432F" w:rsidRPr="004E778B" w:rsidRDefault="009A0938">
            <w:pPr>
              <w:pStyle w:val="TableParagraph"/>
              <w:spacing w:line="240" w:lineRule="exact"/>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②按规定时限公开预决算信息，0.5 分；</w:t>
            </w:r>
          </w:p>
          <w:p w:rsidR="00F9432F" w:rsidRPr="004E778B" w:rsidRDefault="009A0938">
            <w:pPr>
              <w:pStyle w:val="TableParagraph"/>
              <w:spacing w:line="240" w:lineRule="exact"/>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③基础数据信息和会计信息资料真实，0.5 分；</w:t>
            </w:r>
          </w:p>
          <w:p w:rsidR="00F9432F" w:rsidRPr="004E778B" w:rsidRDefault="009A0938">
            <w:pPr>
              <w:pStyle w:val="TableParagraph"/>
              <w:spacing w:line="240" w:lineRule="exact"/>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④基础数据信息和会计信息资料完整，0.5 分；</w:t>
            </w:r>
          </w:p>
          <w:p w:rsidR="00F9432F" w:rsidRPr="004E778B" w:rsidRDefault="009A0938">
            <w:pPr>
              <w:pStyle w:val="TableParagraph"/>
              <w:spacing w:line="240" w:lineRule="exact"/>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⑤基础数据信息和汇集信息资料准确，0.5 分。</w:t>
            </w:r>
          </w:p>
        </w:tc>
        <w:tc>
          <w:tcPr>
            <w:tcW w:w="2571" w:type="dxa"/>
            <w:tcBorders>
              <w:tl2br w:val="nil"/>
              <w:tr2bl w:val="nil"/>
            </w:tcBorders>
            <w:noWrap/>
            <w:vAlign w:val="center"/>
          </w:tcPr>
          <w:p w:rsidR="00F9432F" w:rsidRPr="004E778B" w:rsidRDefault="009A0938">
            <w:pPr>
              <w:pStyle w:val="TableParagraph"/>
              <w:spacing w:line="240" w:lineRule="exact"/>
              <w:ind w:left="26" w:right="59"/>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预决算信息是指与部门预算、执行、决算、监督、绩效等管理相关的信息。</w:t>
            </w:r>
          </w:p>
        </w:tc>
        <w:tc>
          <w:tcPr>
            <w:tcW w:w="652" w:type="dxa"/>
            <w:tcBorders>
              <w:tl2br w:val="nil"/>
              <w:tr2bl w:val="nil"/>
            </w:tcBorders>
            <w:noWrap/>
            <w:vAlign w:val="center"/>
          </w:tcPr>
          <w:p w:rsidR="00F9432F" w:rsidRPr="004E778B" w:rsidRDefault="009A0938">
            <w:pPr>
              <w:pStyle w:val="TableParagraph"/>
              <w:spacing w:line="240" w:lineRule="exact"/>
              <w:ind w:left="11"/>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07" w:type="dxa"/>
            <w:tcBorders>
              <w:tl2br w:val="nil"/>
              <w:tr2bl w:val="nil"/>
            </w:tcBorders>
            <w:noWrap/>
            <w:vAlign w:val="center"/>
          </w:tcPr>
          <w:p w:rsidR="00F9432F" w:rsidRPr="004E778B" w:rsidRDefault="009A0938">
            <w:pPr>
              <w:pStyle w:val="TableParagraph"/>
              <w:spacing w:line="240" w:lineRule="exact"/>
              <w:ind w:left="9"/>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52" w:type="dxa"/>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505"/>
          <w:jc w:val="center"/>
        </w:trPr>
        <w:tc>
          <w:tcPr>
            <w:tcW w:w="607"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5"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7" w:type="dxa"/>
            <w:tcBorders>
              <w:tl2br w:val="nil"/>
              <w:tr2bl w:val="nil"/>
            </w:tcBorders>
            <w:noWrap/>
            <w:vAlign w:val="center"/>
          </w:tcPr>
          <w:p w:rsidR="00F9432F" w:rsidRPr="004E778B" w:rsidRDefault="009A0938">
            <w:pPr>
              <w:pStyle w:val="TableParagraph"/>
              <w:spacing w:line="240" w:lineRule="exact"/>
              <w:ind w:left="96" w:right="85"/>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政府采购执行率</w:t>
            </w:r>
          </w:p>
        </w:tc>
        <w:tc>
          <w:tcPr>
            <w:tcW w:w="3147" w:type="dxa"/>
            <w:tcBorders>
              <w:tl2br w:val="nil"/>
              <w:tr2bl w:val="nil"/>
            </w:tcBorders>
            <w:noWrap/>
            <w:vAlign w:val="center"/>
          </w:tcPr>
          <w:p w:rsidR="00F9432F" w:rsidRPr="004E778B" w:rsidRDefault="009A0938">
            <w:pPr>
              <w:pStyle w:val="TableParagraph"/>
              <w:spacing w:line="240" w:lineRule="exact"/>
              <w:ind w:left="26" w:righ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政府采购执行率等于 100%的，得 3 分；每减少一个百分点，扣 0.2 分，扣完为止。</w:t>
            </w:r>
          </w:p>
        </w:tc>
        <w:tc>
          <w:tcPr>
            <w:tcW w:w="2571" w:type="dxa"/>
            <w:tcBorders>
              <w:tl2br w:val="nil"/>
              <w:tr2bl w:val="nil"/>
            </w:tcBorders>
            <w:noWrap/>
            <w:vAlign w:val="center"/>
          </w:tcPr>
          <w:p w:rsidR="00F9432F" w:rsidRPr="004E778B" w:rsidRDefault="009A0938">
            <w:pPr>
              <w:pStyle w:val="TableParagraph"/>
              <w:spacing w:line="240" w:lineRule="exact"/>
              <w:ind w:left="26" w:right="59"/>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政府采购执行率=（实际政府采购预算项目个数/政府采购预算项目个数）×100%。政府采购项目中非预算内安排的项目</w:t>
            </w:r>
          </w:p>
          <w:p w:rsidR="00F9432F" w:rsidRPr="004E778B" w:rsidRDefault="009A0938">
            <w:pPr>
              <w:pStyle w:val="TableParagraph"/>
              <w:spacing w:line="240" w:lineRule="exact"/>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除外。</w:t>
            </w:r>
          </w:p>
        </w:tc>
        <w:tc>
          <w:tcPr>
            <w:tcW w:w="652" w:type="dxa"/>
            <w:tcBorders>
              <w:tl2br w:val="nil"/>
              <w:tr2bl w:val="nil"/>
            </w:tcBorders>
            <w:noWrap/>
            <w:vAlign w:val="center"/>
          </w:tcPr>
          <w:p w:rsidR="00F9432F" w:rsidRPr="004E778B" w:rsidRDefault="009A0938">
            <w:pPr>
              <w:pStyle w:val="TableParagraph"/>
              <w:spacing w:line="240" w:lineRule="exact"/>
              <w:ind w:left="11"/>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07" w:type="dxa"/>
            <w:tcBorders>
              <w:tl2br w:val="nil"/>
              <w:tr2bl w:val="nil"/>
            </w:tcBorders>
            <w:noWrap/>
            <w:vAlign w:val="center"/>
          </w:tcPr>
          <w:p w:rsidR="00F9432F" w:rsidRPr="004E778B" w:rsidRDefault="009A0938">
            <w:pPr>
              <w:pStyle w:val="TableParagraph"/>
              <w:spacing w:line="240" w:lineRule="exact"/>
              <w:ind w:left="9"/>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52" w:type="dxa"/>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600"/>
          <w:jc w:val="center"/>
        </w:trPr>
        <w:tc>
          <w:tcPr>
            <w:tcW w:w="607"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5"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7" w:type="dxa"/>
            <w:tcBorders>
              <w:tl2br w:val="nil"/>
              <w:tr2bl w:val="nil"/>
            </w:tcBorders>
            <w:noWrap/>
            <w:vAlign w:val="center"/>
          </w:tcPr>
          <w:p w:rsidR="00F9432F" w:rsidRPr="004E778B" w:rsidRDefault="009A0938">
            <w:pPr>
              <w:pStyle w:val="TableParagraph"/>
              <w:spacing w:line="240" w:lineRule="exact"/>
              <w:ind w:left="96" w:right="85"/>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公务卡刷卡率</w:t>
            </w:r>
          </w:p>
        </w:tc>
        <w:tc>
          <w:tcPr>
            <w:tcW w:w="3147" w:type="dxa"/>
            <w:tcBorders>
              <w:tl2br w:val="nil"/>
              <w:tr2bl w:val="nil"/>
            </w:tcBorders>
            <w:noWrap/>
            <w:vAlign w:val="center"/>
          </w:tcPr>
          <w:p w:rsidR="00F9432F" w:rsidRPr="004E778B" w:rsidRDefault="009A0938">
            <w:pPr>
              <w:pStyle w:val="TableParagraph"/>
              <w:spacing w:line="240" w:lineRule="exact"/>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公务卡刷卡率达 50％以上的，得 3 分。</w:t>
            </w:r>
          </w:p>
          <w:p w:rsidR="00F9432F" w:rsidRPr="004E778B" w:rsidRDefault="009A0938">
            <w:pPr>
              <w:pStyle w:val="TableParagraph"/>
              <w:spacing w:line="240" w:lineRule="exact"/>
              <w:ind w:left="26" w:right="38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每减少一个百分点，扣 0.2 分，扣完为止。公务卡刷卡率=公务消费刷卡支出/授权支付</w:t>
            </w:r>
          </w:p>
          <w:p w:rsidR="00F9432F" w:rsidRPr="004E778B" w:rsidRDefault="009A0938">
            <w:pPr>
              <w:pStyle w:val="TableParagraph"/>
              <w:spacing w:line="240" w:lineRule="exact"/>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*100%。</w:t>
            </w:r>
          </w:p>
        </w:tc>
        <w:tc>
          <w:tcPr>
            <w:tcW w:w="2571" w:type="dxa"/>
            <w:tcBorders>
              <w:tl2br w:val="nil"/>
              <w:tr2bl w:val="nil"/>
            </w:tcBorders>
            <w:noWrap/>
            <w:vAlign w:val="center"/>
          </w:tcPr>
          <w:p w:rsidR="00F9432F" w:rsidRPr="004E778B" w:rsidRDefault="009A0938">
            <w:pPr>
              <w:pStyle w:val="TableParagraph"/>
              <w:spacing w:line="240" w:lineRule="exact"/>
              <w:ind w:left="26" w:right="-72"/>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部门（单位）是否按照《榆林市市级预算单位公务卡管理暂行办法》、《关于进一步规范全市财政资金支付行为的规定》加强公务卡的使用和管理。</w:t>
            </w:r>
          </w:p>
        </w:tc>
        <w:tc>
          <w:tcPr>
            <w:tcW w:w="652" w:type="dxa"/>
            <w:tcBorders>
              <w:tl2br w:val="nil"/>
              <w:tr2bl w:val="nil"/>
            </w:tcBorders>
            <w:noWrap/>
            <w:vAlign w:val="center"/>
          </w:tcPr>
          <w:p w:rsidR="00F9432F" w:rsidRPr="004E778B" w:rsidRDefault="009A0938">
            <w:pPr>
              <w:pStyle w:val="TableParagraph"/>
              <w:spacing w:line="240" w:lineRule="exact"/>
              <w:ind w:left="11"/>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07" w:type="dxa"/>
            <w:tcBorders>
              <w:tl2br w:val="nil"/>
              <w:tr2bl w:val="nil"/>
            </w:tcBorders>
            <w:noWrap/>
            <w:vAlign w:val="center"/>
          </w:tcPr>
          <w:p w:rsidR="00F9432F" w:rsidRPr="004E778B" w:rsidRDefault="009A0938">
            <w:pPr>
              <w:pStyle w:val="TableParagraph"/>
              <w:spacing w:line="240" w:lineRule="exact"/>
              <w:ind w:left="9"/>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52" w:type="dxa"/>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655"/>
          <w:jc w:val="center"/>
        </w:trPr>
        <w:tc>
          <w:tcPr>
            <w:tcW w:w="60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过程</w:t>
            </w:r>
          </w:p>
        </w:tc>
        <w:tc>
          <w:tcPr>
            <w:tcW w:w="545"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资产管理</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（10 分）</w:t>
            </w:r>
          </w:p>
        </w:tc>
        <w:tc>
          <w:tcPr>
            <w:tcW w:w="85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管理制度健全性</w:t>
            </w:r>
          </w:p>
        </w:tc>
        <w:tc>
          <w:tcPr>
            <w:tcW w:w="3147" w:type="dxa"/>
            <w:tcBorders>
              <w:tl2br w:val="nil"/>
              <w:tr2bl w:val="nil"/>
            </w:tcBorders>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①已制定或具有资产管理制度，且相关资产管理制度合法、合规、完整，2 分；</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②相关资产管理制度得到有效执行，1 分。</w:t>
            </w:r>
          </w:p>
        </w:tc>
        <w:tc>
          <w:tcPr>
            <w:tcW w:w="2571" w:type="dxa"/>
            <w:tcBorders>
              <w:tl2br w:val="nil"/>
              <w:tr2bl w:val="nil"/>
            </w:tcBorders>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部门（单位）为加强资产管理，规范资产管理行为而制定的管理制度是否健全完整、用以反映和考核部门（单位）资产管理制度对完成主要职责或促进社会发展的保障情况。</w:t>
            </w:r>
          </w:p>
        </w:tc>
        <w:tc>
          <w:tcPr>
            <w:tcW w:w="652"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0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52" w:type="dxa"/>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715"/>
          <w:jc w:val="center"/>
        </w:trPr>
        <w:tc>
          <w:tcPr>
            <w:tcW w:w="607" w:type="dxa"/>
            <w:vMerge w:val="restart"/>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过程</w:t>
            </w:r>
          </w:p>
        </w:tc>
        <w:tc>
          <w:tcPr>
            <w:tcW w:w="545" w:type="dxa"/>
            <w:vMerge w:val="restart"/>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资产管理</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（10 分）</w:t>
            </w:r>
          </w:p>
        </w:tc>
        <w:tc>
          <w:tcPr>
            <w:tcW w:w="85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资产管理安全性</w:t>
            </w:r>
          </w:p>
        </w:tc>
        <w:tc>
          <w:tcPr>
            <w:tcW w:w="3147" w:type="dxa"/>
            <w:tcBorders>
              <w:tl2br w:val="nil"/>
              <w:tr2bl w:val="nil"/>
            </w:tcBorders>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①资产保存完整；②资产配置合理；</w:t>
            </w:r>
          </w:p>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③资产处置规范； ④资产账务管理合规，帐实相符；⑤资产有偿使用及处置收入及时足额上缴； 以上情况每出现一例不符合有关</w:t>
            </w:r>
            <w:r w:rsidRPr="004E778B">
              <w:rPr>
                <w:rFonts w:ascii="仿宋_GB2312" w:eastAsia="仿宋_GB2312" w:hAnsi="仿宋_GB2312" w:cs="仿宋_GB2312" w:hint="eastAsia"/>
                <w:color w:val="000000" w:themeColor="text1"/>
                <w:w w:val="90"/>
                <w:sz w:val="30"/>
                <w:szCs w:val="30"/>
              </w:rPr>
              <w:lastRenderedPageBreak/>
              <w:t>要求的扣 1 分， 扣完为止。</w:t>
            </w:r>
          </w:p>
        </w:tc>
        <w:tc>
          <w:tcPr>
            <w:tcW w:w="2571" w:type="dxa"/>
            <w:tcBorders>
              <w:tl2br w:val="nil"/>
              <w:tr2bl w:val="nil"/>
            </w:tcBorders>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lastRenderedPageBreak/>
              <w:t>部门（单位）的资产是否保存完整，使用合规、配置合理、处置规范、收入及时足额上缴，用以反映和考核部门（单位） 资产安全运行情况</w:t>
            </w:r>
          </w:p>
        </w:tc>
        <w:tc>
          <w:tcPr>
            <w:tcW w:w="652"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4</w:t>
            </w:r>
          </w:p>
        </w:tc>
        <w:tc>
          <w:tcPr>
            <w:tcW w:w="60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4</w:t>
            </w:r>
          </w:p>
        </w:tc>
        <w:tc>
          <w:tcPr>
            <w:tcW w:w="652" w:type="dxa"/>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1165"/>
          <w:jc w:val="center"/>
        </w:trPr>
        <w:tc>
          <w:tcPr>
            <w:tcW w:w="607"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5"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固定资产利用率</w:t>
            </w:r>
          </w:p>
        </w:tc>
        <w:tc>
          <w:tcPr>
            <w:tcW w:w="3147" w:type="dxa"/>
            <w:tcBorders>
              <w:tl2br w:val="nil"/>
              <w:tr2bl w:val="nil"/>
            </w:tcBorders>
            <w:noWrap/>
            <w:vAlign w:val="center"/>
          </w:tcPr>
          <w:p w:rsidR="00F9432F" w:rsidRPr="004E778B" w:rsidRDefault="009A0938">
            <w:pPr>
              <w:pStyle w:val="TableParagraph"/>
              <w:spacing w:line="240" w:lineRule="exact"/>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每低于 100%一个百分点扣 0.1 分，扣完为止。</w:t>
            </w:r>
          </w:p>
        </w:tc>
        <w:tc>
          <w:tcPr>
            <w:tcW w:w="2571" w:type="dxa"/>
            <w:tcBorders>
              <w:tl2br w:val="nil"/>
              <w:tr2bl w:val="nil"/>
            </w:tcBorders>
            <w:noWrap/>
            <w:vAlign w:val="center"/>
          </w:tcPr>
          <w:p w:rsidR="00F9432F" w:rsidRPr="004E778B" w:rsidRDefault="009A0938">
            <w:pPr>
              <w:pStyle w:val="TableParagraph"/>
              <w:spacing w:line="240" w:lineRule="exact"/>
              <w:ind w:left="26" w:right="59"/>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固定资产利用率=（实际在用固定资产总额/所有固定资产总额）×100%</w:t>
            </w:r>
          </w:p>
        </w:tc>
        <w:tc>
          <w:tcPr>
            <w:tcW w:w="652" w:type="dxa"/>
            <w:tcBorders>
              <w:tl2br w:val="nil"/>
              <w:tr2bl w:val="nil"/>
            </w:tcBorders>
            <w:noWrap/>
            <w:vAlign w:val="center"/>
          </w:tcPr>
          <w:p w:rsidR="00F9432F" w:rsidRPr="004E778B" w:rsidRDefault="009A0938">
            <w:pPr>
              <w:pStyle w:val="TableParagraph"/>
              <w:spacing w:line="240" w:lineRule="exact"/>
              <w:ind w:left="11"/>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07" w:type="dxa"/>
            <w:tcBorders>
              <w:tl2br w:val="nil"/>
              <w:tr2bl w:val="nil"/>
            </w:tcBorders>
            <w:noWrap/>
            <w:vAlign w:val="center"/>
          </w:tcPr>
          <w:p w:rsidR="00F9432F" w:rsidRPr="004E778B" w:rsidRDefault="009A0938">
            <w:pPr>
              <w:pStyle w:val="TableParagraph"/>
              <w:spacing w:line="240" w:lineRule="exact"/>
              <w:ind w:left="9"/>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3</w:t>
            </w:r>
          </w:p>
        </w:tc>
        <w:tc>
          <w:tcPr>
            <w:tcW w:w="652" w:type="dxa"/>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720"/>
          <w:jc w:val="center"/>
        </w:trPr>
        <w:tc>
          <w:tcPr>
            <w:tcW w:w="607" w:type="dxa"/>
            <w:vMerge w:val="restart"/>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产出</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（25 分）</w:t>
            </w:r>
          </w:p>
        </w:tc>
        <w:tc>
          <w:tcPr>
            <w:tcW w:w="545" w:type="dxa"/>
            <w:vMerge w:val="restart"/>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职责履行</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（25 分）</w:t>
            </w:r>
          </w:p>
        </w:tc>
        <w:tc>
          <w:tcPr>
            <w:tcW w:w="85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《政府工作报告》目标任务完成情况</w:t>
            </w:r>
          </w:p>
        </w:tc>
        <w:tc>
          <w:tcPr>
            <w:tcW w:w="3147" w:type="dxa"/>
            <w:vMerge w:val="restart"/>
            <w:tcBorders>
              <w:tl2br w:val="nil"/>
              <w:tr2bl w:val="nil"/>
            </w:tcBorders>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此三项指标可根据部门实际并结合部门整体支出绩效目标设立情况有选择的进行设置，并将其细化为相应的个性化指标。</w:t>
            </w:r>
          </w:p>
        </w:tc>
        <w:tc>
          <w:tcPr>
            <w:tcW w:w="2571" w:type="dxa"/>
            <w:vMerge w:val="restart"/>
            <w:tcBorders>
              <w:tl2br w:val="nil"/>
              <w:tr2bl w:val="nil"/>
            </w:tcBorders>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此三项指标结合单位实际情况进行细化。</w:t>
            </w:r>
          </w:p>
        </w:tc>
        <w:tc>
          <w:tcPr>
            <w:tcW w:w="652" w:type="dxa"/>
            <w:vMerge w:val="restart"/>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25</w:t>
            </w:r>
          </w:p>
        </w:tc>
        <w:tc>
          <w:tcPr>
            <w:tcW w:w="60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10</w:t>
            </w:r>
          </w:p>
        </w:tc>
        <w:tc>
          <w:tcPr>
            <w:tcW w:w="652" w:type="dxa"/>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478"/>
          <w:jc w:val="center"/>
        </w:trPr>
        <w:tc>
          <w:tcPr>
            <w:tcW w:w="607"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545"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b/>
                <w:bCs/>
                <w:color w:val="000000" w:themeColor="text1"/>
                <w:w w:val="90"/>
                <w:sz w:val="30"/>
                <w:szCs w:val="30"/>
              </w:rPr>
            </w:pPr>
          </w:p>
        </w:tc>
        <w:tc>
          <w:tcPr>
            <w:tcW w:w="857" w:type="dxa"/>
            <w:tcBorders>
              <w:tl2br w:val="nil"/>
              <w:tr2bl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省市重点工程和重大项目建</w:t>
            </w:r>
          </w:p>
        </w:tc>
        <w:tc>
          <w:tcPr>
            <w:tcW w:w="3147"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color w:val="000000" w:themeColor="text1"/>
                <w:w w:val="90"/>
                <w:sz w:val="30"/>
                <w:szCs w:val="30"/>
              </w:rPr>
            </w:pPr>
          </w:p>
        </w:tc>
        <w:tc>
          <w:tcPr>
            <w:tcW w:w="2571"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color w:val="000000" w:themeColor="text1"/>
                <w:w w:val="90"/>
                <w:sz w:val="30"/>
                <w:szCs w:val="30"/>
              </w:rPr>
            </w:pPr>
          </w:p>
        </w:tc>
        <w:tc>
          <w:tcPr>
            <w:tcW w:w="652" w:type="dxa"/>
            <w:vMerge/>
            <w:tcBorders>
              <w:tl2br w:val="nil"/>
              <w:tr2bl w:val="nil"/>
            </w:tcBorders>
            <w:noWrap/>
            <w:vAlign w:val="center"/>
          </w:tcPr>
          <w:p w:rsidR="00F9432F" w:rsidRPr="004E778B" w:rsidRDefault="00F9432F">
            <w:pPr>
              <w:spacing w:line="240" w:lineRule="exact"/>
              <w:jc w:val="center"/>
              <w:rPr>
                <w:rFonts w:ascii="仿宋_GB2312" w:eastAsia="仿宋_GB2312" w:hAnsi="仿宋_GB2312" w:cs="仿宋_GB2312"/>
                <w:color w:val="000000" w:themeColor="text1"/>
                <w:w w:val="90"/>
                <w:sz w:val="30"/>
                <w:szCs w:val="30"/>
              </w:rPr>
            </w:pPr>
          </w:p>
        </w:tc>
        <w:tc>
          <w:tcPr>
            <w:tcW w:w="607" w:type="dxa"/>
            <w:tcBorders>
              <w:tl2br w:val="nil"/>
              <w:tr2bl w:val="nil"/>
            </w:tcBorders>
            <w:noWrap/>
            <w:vAlign w:val="center"/>
          </w:tcPr>
          <w:p w:rsidR="00F9432F" w:rsidRPr="004E778B" w:rsidRDefault="009A0938">
            <w:pPr>
              <w:pStyle w:val="TableParagraph"/>
              <w:spacing w:line="240" w:lineRule="exact"/>
              <w:ind w:left="9"/>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652" w:type="dxa"/>
            <w:tcBorders>
              <w:tl2br w:val="nil"/>
              <w:tr2bl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463"/>
          <w:jc w:val="center"/>
        </w:trPr>
        <w:tc>
          <w:tcPr>
            <w:tcW w:w="607" w:type="dxa"/>
            <w:vMerge w:val="restart"/>
            <w:tcBorders>
              <w:top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b/>
                <w:bCs/>
                <w:color w:val="000000" w:themeColor="text1"/>
                <w:w w:val="90"/>
                <w:sz w:val="30"/>
                <w:szCs w:val="30"/>
              </w:rPr>
            </w:pPr>
          </w:p>
        </w:tc>
        <w:tc>
          <w:tcPr>
            <w:tcW w:w="545" w:type="dxa"/>
            <w:vMerge w:val="restart"/>
            <w:tcBorders>
              <w:top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b/>
                <w:bCs/>
                <w:color w:val="000000" w:themeColor="text1"/>
                <w:w w:val="90"/>
                <w:sz w:val="30"/>
                <w:szCs w:val="30"/>
              </w:rPr>
            </w:pPr>
          </w:p>
        </w:tc>
        <w:tc>
          <w:tcPr>
            <w:tcW w:w="857" w:type="dxa"/>
            <w:tcBorders>
              <w:top w:val="nil"/>
            </w:tcBorders>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设完成</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情况</w:t>
            </w:r>
          </w:p>
        </w:tc>
        <w:tc>
          <w:tcPr>
            <w:tcW w:w="3147" w:type="dxa"/>
            <w:vMerge w:val="restart"/>
            <w:tcBorders>
              <w:top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c>
          <w:tcPr>
            <w:tcW w:w="2571" w:type="dxa"/>
            <w:vMerge w:val="restart"/>
            <w:tcBorders>
              <w:top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c>
          <w:tcPr>
            <w:tcW w:w="652" w:type="dxa"/>
            <w:vMerge w:val="restart"/>
            <w:tcBorders>
              <w:top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c>
          <w:tcPr>
            <w:tcW w:w="607" w:type="dxa"/>
            <w:tcBorders>
              <w:top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c>
          <w:tcPr>
            <w:tcW w:w="652" w:type="dxa"/>
            <w:tcBorders>
              <w:top w:val="nil"/>
            </w:tcBorders>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263"/>
          <w:jc w:val="center"/>
        </w:trPr>
        <w:tc>
          <w:tcPr>
            <w:tcW w:w="607" w:type="dxa"/>
            <w:vMerge/>
            <w:tcBorders>
              <w:top w:val="nil"/>
            </w:tcBorders>
            <w:noWrap/>
            <w:vAlign w:val="center"/>
          </w:tcPr>
          <w:p w:rsidR="00F9432F" w:rsidRPr="004E778B" w:rsidRDefault="00F9432F">
            <w:pPr>
              <w:jc w:val="center"/>
              <w:rPr>
                <w:rFonts w:ascii="仿宋_GB2312" w:eastAsia="仿宋_GB2312" w:hAnsi="仿宋_GB2312" w:cs="仿宋_GB2312"/>
                <w:b/>
                <w:bCs/>
                <w:color w:val="000000" w:themeColor="text1"/>
                <w:w w:val="90"/>
                <w:sz w:val="30"/>
                <w:szCs w:val="30"/>
              </w:rPr>
            </w:pPr>
          </w:p>
        </w:tc>
        <w:tc>
          <w:tcPr>
            <w:tcW w:w="545" w:type="dxa"/>
            <w:vMerge/>
            <w:tcBorders>
              <w:top w:val="nil"/>
            </w:tcBorders>
            <w:noWrap/>
            <w:vAlign w:val="center"/>
          </w:tcPr>
          <w:p w:rsidR="00F9432F" w:rsidRPr="004E778B" w:rsidRDefault="00F9432F">
            <w:pPr>
              <w:jc w:val="center"/>
              <w:rPr>
                <w:rFonts w:ascii="仿宋_GB2312" w:eastAsia="仿宋_GB2312" w:hAnsi="仿宋_GB2312" w:cs="仿宋_GB2312"/>
                <w:b/>
                <w:bCs/>
                <w:color w:val="000000" w:themeColor="text1"/>
                <w:w w:val="90"/>
                <w:sz w:val="30"/>
                <w:szCs w:val="30"/>
              </w:rPr>
            </w:pPr>
          </w:p>
        </w:tc>
        <w:tc>
          <w:tcPr>
            <w:tcW w:w="857" w:type="dxa"/>
            <w:noWrap/>
            <w:vAlign w:val="center"/>
          </w:tcPr>
          <w:p w:rsidR="00F9432F" w:rsidRPr="004E778B" w:rsidRDefault="009A0938">
            <w:pPr>
              <w:pStyle w:val="TableParagraph"/>
              <w:spacing w:before="43" w:line="201" w:lineRule="exact"/>
              <w:ind w:left="74" w:right="66"/>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单位职能工作</w:t>
            </w:r>
          </w:p>
        </w:tc>
        <w:tc>
          <w:tcPr>
            <w:tcW w:w="3147" w:type="dxa"/>
            <w:vMerge/>
            <w:tcBorders>
              <w:top w:val="nil"/>
            </w:tcBorders>
            <w:noWrap/>
            <w:vAlign w:val="center"/>
          </w:tcPr>
          <w:p w:rsidR="00F9432F" w:rsidRPr="004E778B" w:rsidRDefault="00F9432F">
            <w:pPr>
              <w:jc w:val="center"/>
              <w:rPr>
                <w:rFonts w:ascii="仿宋_GB2312" w:eastAsia="仿宋_GB2312" w:hAnsi="仿宋_GB2312" w:cs="仿宋_GB2312"/>
                <w:color w:val="000000" w:themeColor="text1"/>
                <w:w w:val="90"/>
                <w:sz w:val="30"/>
                <w:szCs w:val="30"/>
              </w:rPr>
            </w:pPr>
          </w:p>
        </w:tc>
        <w:tc>
          <w:tcPr>
            <w:tcW w:w="2571" w:type="dxa"/>
            <w:vMerge/>
            <w:tcBorders>
              <w:top w:val="nil"/>
            </w:tcBorders>
            <w:noWrap/>
            <w:vAlign w:val="center"/>
          </w:tcPr>
          <w:p w:rsidR="00F9432F" w:rsidRPr="004E778B" w:rsidRDefault="00F9432F">
            <w:pPr>
              <w:jc w:val="center"/>
              <w:rPr>
                <w:rFonts w:ascii="仿宋_GB2312" w:eastAsia="仿宋_GB2312" w:hAnsi="仿宋_GB2312" w:cs="仿宋_GB2312"/>
                <w:color w:val="000000" w:themeColor="text1"/>
                <w:w w:val="90"/>
                <w:sz w:val="30"/>
                <w:szCs w:val="30"/>
              </w:rPr>
            </w:pPr>
          </w:p>
        </w:tc>
        <w:tc>
          <w:tcPr>
            <w:tcW w:w="652" w:type="dxa"/>
            <w:vMerge/>
            <w:tcBorders>
              <w:top w:val="nil"/>
            </w:tcBorders>
            <w:noWrap/>
            <w:vAlign w:val="center"/>
          </w:tcPr>
          <w:p w:rsidR="00F9432F" w:rsidRPr="004E778B" w:rsidRDefault="00F9432F">
            <w:pPr>
              <w:jc w:val="center"/>
              <w:rPr>
                <w:rFonts w:ascii="仿宋_GB2312" w:eastAsia="仿宋_GB2312" w:hAnsi="仿宋_GB2312" w:cs="仿宋_GB2312"/>
                <w:color w:val="000000" w:themeColor="text1"/>
                <w:w w:val="90"/>
                <w:sz w:val="30"/>
                <w:szCs w:val="30"/>
              </w:rPr>
            </w:pPr>
          </w:p>
        </w:tc>
        <w:tc>
          <w:tcPr>
            <w:tcW w:w="607" w:type="dxa"/>
            <w:noWrap/>
            <w:vAlign w:val="center"/>
          </w:tcPr>
          <w:p w:rsidR="00F9432F" w:rsidRPr="004E778B" w:rsidRDefault="009A0938">
            <w:pPr>
              <w:pStyle w:val="TableParagraph"/>
              <w:spacing w:before="43" w:line="201" w:lineRule="exact"/>
              <w:ind w:left="48" w:right="39"/>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10</w:t>
            </w:r>
          </w:p>
        </w:tc>
        <w:tc>
          <w:tcPr>
            <w:tcW w:w="652" w:type="dxa"/>
            <w:noWrap/>
            <w:vAlign w:val="center"/>
          </w:tcPr>
          <w:p w:rsidR="00F9432F" w:rsidRPr="004E778B" w:rsidRDefault="00F9432F">
            <w:pPr>
              <w:pStyle w:val="TableParagraph"/>
              <w:jc w:val="center"/>
              <w:rPr>
                <w:rFonts w:ascii="仿宋_GB2312" w:eastAsia="仿宋_GB2312" w:hAnsi="仿宋_GB2312" w:cs="仿宋_GB2312"/>
                <w:color w:val="000000" w:themeColor="text1"/>
                <w:w w:val="90"/>
                <w:sz w:val="30"/>
                <w:szCs w:val="30"/>
              </w:rPr>
            </w:pPr>
          </w:p>
        </w:tc>
      </w:tr>
      <w:tr w:rsidR="00F9432F" w:rsidRPr="004E778B">
        <w:trPr>
          <w:trHeight w:val="480"/>
          <w:jc w:val="center"/>
        </w:trPr>
        <w:tc>
          <w:tcPr>
            <w:tcW w:w="607" w:type="dxa"/>
            <w:vMerge w:val="restart"/>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效 果</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（20 分）</w:t>
            </w:r>
          </w:p>
        </w:tc>
        <w:tc>
          <w:tcPr>
            <w:tcW w:w="545" w:type="dxa"/>
            <w:vMerge w:val="restart"/>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履职效益</w:t>
            </w:r>
          </w:p>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60"/>
                <w:sz w:val="30"/>
                <w:szCs w:val="30"/>
              </w:rPr>
              <w:t>（20 分）</w:t>
            </w:r>
          </w:p>
        </w:tc>
        <w:tc>
          <w:tcPr>
            <w:tcW w:w="857"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经济效益</w:t>
            </w:r>
          </w:p>
        </w:tc>
        <w:tc>
          <w:tcPr>
            <w:tcW w:w="3147" w:type="dxa"/>
            <w:vMerge w:val="restart"/>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此三项指标为设置部门整体支出绩效评价指标时必须考虑的共性要素，可根据部门实际并结合部门整体支出绩效目标设立情况有选择的进行设 置，并将其细化为相应的个性化指标。</w:t>
            </w:r>
          </w:p>
        </w:tc>
        <w:tc>
          <w:tcPr>
            <w:tcW w:w="2571" w:type="dxa"/>
            <w:vMerge w:val="restart"/>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此三项指标结合单位实际情况进行细化。</w:t>
            </w:r>
          </w:p>
        </w:tc>
        <w:tc>
          <w:tcPr>
            <w:tcW w:w="652" w:type="dxa"/>
            <w:vMerge w:val="restart"/>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15</w:t>
            </w:r>
          </w:p>
        </w:tc>
        <w:tc>
          <w:tcPr>
            <w:tcW w:w="607" w:type="dxa"/>
            <w:noWrap/>
            <w:vAlign w:val="center"/>
          </w:tcPr>
          <w:p w:rsidR="00F9432F" w:rsidRPr="004E778B" w:rsidRDefault="009A0938">
            <w:pPr>
              <w:pStyle w:val="TableParagraph"/>
              <w:spacing w:line="240" w:lineRule="exact"/>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652" w:type="dxa"/>
            <w:noWrap/>
            <w:vAlign w:val="center"/>
          </w:tcPr>
          <w:p w:rsidR="00F9432F" w:rsidRPr="004E778B" w:rsidRDefault="00F9432F">
            <w:pPr>
              <w:pStyle w:val="TableParagraph"/>
              <w:spacing w:line="240" w:lineRule="exact"/>
              <w:jc w:val="center"/>
              <w:rPr>
                <w:rFonts w:ascii="仿宋_GB2312" w:eastAsia="仿宋_GB2312" w:hAnsi="仿宋_GB2312" w:cs="仿宋_GB2312"/>
                <w:color w:val="000000" w:themeColor="text1"/>
                <w:w w:val="90"/>
                <w:sz w:val="30"/>
                <w:szCs w:val="30"/>
              </w:rPr>
            </w:pPr>
          </w:p>
        </w:tc>
      </w:tr>
      <w:tr w:rsidR="00F9432F" w:rsidRPr="004E778B">
        <w:trPr>
          <w:trHeight w:val="480"/>
          <w:jc w:val="center"/>
        </w:trPr>
        <w:tc>
          <w:tcPr>
            <w:tcW w:w="607" w:type="dxa"/>
            <w:vMerge/>
            <w:tcBorders>
              <w:top w:val="nil"/>
            </w:tcBorders>
            <w:noWrap/>
            <w:vAlign w:val="center"/>
          </w:tcPr>
          <w:p w:rsidR="00F9432F" w:rsidRPr="004E778B" w:rsidRDefault="00F9432F">
            <w:pPr>
              <w:jc w:val="center"/>
              <w:rPr>
                <w:rFonts w:ascii="仿宋_GB2312" w:eastAsia="仿宋_GB2312" w:hAnsi="仿宋_GB2312" w:cs="仿宋_GB2312"/>
                <w:b/>
                <w:bCs/>
                <w:color w:val="000000" w:themeColor="text1"/>
                <w:w w:val="90"/>
                <w:sz w:val="30"/>
                <w:szCs w:val="30"/>
              </w:rPr>
            </w:pPr>
          </w:p>
        </w:tc>
        <w:tc>
          <w:tcPr>
            <w:tcW w:w="545" w:type="dxa"/>
            <w:vMerge/>
            <w:tcBorders>
              <w:top w:val="nil"/>
            </w:tcBorders>
            <w:noWrap/>
            <w:vAlign w:val="center"/>
          </w:tcPr>
          <w:p w:rsidR="00F9432F" w:rsidRPr="004E778B" w:rsidRDefault="00F9432F">
            <w:pPr>
              <w:jc w:val="center"/>
              <w:rPr>
                <w:rFonts w:ascii="仿宋_GB2312" w:eastAsia="仿宋_GB2312" w:hAnsi="仿宋_GB2312" w:cs="仿宋_GB2312"/>
                <w:b/>
                <w:bCs/>
                <w:color w:val="000000" w:themeColor="text1"/>
                <w:w w:val="90"/>
                <w:sz w:val="30"/>
                <w:szCs w:val="30"/>
              </w:rPr>
            </w:pPr>
          </w:p>
        </w:tc>
        <w:tc>
          <w:tcPr>
            <w:tcW w:w="857" w:type="dxa"/>
            <w:noWrap/>
            <w:vAlign w:val="center"/>
          </w:tcPr>
          <w:p w:rsidR="00F9432F" w:rsidRPr="004E778B" w:rsidRDefault="009A0938">
            <w:pPr>
              <w:pStyle w:val="TableParagraph"/>
              <w:ind w:left="76" w:right="66"/>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社会</w:t>
            </w:r>
          </w:p>
          <w:p w:rsidR="00F9432F" w:rsidRPr="004E778B" w:rsidRDefault="009A0938">
            <w:pPr>
              <w:pStyle w:val="TableParagraph"/>
              <w:ind w:left="76" w:right="66"/>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效益</w:t>
            </w:r>
          </w:p>
        </w:tc>
        <w:tc>
          <w:tcPr>
            <w:tcW w:w="3147" w:type="dxa"/>
            <w:vMerge/>
            <w:tcBorders>
              <w:top w:val="nil"/>
            </w:tcBorders>
            <w:noWrap/>
            <w:vAlign w:val="center"/>
          </w:tcPr>
          <w:p w:rsidR="00F9432F" w:rsidRPr="004E778B" w:rsidRDefault="00F9432F">
            <w:pPr>
              <w:jc w:val="center"/>
              <w:rPr>
                <w:rFonts w:ascii="仿宋_GB2312" w:eastAsia="仿宋_GB2312" w:hAnsi="仿宋_GB2312" w:cs="仿宋_GB2312"/>
                <w:color w:val="000000" w:themeColor="text1"/>
                <w:w w:val="90"/>
                <w:sz w:val="30"/>
                <w:szCs w:val="30"/>
              </w:rPr>
            </w:pPr>
          </w:p>
        </w:tc>
        <w:tc>
          <w:tcPr>
            <w:tcW w:w="2571" w:type="dxa"/>
            <w:vMerge/>
            <w:tcBorders>
              <w:top w:val="nil"/>
            </w:tcBorders>
            <w:noWrap/>
            <w:vAlign w:val="center"/>
          </w:tcPr>
          <w:p w:rsidR="00F9432F" w:rsidRPr="004E778B" w:rsidRDefault="00F9432F">
            <w:pPr>
              <w:jc w:val="center"/>
              <w:rPr>
                <w:rFonts w:ascii="仿宋_GB2312" w:eastAsia="仿宋_GB2312" w:hAnsi="仿宋_GB2312" w:cs="仿宋_GB2312"/>
                <w:color w:val="000000" w:themeColor="text1"/>
                <w:w w:val="90"/>
                <w:sz w:val="30"/>
                <w:szCs w:val="30"/>
              </w:rPr>
            </w:pPr>
          </w:p>
        </w:tc>
        <w:tc>
          <w:tcPr>
            <w:tcW w:w="652" w:type="dxa"/>
            <w:vMerge/>
            <w:tcBorders>
              <w:top w:val="nil"/>
            </w:tcBorders>
            <w:noWrap/>
            <w:vAlign w:val="center"/>
          </w:tcPr>
          <w:p w:rsidR="00F9432F" w:rsidRPr="004E778B" w:rsidRDefault="00F9432F">
            <w:pPr>
              <w:jc w:val="center"/>
              <w:rPr>
                <w:rFonts w:ascii="仿宋_GB2312" w:eastAsia="仿宋_GB2312" w:hAnsi="仿宋_GB2312" w:cs="仿宋_GB2312"/>
                <w:color w:val="000000" w:themeColor="text1"/>
                <w:w w:val="90"/>
                <w:sz w:val="30"/>
                <w:szCs w:val="30"/>
              </w:rPr>
            </w:pPr>
          </w:p>
        </w:tc>
        <w:tc>
          <w:tcPr>
            <w:tcW w:w="607" w:type="dxa"/>
            <w:noWrap/>
            <w:vAlign w:val="center"/>
          </w:tcPr>
          <w:p w:rsidR="00F9432F" w:rsidRPr="004E778B" w:rsidRDefault="009A0938">
            <w:pPr>
              <w:pStyle w:val="TableParagraph"/>
              <w:ind w:left="9"/>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652" w:type="dxa"/>
            <w:noWrap/>
            <w:vAlign w:val="center"/>
          </w:tcPr>
          <w:p w:rsidR="00F9432F" w:rsidRPr="004E778B" w:rsidRDefault="00F9432F">
            <w:pPr>
              <w:pStyle w:val="TableParagraph"/>
              <w:spacing w:line="240" w:lineRule="exact"/>
              <w:ind w:left="278" w:right="23" w:hanging="240"/>
              <w:jc w:val="center"/>
              <w:rPr>
                <w:rFonts w:ascii="仿宋_GB2312" w:eastAsia="仿宋_GB2312" w:hAnsi="仿宋_GB2312" w:cs="仿宋_GB2312"/>
                <w:color w:val="000000" w:themeColor="text1"/>
                <w:w w:val="90"/>
                <w:sz w:val="30"/>
                <w:szCs w:val="30"/>
              </w:rPr>
            </w:pPr>
          </w:p>
        </w:tc>
      </w:tr>
      <w:tr w:rsidR="00F9432F" w:rsidRPr="004E778B">
        <w:trPr>
          <w:trHeight w:val="480"/>
          <w:jc w:val="center"/>
        </w:trPr>
        <w:tc>
          <w:tcPr>
            <w:tcW w:w="607" w:type="dxa"/>
            <w:vMerge/>
            <w:tcBorders>
              <w:top w:val="nil"/>
            </w:tcBorders>
            <w:noWrap/>
            <w:vAlign w:val="center"/>
          </w:tcPr>
          <w:p w:rsidR="00F9432F" w:rsidRPr="004E778B" w:rsidRDefault="00F9432F">
            <w:pPr>
              <w:jc w:val="center"/>
              <w:rPr>
                <w:rFonts w:ascii="仿宋_GB2312" w:eastAsia="仿宋_GB2312" w:hAnsi="仿宋_GB2312" w:cs="仿宋_GB2312"/>
                <w:b/>
                <w:bCs/>
                <w:color w:val="000000" w:themeColor="text1"/>
                <w:w w:val="90"/>
                <w:sz w:val="30"/>
                <w:szCs w:val="30"/>
              </w:rPr>
            </w:pPr>
          </w:p>
        </w:tc>
        <w:tc>
          <w:tcPr>
            <w:tcW w:w="545" w:type="dxa"/>
            <w:vMerge/>
            <w:tcBorders>
              <w:top w:val="nil"/>
            </w:tcBorders>
            <w:noWrap/>
            <w:vAlign w:val="center"/>
          </w:tcPr>
          <w:p w:rsidR="00F9432F" w:rsidRPr="004E778B" w:rsidRDefault="00F9432F">
            <w:pPr>
              <w:jc w:val="center"/>
              <w:rPr>
                <w:rFonts w:ascii="仿宋_GB2312" w:eastAsia="仿宋_GB2312" w:hAnsi="仿宋_GB2312" w:cs="仿宋_GB2312"/>
                <w:b/>
                <w:bCs/>
                <w:color w:val="000000" w:themeColor="text1"/>
                <w:w w:val="90"/>
                <w:sz w:val="30"/>
                <w:szCs w:val="30"/>
              </w:rPr>
            </w:pPr>
          </w:p>
        </w:tc>
        <w:tc>
          <w:tcPr>
            <w:tcW w:w="857" w:type="dxa"/>
            <w:noWrap/>
            <w:vAlign w:val="center"/>
          </w:tcPr>
          <w:p w:rsidR="00F9432F" w:rsidRPr="004E778B" w:rsidRDefault="009A0938">
            <w:pPr>
              <w:pStyle w:val="TableParagraph"/>
              <w:ind w:left="76" w:right="66"/>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生态</w:t>
            </w:r>
          </w:p>
          <w:p w:rsidR="00F9432F" w:rsidRPr="004E778B" w:rsidRDefault="009A0938">
            <w:pPr>
              <w:pStyle w:val="TableParagraph"/>
              <w:ind w:left="76" w:right="66"/>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效益</w:t>
            </w:r>
          </w:p>
        </w:tc>
        <w:tc>
          <w:tcPr>
            <w:tcW w:w="3147" w:type="dxa"/>
            <w:vMerge/>
            <w:tcBorders>
              <w:top w:val="nil"/>
            </w:tcBorders>
            <w:noWrap/>
            <w:vAlign w:val="center"/>
          </w:tcPr>
          <w:p w:rsidR="00F9432F" w:rsidRPr="004E778B" w:rsidRDefault="00F9432F">
            <w:pPr>
              <w:jc w:val="center"/>
              <w:rPr>
                <w:rFonts w:ascii="仿宋_GB2312" w:eastAsia="仿宋_GB2312" w:hAnsi="仿宋_GB2312" w:cs="仿宋_GB2312"/>
                <w:color w:val="000000" w:themeColor="text1"/>
                <w:w w:val="90"/>
                <w:sz w:val="30"/>
                <w:szCs w:val="30"/>
              </w:rPr>
            </w:pPr>
          </w:p>
        </w:tc>
        <w:tc>
          <w:tcPr>
            <w:tcW w:w="2571" w:type="dxa"/>
            <w:vMerge/>
            <w:tcBorders>
              <w:top w:val="nil"/>
            </w:tcBorders>
            <w:noWrap/>
            <w:vAlign w:val="center"/>
          </w:tcPr>
          <w:p w:rsidR="00F9432F" w:rsidRPr="004E778B" w:rsidRDefault="00F9432F">
            <w:pPr>
              <w:jc w:val="center"/>
              <w:rPr>
                <w:rFonts w:ascii="仿宋_GB2312" w:eastAsia="仿宋_GB2312" w:hAnsi="仿宋_GB2312" w:cs="仿宋_GB2312"/>
                <w:color w:val="000000" w:themeColor="text1"/>
                <w:w w:val="90"/>
                <w:sz w:val="30"/>
                <w:szCs w:val="30"/>
              </w:rPr>
            </w:pPr>
          </w:p>
        </w:tc>
        <w:tc>
          <w:tcPr>
            <w:tcW w:w="652" w:type="dxa"/>
            <w:vMerge/>
            <w:tcBorders>
              <w:top w:val="nil"/>
            </w:tcBorders>
            <w:noWrap/>
            <w:vAlign w:val="center"/>
          </w:tcPr>
          <w:p w:rsidR="00F9432F" w:rsidRPr="004E778B" w:rsidRDefault="00F9432F">
            <w:pPr>
              <w:jc w:val="center"/>
              <w:rPr>
                <w:rFonts w:ascii="仿宋_GB2312" w:eastAsia="仿宋_GB2312" w:hAnsi="仿宋_GB2312" w:cs="仿宋_GB2312"/>
                <w:color w:val="000000" w:themeColor="text1"/>
                <w:w w:val="90"/>
                <w:sz w:val="30"/>
                <w:szCs w:val="30"/>
              </w:rPr>
            </w:pPr>
          </w:p>
        </w:tc>
        <w:tc>
          <w:tcPr>
            <w:tcW w:w="607" w:type="dxa"/>
            <w:noWrap/>
            <w:vAlign w:val="center"/>
          </w:tcPr>
          <w:p w:rsidR="00F9432F" w:rsidRPr="004E778B" w:rsidRDefault="009A0938">
            <w:pPr>
              <w:pStyle w:val="TableParagraph"/>
              <w:ind w:left="9"/>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652" w:type="dxa"/>
            <w:noWrap/>
            <w:vAlign w:val="center"/>
          </w:tcPr>
          <w:p w:rsidR="00F9432F" w:rsidRPr="004E778B" w:rsidRDefault="00F9432F">
            <w:pPr>
              <w:pStyle w:val="TableParagraph"/>
              <w:spacing w:line="240" w:lineRule="exact"/>
              <w:ind w:left="278" w:right="23" w:hanging="240"/>
              <w:jc w:val="center"/>
              <w:rPr>
                <w:rFonts w:ascii="仿宋_GB2312" w:eastAsia="仿宋_GB2312" w:hAnsi="仿宋_GB2312" w:cs="仿宋_GB2312"/>
                <w:color w:val="000000" w:themeColor="text1"/>
                <w:w w:val="90"/>
                <w:sz w:val="30"/>
                <w:szCs w:val="30"/>
              </w:rPr>
            </w:pPr>
          </w:p>
        </w:tc>
      </w:tr>
      <w:tr w:rsidR="00F9432F" w:rsidRPr="004E778B">
        <w:trPr>
          <w:trHeight w:val="960"/>
          <w:jc w:val="center"/>
        </w:trPr>
        <w:tc>
          <w:tcPr>
            <w:tcW w:w="607" w:type="dxa"/>
            <w:vMerge/>
            <w:tcBorders>
              <w:top w:val="nil"/>
            </w:tcBorders>
            <w:noWrap/>
            <w:vAlign w:val="center"/>
          </w:tcPr>
          <w:p w:rsidR="00F9432F" w:rsidRPr="004E778B" w:rsidRDefault="00F9432F">
            <w:pPr>
              <w:jc w:val="center"/>
              <w:rPr>
                <w:rFonts w:ascii="仿宋_GB2312" w:eastAsia="仿宋_GB2312" w:hAnsi="仿宋_GB2312" w:cs="仿宋_GB2312"/>
                <w:b/>
                <w:bCs/>
                <w:color w:val="000000" w:themeColor="text1"/>
                <w:w w:val="90"/>
                <w:sz w:val="30"/>
                <w:szCs w:val="30"/>
              </w:rPr>
            </w:pPr>
          </w:p>
        </w:tc>
        <w:tc>
          <w:tcPr>
            <w:tcW w:w="545" w:type="dxa"/>
            <w:vMerge/>
            <w:tcBorders>
              <w:top w:val="nil"/>
            </w:tcBorders>
            <w:noWrap/>
            <w:vAlign w:val="center"/>
          </w:tcPr>
          <w:p w:rsidR="00F9432F" w:rsidRPr="004E778B" w:rsidRDefault="00F9432F">
            <w:pPr>
              <w:jc w:val="center"/>
              <w:rPr>
                <w:rFonts w:ascii="仿宋_GB2312" w:eastAsia="仿宋_GB2312" w:hAnsi="仿宋_GB2312" w:cs="仿宋_GB2312"/>
                <w:b/>
                <w:bCs/>
                <w:color w:val="000000" w:themeColor="text1"/>
                <w:w w:val="90"/>
                <w:sz w:val="30"/>
                <w:szCs w:val="30"/>
              </w:rPr>
            </w:pPr>
          </w:p>
        </w:tc>
        <w:tc>
          <w:tcPr>
            <w:tcW w:w="857" w:type="dxa"/>
            <w:noWrap/>
            <w:vAlign w:val="center"/>
          </w:tcPr>
          <w:p w:rsidR="00F9432F" w:rsidRPr="004E778B" w:rsidRDefault="009A0938">
            <w:pPr>
              <w:pStyle w:val="TableParagraph"/>
              <w:spacing w:line="280" w:lineRule="auto"/>
              <w:ind w:left="96" w:right="85"/>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社会公众或服务对象满意度</w:t>
            </w:r>
          </w:p>
        </w:tc>
        <w:tc>
          <w:tcPr>
            <w:tcW w:w="3147" w:type="dxa"/>
            <w:noWrap/>
            <w:vAlign w:val="center"/>
          </w:tcPr>
          <w:p w:rsidR="00F9432F" w:rsidRPr="004E778B" w:rsidRDefault="009A0938">
            <w:pPr>
              <w:pStyle w:val="TableParagraph"/>
              <w:spacing w:before="32"/>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95%（含）以上计 5 分；</w:t>
            </w:r>
          </w:p>
          <w:p w:rsidR="00F9432F" w:rsidRPr="004E778B" w:rsidRDefault="009A0938">
            <w:pPr>
              <w:pStyle w:val="TableParagraph"/>
              <w:spacing w:before="32"/>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85%（含）-95%，计 3 分；</w:t>
            </w:r>
          </w:p>
          <w:p w:rsidR="00F9432F" w:rsidRPr="004E778B" w:rsidRDefault="009A0938">
            <w:pPr>
              <w:pStyle w:val="TableParagraph"/>
              <w:spacing w:before="32"/>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75%（含）-85%，计 1 分；</w:t>
            </w:r>
          </w:p>
          <w:p w:rsidR="00F9432F" w:rsidRPr="004E778B" w:rsidRDefault="009A0938">
            <w:pPr>
              <w:pStyle w:val="TableParagraph"/>
              <w:spacing w:before="32"/>
              <w:ind w:left="26"/>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低于 75%计 0 分。</w:t>
            </w:r>
          </w:p>
        </w:tc>
        <w:tc>
          <w:tcPr>
            <w:tcW w:w="2571" w:type="dxa"/>
            <w:noWrap/>
            <w:vAlign w:val="center"/>
          </w:tcPr>
          <w:p w:rsidR="00F9432F" w:rsidRPr="004E778B" w:rsidRDefault="009A0938">
            <w:pPr>
              <w:pStyle w:val="TableParagraph"/>
              <w:spacing w:line="280" w:lineRule="auto"/>
              <w:ind w:left="26" w:right="59"/>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社会公众或服务对象是指部门（单位）履行职责而影响到的部门，群体或个人。</w:t>
            </w:r>
          </w:p>
        </w:tc>
        <w:tc>
          <w:tcPr>
            <w:tcW w:w="652" w:type="dxa"/>
            <w:noWrap/>
            <w:vAlign w:val="center"/>
          </w:tcPr>
          <w:p w:rsidR="00F9432F" w:rsidRPr="004E778B" w:rsidRDefault="009A0938">
            <w:pPr>
              <w:pStyle w:val="TableParagraph"/>
              <w:spacing w:before="1"/>
              <w:ind w:left="11"/>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607" w:type="dxa"/>
            <w:noWrap/>
            <w:vAlign w:val="center"/>
          </w:tcPr>
          <w:p w:rsidR="00F9432F" w:rsidRPr="004E778B" w:rsidRDefault="009A0938">
            <w:pPr>
              <w:pStyle w:val="TableParagraph"/>
              <w:spacing w:before="1"/>
              <w:ind w:left="9"/>
              <w:jc w:val="center"/>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t>5</w:t>
            </w:r>
          </w:p>
        </w:tc>
        <w:tc>
          <w:tcPr>
            <w:tcW w:w="652" w:type="dxa"/>
            <w:noWrap/>
            <w:vAlign w:val="center"/>
          </w:tcPr>
          <w:p w:rsidR="00F9432F" w:rsidRPr="004E778B" w:rsidRDefault="00F9432F">
            <w:pPr>
              <w:pStyle w:val="TableParagraph"/>
              <w:jc w:val="center"/>
              <w:rPr>
                <w:rFonts w:ascii="仿宋_GB2312" w:eastAsia="仿宋_GB2312" w:hAnsi="仿宋_GB2312" w:cs="仿宋_GB2312"/>
                <w:color w:val="000000" w:themeColor="text1"/>
                <w:w w:val="90"/>
                <w:sz w:val="30"/>
                <w:szCs w:val="30"/>
              </w:rPr>
            </w:pPr>
          </w:p>
        </w:tc>
      </w:tr>
      <w:tr w:rsidR="00F9432F" w:rsidRPr="004E778B">
        <w:trPr>
          <w:trHeight w:val="387"/>
          <w:jc w:val="center"/>
        </w:trPr>
        <w:tc>
          <w:tcPr>
            <w:tcW w:w="607"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总 分</w:t>
            </w:r>
          </w:p>
        </w:tc>
        <w:tc>
          <w:tcPr>
            <w:tcW w:w="545" w:type="dxa"/>
            <w:noWrap/>
            <w:vAlign w:val="center"/>
          </w:tcPr>
          <w:p w:rsidR="00F9432F" w:rsidRPr="004E778B" w:rsidRDefault="00F9432F">
            <w:pPr>
              <w:pStyle w:val="TableParagraph"/>
              <w:spacing w:line="240" w:lineRule="exact"/>
              <w:jc w:val="center"/>
              <w:rPr>
                <w:rFonts w:ascii="仿宋_GB2312" w:eastAsia="仿宋_GB2312" w:hAnsi="仿宋_GB2312" w:cs="仿宋_GB2312"/>
                <w:b/>
                <w:bCs/>
                <w:color w:val="000000" w:themeColor="text1"/>
                <w:w w:val="90"/>
                <w:sz w:val="30"/>
                <w:szCs w:val="30"/>
              </w:rPr>
            </w:pPr>
          </w:p>
        </w:tc>
        <w:tc>
          <w:tcPr>
            <w:tcW w:w="857" w:type="dxa"/>
            <w:noWrap/>
            <w:vAlign w:val="center"/>
          </w:tcPr>
          <w:p w:rsidR="00F9432F" w:rsidRPr="004E778B" w:rsidRDefault="00F9432F">
            <w:pPr>
              <w:pStyle w:val="TableParagraph"/>
              <w:spacing w:line="240" w:lineRule="exact"/>
              <w:jc w:val="center"/>
              <w:rPr>
                <w:rFonts w:ascii="仿宋_GB2312" w:eastAsia="仿宋_GB2312" w:hAnsi="仿宋_GB2312" w:cs="仿宋_GB2312"/>
                <w:b/>
                <w:bCs/>
                <w:color w:val="000000" w:themeColor="text1"/>
                <w:w w:val="90"/>
                <w:sz w:val="30"/>
                <w:szCs w:val="30"/>
              </w:rPr>
            </w:pPr>
          </w:p>
        </w:tc>
        <w:tc>
          <w:tcPr>
            <w:tcW w:w="3147" w:type="dxa"/>
            <w:noWrap/>
            <w:vAlign w:val="center"/>
          </w:tcPr>
          <w:p w:rsidR="00F9432F" w:rsidRPr="004E778B" w:rsidRDefault="00F9432F">
            <w:pPr>
              <w:pStyle w:val="TableParagraph"/>
              <w:spacing w:line="240" w:lineRule="exact"/>
              <w:jc w:val="center"/>
              <w:rPr>
                <w:rFonts w:ascii="仿宋_GB2312" w:eastAsia="仿宋_GB2312" w:hAnsi="仿宋_GB2312" w:cs="仿宋_GB2312"/>
                <w:b/>
                <w:bCs/>
                <w:color w:val="000000" w:themeColor="text1"/>
                <w:w w:val="90"/>
                <w:sz w:val="30"/>
                <w:szCs w:val="30"/>
              </w:rPr>
            </w:pPr>
          </w:p>
        </w:tc>
        <w:tc>
          <w:tcPr>
            <w:tcW w:w="2571" w:type="dxa"/>
            <w:noWrap/>
            <w:vAlign w:val="center"/>
          </w:tcPr>
          <w:p w:rsidR="00F9432F" w:rsidRPr="004E778B" w:rsidRDefault="00F9432F">
            <w:pPr>
              <w:pStyle w:val="TableParagraph"/>
              <w:spacing w:line="240" w:lineRule="exact"/>
              <w:jc w:val="center"/>
              <w:rPr>
                <w:rFonts w:ascii="仿宋_GB2312" w:eastAsia="仿宋_GB2312" w:hAnsi="仿宋_GB2312" w:cs="仿宋_GB2312"/>
                <w:b/>
                <w:bCs/>
                <w:color w:val="000000" w:themeColor="text1"/>
                <w:w w:val="90"/>
                <w:sz w:val="30"/>
                <w:szCs w:val="30"/>
              </w:rPr>
            </w:pPr>
          </w:p>
        </w:tc>
        <w:tc>
          <w:tcPr>
            <w:tcW w:w="652"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100</w:t>
            </w:r>
          </w:p>
        </w:tc>
        <w:tc>
          <w:tcPr>
            <w:tcW w:w="607" w:type="dxa"/>
            <w:noWrap/>
            <w:vAlign w:val="center"/>
          </w:tcPr>
          <w:p w:rsidR="00F9432F" w:rsidRPr="004E778B" w:rsidRDefault="009A0938">
            <w:pPr>
              <w:pStyle w:val="TableParagraph"/>
              <w:spacing w:line="240" w:lineRule="exact"/>
              <w:jc w:val="center"/>
              <w:rPr>
                <w:rFonts w:ascii="仿宋_GB2312" w:eastAsia="仿宋_GB2312" w:hAnsi="仿宋_GB2312" w:cs="仿宋_GB2312"/>
                <w:b/>
                <w:bCs/>
                <w:color w:val="000000" w:themeColor="text1"/>
                <w:w w:val="90"/>
                <w:sz w:val="30"/>
                <w:szCs w:val="30"/>
              </w:rPr>
            </w:pPr>
            <w:r w:rsidRPr="004E778B">
              <w:rPr>
                <w:rFonts w:ascii="仿宋_GB2312" w:eastAsia="仿宋_GB2312" w:hAnsi="仿宋_GB2312" w:cs="仿宋_GB2312" w:hint="eastAsia"/>
                <w:b/>
                <w:bCs/>
                <w:color w:val="000000" w:themeColor="text1"/>
                <w:w w:val="90"/>
                <w:sz w:val="30"/>
                <w:szCs w:val="30"/>
              </w:rPr>
              <w:t>98</w:t>
            </w:r>
          </w:p>
        </w:tc>
        <w:tc>
          <w:tcPr>
            <w:tcW w:w="652" w:type="dxa"/>
            <w:noWrap/>
            <w:vAlign w:val="center"/>
          </w:tcPr>
          <w:p w:rsidR="00F9432F" w:rsidRPr="004E778B" w:rsidRDefault="00F9432F">
            <w:pPr>
              <w:pStyle w:val="TableParagraph"/>
              <w:spacing w:line="240" w:lineRule="exact"/>
              <w:jc w:val="center"/>
              <w:rPr>
                <w:rFonts w:ascii="仿宋_GB2312" w:eastAsia="仿宋_GB2312" w:hAnsi="仿宋_GB2312" w:cs="仿宋_GB2312"/>
                <w:b/>
                <w:bCs/>
                <w:color w:val="000000" w:themeColor="text1"/>
                <w:w w:val="90"/>
                <w:sz w:val="30"/>
                <w:szCs w:val="30"/>
              </w:rPr>
            </w:pPr>
          </w:p>
        </w:tc>
      </w:tr>
      <w:tr w:rsidR="00F9432F" w:rsidRPr="004E778B">
        <w:trPr>
          <w:trHeight w:val="677"/>
          <w:jc w:val="center"/>
        </w:trPr>
        <w:tc>
          <w:tcPr>
            <w:tcW w:w="9638" w:type="dxa"/>
            <w:gridSpan w:val="8"/>
            <w:noWrap/>
            <w:vAlign w:val="center"/>
          </w:tcPr>
          <w:p w:rsidR="00F9432F" w:rsidRPr="004E778B" w:rsidRDefault="009A0938">
            <w:pPr>
              <w:pStyle w:val="TableParagraph"/>
              <w:spacing w:line="240" w:lineRule="exact"/>
              <w:rPr>
                <w:rFonts w:ascii="仿宋_GB2312" w:eastAsia="仿宋_GB2312" w:hAnsi="仿宋_GB2312" w:cs="仿宋_GB2312"/>
                <w:color w:val="000000" w:themeColor="text1"/>
                <w:w w:val="90"/>
                <w:sz w:val="30"/>
                <w:szCs w:val="30"/>
              </w:rPr>
            </w:pPr>
            <w:r w:rsidRPr="004E778B">
              <w:rPr>
                <w:rFonts w:ascii="仿宋_GB2312" w:eastAsia="仿宋_GB2312" w:hAnsi="仿宋_GB2312" w:cs="仿宋_GB2312" w:hint="eastAsia"/>
                <w:color w:val="000000" w:themeColor="text1"/>
                <w:w w:val="90"/>
                <w:sz w:val="30"/>
                <w:szCs w:val="30"/>
              </w:rPr>
              <w:lastRenderedPageBreak/>
              <w:t>备注：根据资金支出实际情况，对“三级指标”进行增加或删除，并将修改后的“评分标准”和“指标解释”进行细化，总分为 100 分。</w:t>
            </w:r>
          </w:p>
        </w:tc>
      </w:tr>
    </w:tbl>
    <w:p w:rsidR="00F9432F" w:rsidRPr="004E778B" w:rsidRDefault="00F9432F">
      <w:pPr>
        <w:rPr>
          <w:color w:val="000000" w:themeColor="text1"/>
          <w:sz w:val="30"/>
          <w:szCs w:val="30"/>
        </w:rPr>
        <w:sectPr w:rsidR="00F9432F" w:rsidRPr="004E778B">
          <w:pgSz w:w="11900" w:h="16838"/>
          <w:pgMar w:top="1871" w:right="1531" w:bottom="1531" w:left="1531" w:header="1962" w:footer="1417" w:gutter="0"/>
          <w:pgNumType w:fmt="numberInDash"/>
          <w:cols w:space="0"/>
        </w:sectPr>
      </w:pPr>
    </w:p>
    <w:p w:rsidR="00F9432F" w:rsidRPr="004E778B" w:rsidRDefault="009A0938">
      <w:pPr>
        <w:jc w:val="center"/>
        <w:rPr>
          <w:rFonts w:ascii="方正小标宋简体" w:eastAsia="方正小标宋简体" w:hAnsi="方正小标宋简体" w:cs="方正小标宋简体"/>
          <w:color w:val="000000" w:themeColor="text1"/>
          <w:kern w:val="0"/>
          <w:sz w:val="30"/>
          <w:szCs w:val="30"/>
        </w:rPr>
      </w:pPr>
      <w:r w:rsidRPr="004E778B">
        <w:rPr>
          <w:rFonts w:ascii="方正小标宋简体" w:eastAsia="方正小标宋简体" w:hAnsi="方正小标宋简体" w:cs="方正小标宋简体" w:hint="eastAsia"/>
          <w:color w:val="000000" w:themeColor="text1"/>
          <w:kern w:val="0"/>
          <w:sz w:val="30"/>
          <w:szCs w:val="30"/>
        </w:rPr>
        <w:lastRenderedPageBreak/>
        <w:t xml:space="preserve"> 第四部分 专业名词解释</w:t>
      </w:r>
    </w:p>
    <w:p w:rsidR="00F9432F" w:rsidRPr="004E778B" w:rsidRDefault="00F9432F">
      <w:pPr>
        <w:pStyle w:val="a0"/>
        <w:rPr>
          <w:sz w:val="30"/>
          <w:szCs w:val="30"/>
        </w:rPr>
      </w:pPr>
    </w:p>
    <w:p w:rsidR="00F9432F" w:rsidRPr="004E778B" w:rsidRDefault="009A0938" w:rsidP="000014BB">
      <w:pPr>
        <w:spacing w:line="600" w:lineRule="exact"/>
        <w:ind w:firstLineChars="200" w:firstLine="600"/>
        <w:rPr>
          <w:rFonts w:ascii="仿宋_GB2312" w:eastAsia="仿宋_GB2312" w:hAnsi="仿宋_GB2312" w:cs="仿宋_GB2312"/>
          <w:color w:val="000000" w:themeColor="text1"/>
          <w:sz w:val="30"/>
          <w:szCs w:val="30"/>
        </w:rPr>
      </w:pPr>
      <w:r w:rsidRPr="004E778B">
        <w:rPr>
          <w:rFonts w:ascii="仿宋_GB2312" w:eastAsia="仿宋_GB2312" w:hAnsi="仿宋_GB2312" w:cs="仿宋_GB2312" w:hint="eastAsia"/>
          <w:b/>
          <w:bCs/>
          <w:color w:val="000000" w:themeColor="text1"/>
          <w:sz w:val="30"/>
          <w:szCs w:val="30"/>
        </w:rPr>
        <w:t>1.基本支出</w:t>
      </w:r>
      <w:r w:rsidRPr="004E778B">
        <w:rPr>
          <w:rFonts w:ascii="仿宋_GB2312" w:eastAsia="仿宋_GB2312" w:hAnsi="仿宋_GB2312" w:cs="仿宋_GB2312" w:hint="eastAsia"/>
          <w:color w:val="000000" w:themeColor="text1"/>
          <w:sz w:val="30"/>
          <w:szCs w:val="30"/>
        </w:rPr>
        <w:t>：指为保障机构正常运转、完成日常工作任务而发生的各项支出。</w:t>
      </w:r>
    </w:p>
    <w:p w:rsidR="00F9432F" w:rsidRPr="004E778B" w:rsidRDefault="009A0938" w:rsidP="000014BB">
      <w:pPr>
        <w:spacing w:line="600" w:lineRule="exact"/>
        <w:ind w:firstLineChars="200" w:firstLine="600"/>
        <w:rPr>
          <w:rFonts w:ascii="仿宋_GB2312" w:eastAsia="仿宋_GB2312" w:hAnsi="仿宋_GB2312" w:cs="仿宋_GB2312"/>
          <w:color w:val="000000" w:themeColor="text1"/>
          <w:sz w:val="30"/>
          <w:szCs w:val="30"/>
        </w:rPr>
      </w:pPr>
      <w:r w:rsidRPr="004E778B">
        <w:rPr>
          <w:rFonts w:ascii="仿宋_GB2312" w:eastAsia="仿宋_GB2312" w:hAnsi="仿宋_GB2312" w:cs="仿宋_GB2312" w:hint="eastAsia"/>
          <w:b/>
          <w:bCs/>
          <w:color w:val="000000" w:themeColor="text1"/>
          <w:sz w:val="30"/>
          <w:szCs w:val="30"/>
        </w:rPr>
        <w:t>2.项目支出</w:t>
      </w:r>
      <w:r w:rsidRPr="004E778B">
        <w:rPr>
          <w:rFonts w:ascii="仿宋_GB2312" w:eastAsia="仿宋_GB2312" w:hAnsi="仿宋_GB2312" w:cs="仿宋_GB2312" w:hint="eastAsia"/>
          <w:color w:val="000000" w:themeColor="text1"/>
          <w:sz w:val="30"/>
          <w:szCs w:val="30"/>
        </w:rPr>
        <w:t>：指单位为完成特定的行政工作任务或事业发展目标所发生的各项支出。</w:t>
      </w:r>
    </w:p>
    <w:p w:rsidR="00F9432F" w:rsidRPr="004E778B" w:rsidRDefault="009A0938" w:rsidP="000014BB">
      <w:pPr>
        <w:spacing w:line="600" w:lineRule="exact"/>
        <w:ind w:firstLineChars="200" w:firstLine="600"/>
        <w:rPr>
          <w:rFonts w:ascii="仿宋_GB2312" w:eastAsia="仿宋_GB2312" w:hAnsi="仿宋_GB2312" w:cs="仿宋_GB2312"/>
          <w:color w:val="000000" w:themeColor="text1"/>
          <w:sz w:val="30"/>
          <w:szCs w:val="30"/>
        </w:rPr>
      </w:pPr>
      <w:r w:rsidRPr="004E778B">
        <w:rPr>
          <w:rFonts w:ascii="仿宋_GB2312" w:eastAsia="仿宋_GB2312" w:hAnsi="仿宋_GB2312" w:cs="仿宋_GB2312" w:hint="eastAsia"/>
          <w:b/>
          <w:bCs/>
          <w:color w:val="000000" w:themeColor="text1"/>
          <w:sz w:val="30"/>
          <w:szCs w:val="30"/>
        </w:rPr>
        <w:t>3.“三公”经费</w:t>
      </w:r>
      <w:r w:rsidRPr="004E778B">
        <w:rPr>
          <w:rFonts w:ascii="仿宋_GB2312" w:eastAsia="仿宋_GB2312" w:hAnsi="仿宋_GB2312" w:cs="仿宋_GB2312" w:hint="eastAsia"/>
          <w:color w:val="000000" w:themeColor="text1"/>
          <w:sz w:val="30"/>
          <w:szCs w:val="30"/>
        </w:rPr>
        <w:t>：指部门使用一般公共预算财政拨款安排的因公出国（境）费、公务用车购置及运行费和公务接待费支出。</w:t>
      </w:r>
    </w:p>
    <w:p w:rsidR="00F9432F" w:rsidRPr="004E778B" w:rsidRDefault="009A0938">
      <w:pPr>
        <w:spacing w:line="600" w:lineRule="exact"/>
        <w:ind w:firstLine="640"/>
        <w:rPr>
          <w:rFonts w:ascii="仿宋_GB2312" w:eastAsia="仿宋_GB2312" w:hAnsi="仿宋_GB2312" w:cs="仿宋_GB2312"/>
          <w:color w:val="000000" w:themeColor="text1"/>
          <w:sz w:val="30"/>
          <w:szCs w:val="30"/>
        </w:rPr>
      </w:pPr>
      <w:r w:rsidRPr="004E778B">
        <w:rPr>
          <w:rFonts w:ascii="仿宋_GB2312" w:eastAsia="仿宋_GB2312" w:hAnsi="仿宋_GB2312" w:cs="仿宋_GB2312" w:hint="eastAsia"/>
          <w:b/>
          <w:bCs/>
          <w:color w:val="000000" w:themeColor="text1"/>
          <w:sz w:val="30"/>
          <w:szCs w:val="30"/>
        </w:rPr>
        <w:t>4.财政拨款收入</w:t>
      </w:r>
      <w:r w:rsidRPr="004E778B">
        <w:rPr>
          <w:rFonts w:ascii="仿宋_GB2312" w:eastAsia="仿宋_GB2312" w:hAnsi="仿宋_GB2312" w:cs="仿宋_GB2312" w:hint="eastAsia"/>
          <w:color w:val="000000" w:themeColor="text1"/>
          <w:sz w:val="30"/>
          <w:szCs w:val="30"/>
        </w:rPr>
        <w:t>：指本级财政当年拨付的资金。</w:t>
      </w:r>
    </w:p>
    <w:p w:rsidR="00F9432F" w:rsidRPr="000014BB" w:rsidRDefault="009A0938" w:rsidP="000014BB">
      <w:pPr>
        <w:spacing w:line="600" w:lineRule="exact"/>
        <w:ind w:firstLineChars="200" w:firstLine="600"/>
        <w:rPr>
          <w:rFonts w:ascii="仿宋_GB2312" w:eastAsia="仿宋_GB2312" w:hAnsi="仿宋_GB2312" w:cs="仿宋_GB2312"/>
          <w:color w:val="000000" w:themeColor="text1"/>
          <w:kern w:val="0"/>
          <w:sz w:val="30"/>
          <w:szCs w:val="30"/>
        </w:rPr>
      </w:pPr>
      <w:r w:rsidRPr="004E778B">
        <w:rPr>
          <w:rFonts w:ascii="仿宋_GB2312" w:eastAsia="仿宋_GB2312" w:hAnsi="仿宋_GB2312" w:cs="仿宋_GB2312" w:hint="eastAsia"/>
          <w:b/>
          <w:bCs/>
          <w:color w:val="000000" w:themeColor="text1"/>
          <w:sz w:val="30"/>
          <w:szCs w:val="30"/>
        </w:rPr>
        <w:t>5.调整预算数：</w:t>
      </w:r>
      <w:r w:rsidRPr="004E778B">
        <w:rPr>
          <w:rFonts w:ascii="仿宋_GB2312" w:eastAsia="仿宋_GB2312" w:hAnsi="仿宋_GB2312" w:cs="仿宋_GB2312" w:hint="eastAsia"/>
          <w:bCs/>
          <w:color w:val="000000" w:themeColor="text1"/>
          <w:sz w:val="30"/>
          <w:szCs w:val="30"/>
        </w:rPr>
        <w:t>填列经调整后的全年预算数，包括年初预算数和预算调增调减数，即：调整预算数＝年初预算数＋预算调增数－预</w:t>
      </w:r>
      <w:r w:rsidRPr="000014BB">
        <w:rPr>
          <w:rFonts w:ascii="仿宋_GB2312" w:eastAsia="仿宋_GB2312" w:hAnsi="仿宋_GB2312" w:cs="仿宋_GB2312" w:hint="eastAsia"/>
          <w:bCs/>
          <w:color w:val="000000" w:themeColor="text1"/>
          <w:sz w:val="30"/>
          <w:szCs w:val="30"/>
        </w:rPr>
        <w:t>算调减数。</w:t>
      </w:r>
    </w:p>
    <w:sectPr w:rsidR="00F9432F" w:rsidRPr="000014BB" w:rsidSect="00F9432F">
      <w:footerReference w:type="default" r:id="rId18"/>
      <w:pgSz w:w="11900" w:h="16838"/>
      <w:pgMar w:top="1871" w:right="1531" w:bottom="1531" w:left="1531" w:header="1962" w:footer="1417" w:gutter="0"/>
      <w:pgNumType w:fmt="numberInDash"/>
      <w:cols w:space="0"/>
      <w:docGrid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29A" w:rsidRDefault="006F129A" w:rsidP="00F9432F">
      <w:r>
        <w:separator/>
      </w:r>
    </w:p>
  </w:endnote>
  <w:endnote w:type="continuationSeparator" w:id="1">
    <w:p w:rsidR="006F129A" w:rsidRDefault="006F129A" w:rsidP="00F94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PingFang SC">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8E" w:rsidRDefault="00687C8E">
    <w:pPr>
      <w:spacing w:line="1" w:lineRule="exact"/>
    </w:pPr>
    <w:r>
      <w:pict>
        <v:shapetype id="_x0000_t202" coordsize="21600,21600" o:spt="202" path="m,l,21600r21600,l21600,xe">
          <v:stroke joinstyle="miter"/>
          <v:path gradientshapeok="t" o:connecttype="rect"/>
        </v:shapetype>
        <v:shape id="Shape 48" o:spid="_x0000_s2052" type="#_x0000_t202" style="position:absolute;left:0;text-align:left;margin-left:284.55pt;margin-top:769.85pt;width:35.75pt;height:8.4pt;z-index:-440399872;mso-wrap-style:none;mso-position-horizontal-relative:page;mso-position-vertical-relative:page" o:gfxdata="UEsDBAoAAAAAAIdO4kAAAAAAAAAAAAAAAAAEAAAAZHJzL1BLAwQUAAAACACHTuJANblnEtgAAAAN&#10;AQAADwAAAGRycy9kb3ducmV2LnhtbE2PsU7DMBCGdyTewTokNmoHiNuGOB0qsbBREBKbG1/jiNiO&#10;bDdN3p7rBOPd/+m/7+rd7AY2YUx98AqKlQCGvg2m952Cz4/Xhw2wlLU3eggeFSyYYNfc3tS6MuHi&#10;33E65I5RiU+VVmBzHivOU2vR6bQKI3rKTiE6nWmMHTdRX6jcDfxRCMmd7j1dsHrEvcX253B2Ctbz&#10;V8Ax4R6/T1Mbbb9shrdFqfu7QrwAyzjnPxiu+qQODTkdw9mbxAYFpdwWhFJQPm3XwAiRz0ICO15X&#10;pSyBNzX//0XzC1BLAwQUAAAACACHTuJAOzEBlY8BAAAjAwAADgAAAGRycy9lMm9Eb2MueG1srVJt&#10;S8MwEP4u+B9Cvrt2Yw4p64YiiiAqqD8gS5M10ORCLq7dv/eSdVP0m/glvbc+99xzt1wPtmM7FdCA&#10;q/l0UnKmnITGuG3N39/uLq44wyhcIzpwquZ7hXy9Oj9b9r5SM2iha1RgBOKw6n3N2xh9VRQoW2UF&#10;TsArR0kNwYpIbtgWTRA9oduumJXloughND6AVIgUvT0k+Srja61kfNYaVWRdzYlbzG/I7ya9xWop&#10;qm0QvjVypCH+wMIK46jpCepWRME+gvkFZY0MgKDjRIItQGsjVZ6BppmWP6Z5bYVXeRYSB/1JJvw/&#10;WPm0ewnMNDWf06acsLSj3JaRT+L0HiuqefVUFYcbGGjJxzhSMM086GDTl6ZhlCeZ9ydp1RCZpOD8&#10;cl7OLjmTlJqWi8VVlr74+tkHjPcKLEtGzQNtLgsqdo8YiQiVHktSLwd3putSPDE8MElWHDbDSHsD&#10;zZ5Y97Tcmju6Ps66B0fapTs4GuFobEYjgaO//ojUIPdNqAeosRltItMZryat+rufq75ue/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NblnEtgAAAANAQAADwAAAAAAAAABACAAAAAiAAAAZHJzL2Rv&#10;d25yZXYueG1sUEsBAhQAFAAAAAgAh07iQDsxAZWPAQAAIwMAAA4AAAAAAAAAAQAgAAAAJwEAAGRy&#10;cy9lMm9Eb2MueG1sUEsFBgAAAAAGAAYAWQEAACgFAAAAAA==&#10;" filled="f" stroked="f">
          <v:textbox style="mso-fit-shape-to-text:t" inset="0,0,0,0">
            <w:txbxContent>
              <w:p w:rsidR="00687C8E" w:rsidRDefault="00687C8E">
                <w:pPr>
                  <w:pStyle w:val="Headerorfooter1"/>
                  <w:jc w:val="left"/>
                  <w:rPr>
                    <w:sz w:val="28"/>
                    <w:szCs w:val="28"/>
                  </w:rPr>
                </w:pPr>
                <w:r>
                  <w:rPr>
                    <w:rFonts w:ascii="Times New Roman" w:eastAsia="Times New Roman" w:hAnsi="Times New Roman" w:cs="Times New Roman"/>
                    <w:color w:val="000000"/>
                    <w:sz w:val="28"/>
                    <w:szCs w:val="28"/>
                    <w:lang w:val="en-US" w:eastAsia="en-US" w:bidi="en-US"/>
                  </w:rPr>
                  <w:t>-</w:t>
                </w:r>
                <w:r w:rsidRPr="00FA0347">
                  <w:fldChar w:fldCharType="begin"/>
                </w:r>
                <w:r>
                  <w:instrText xml:space="preserve"> PAGE \* MERGEFORMAT </w:instrText>
                </w:r>
                <w:r w:rsidRPr="00FA0347">
                  <w:fldChar w:fldCharType="separate"/>
                </w:r>
                <w:r w:rsidR="000C7C34" w:rsidRPr="000C7C34">
                  <w:rPr>
                    <w:rFonts w:ascii="Times New Roman" w:eastAsia="Times New Roman" w:hAnsi="Times New Roman" w:cs="Times New Roman"/>
                    <w:noProof/>
                    <w:color w:val="000000"/>
                    <w:sz w:val="28"/>
                    <w:szCs w:val="28"/>
                  </w:rPr>
                  <w:t>-</w:t>
                </w:r>
                <w:r w:rsidR="000C7C34">
                  <w:rPr>
                    <w:noProof/>
                  </w:rPr>
                  <w:t xml:space="preserve"> 50 -</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8E" w:rsidRDefault="00687C8E">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8E" w:rsidRDefault="00687C8E">
    <w:pPr>
      <w:spacing w:line="1" w:lineRule="exact"/>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629176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textbox style="mso-fit-shape-to-text:t" inset="0,0,0,0">
            <w:txbxContent>
              <w:p w:rsidR="00687C8E" w:rsidRDefault="00687C8E">
                <w:pPr>
                  <w:pStyle w:val="a6"/>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  \* MERGEFORMAT </w:instrText>
                </w:r>
                <w:r>
                  <w:rPr>
                    <w:rFonts w:asciiTheme="minorEastAsia" w:eastAsiaTheme="minorEastAsia" w:hAnsiTheme="minorEastAsia" w:cstheme="minorEastAsia" w:hint="eastAsia"/>
                    <w:sz w:val="24"/>
                  </w:rPr>
                  <w:fldChar w:fldCharType="separate"/>
                </w:r>
                <w:r w:rsidR="00456A27">
                  <w:rPr>
                    <w:rFonts w:asciiTheme="minorEastAsia" w:eastAsiaTheme="minorEastAsia" w:hAnsiTheme="minorEastAsia" w:cstheme="minorEastAsia"/>
                    <w:noProof/>
                    <w:sz w:val="24"/>
                  </w:rPr>
                  <w:t>35</w:t>
                </w:r>
                <w:r>
                  <w:rPr>
                    <w:rFonts w:asciiTheme="minorEastAsia" w:eastAsiaTheme="minorEastAsia" w:hAnsiTheme="minorEastAsia" w:cstheme="minorEastAsia" w:hint="eastAsia"/>
                    <w:sz w:val="24"/>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8E" w:rsidRDefault="00687C8E">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629186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687C8E" w:rsidRDefault="00687C8E">
                <w:pPr>
                  <w:pStyle w:val="a6"/>
                </w:pPr>
                <w:fldSimple w:instr=" PAGE  \* MERGEFORMAT ">
                  <w:r w:rsidR="000C7C34">
                    <w:rPr>
                      <w:noProof/>
                    </w:rPr>
                    <w:t>- 52 -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8E" w:rsidRDefault="00687C8E">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629196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filled="f" stroked="f" strokeweight=".5pt">
          <v:textbox style="mso-fit-shape-to-text:t" inset="0,0,0,0">
            <w:txbxContent>
              <w:p w:rsidR="00687C8E" w:rsidRDefault="00687C8E">
                <w:pPr>
                  <w:pStyle w:val="a6"/>
                </w:pPr>
                <w:fldSimple w:instr=" PAGE  \* MERGEFORMAT ">
                  <w:r w:rsidR="000C7C34">
                    <w:rPr>
                      <w:noProof/>
                    </w:rPr>
                    <w:t>- 53 -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29A" w:rsidRDefault="006F129A" w:rsidP="00F9432F">
      <w:r>
        <w:separator/>
      </w:r>
    </w:p>
  </w:footnote>
  <w:footnote w:type="continuationSeparator" w:id="1">
    <w:p w:rsidR="006F129A" w:rsidRDefault="006F129A" w:rsidP="00F943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HorizontalSpacing w:val="210"/>
  <w:drawingGridVerticalSpacing w:val="-7946"/>
  <w:noPunctuationKerning/>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014BB"/>
    <w:rsid w:val="0002315D"/>
    <w:rsid w:val="00032B7A"/>
    <w:rsid w:val="00050E89"/>
    <w:rsid w:val="000900B9"/>
    <w:rsid w:val="000B1674"/>
    <w:rsid w:val="000C7C34"/>
    <w:rsid w:val="000D00D8"/>
    <w:rsid w:val="000F4D67"/>
    <w:rsid w:val="0011062D"/>
    <w:rsid w:val="00146787"/>
    <w:rsid w:val="00164001"/>
    <w:rsid w:val="00166E3C"/>
    <w:rsid w:val="001B3406"/>
    <w:rsid w:val="001D7568"/>
    <w:rsid w:val="002400FD"/>
    <w:rsid w:val="002424C8"/>
    <w:rsid w:val="00283CB6"/>
    <w:rsid w:val="00291FA0"/>
    <w:rsid w:val="002A1E8A"/>
    <w:rsid w:val="002A7893"/>
    <w:rsid w:val="003364E9"/>
    <w:rsid w:val="00337620"/>
    <w:rsid w:val="0034314F"/>
    <w:rsid w:val="003F2F70"/>
    <w:rsid w:val="00427EC1"/>
    <w:rsid w:val="00452D09"/>
    <w:rsid w:val="00452E2E"/>
    <w:rsid w:val="00456A27"/>
    <w:rsid w:val="00490735"/>
    <w:rsid w:val="004B6D6E"/>
    <w:rsid w:val="004E074F"/>
    <w:rsid w:val="004E778B"/>
    <w:rsid w:val="004E7DAC"/>
    <w:rsid w:val="00500AFD"/>
    <w:rsid w:val="00504B80"/>
    <w:rsid w:val="005228A1"/>
    <w:rsid w:val="00592549"/>
    <w:rsid w:val="005B27A8"/>
    <w:rsid w:val="005F0D12"/>
    <w:rsid w:val="00637D82"/>
    <w:rsid w:val="00657C04"/>
    <w:rsid w:val="00687C8E"/>
    <w:rsid w:val="006F129A"/>
    <w:rsid w:val="00733664"/>
    <w:rsid w:val="00770D38"/>
    <w:rsid w:val="0078377D"/>
    <w:rsid w:val="007839C8"/>
    <w:rsid w:val="007907BB"/>
    <w:rsid w:val="007A115D"/>
    <w:rsid w:val="007B1F83"/>
    <w:rsid w:val="008015FE"/>
    <w:rsid w:val="00813F4A"/>
    <w:rsid w:val="00815DF8"/>
    <w:rsid w:val="008A5C2B"/>
    <w:rsid w:val="008D481B"/>
    <w:rsid w:val="00947C50"/>
    <w:rsid w:val="009510EF"/>
    <w:rsid w:val="00961575"/>
    <w:rsid w:val="009832F5"/>
    <w:rsid w:val="009A0938"/>
    <w:rsid w:val="009C0506"/>
    <w:rsid w:val="00A06802"/>
    <w:rsid w:val="00A93076"/>
    <w:rsid w:val="00AA49F5"/>
    <w:rsid w:val="00AB4A0E"/>
    <w:rsid w:val="00B37EA8"/>
    <w:rsid w:val="00B80654"/>
    <w:rsid w:val="00BD2208"/>
    <w:rsid w:val="00C14CC2"/>
    <w:rsid w:val="00C2225D"/>
    <w:rsid w:val="00D12CC2"/>
    <w:rsid w:val="00DA2AC1"/>
    <w:rsid w:val="00DE617F"/>
    <w:rsid w:val="00DF3FBF"/>
    <w:rsid w:val="00E676B3"/>
    <w:rsid w:val="00E8111E"/>
    <w:rsid w:val="00E82720"/>
    <w:rsid w:val="00EC0B1D"/>
    <w:rsid w:val="00EE3321"/>
    <w:rsid w:val="00F14CDF"/>
    <w:rsid w:val="00F3475C"/>
    <w:rsid w:val="00F56F30"/>
    <w:rsid w:val="00F61B04"/>
    <w:rsid w:val="00F9432F"/>
    <w:rsid w:val="00FA0347"/>
    <w:rsid w:val="00FD29CE"/>
    <w:rsid w:val="011D6090"/>
    <w:rsid w:val="012C5436"/>
    <w:rsid w:val="013B79AC"/>
    <w:rsid w:val="019F7BE2"/>
    <w:rsid w:val="01E673D7"/>
    <w:rsid w:val="02254D53"/>
    <w:rsid w:val="0244741F"/>
    <w:rsid w:val="029028EC"/>
    <w:rsid w:val="02CF6BA5"/>
    <w:rsid w:val="04724AF0"/>
    <w:rsid w:val="049647D3"/>
    <w:rsid w:val="04EA0E1A"/>
    <w:rsid w:val="06AF5B99"/>
    <w:rsid w:val="06D275EB"/>
    <w:rsid w:val="06DF5DD8"/>
    <w:rsid w:val="07DD37AC"/>
    <w:rsid w:val="08220ADB"/>
    <w:rsid w:val="08792C15"/>
    <w:rsid w:val="08A739DA"/>
    <w:rsid w:val="08BD3FB1"/>
    <w:rsid w:val="095032D5"/>
    <w:rsid w:val="09914E7A"/>
    <w:rsid w:val="09C07A51"/>
    <w:rsid w:val="09C10F9B"/>
    <w:rsid w:val="09F44CEE"/>
    <w:rsid w:val="0A6F69C6"/>
    <w:rsid w:val="0AEC463E"/>
    <w:rsid w:val="0AFD3E9F"/>
    <w:rsid w:val="0B295E97"/>
    <w:rsid w:val="0B50030F"/>
    <w:rsid w:val="0B717B1F"/>
    <w:rsid w:val="0C371F7E"/>
    <w:rsid w:val="0CB634B7"/>
    <w:rsid w:val="0D866D62"/>
    <w:rsid w:val="0DE83FC6"/>
    <w:rsid w:val="0DEE2693"/>
    <w:rsid w:val="0EC30AB8"/>
    <w:rsid w:val="0EDA430A"/>
    <w:rsid w:val="0EDF7D19"/>
    <w:rsid w:val="0F8D697A"/>
    <w:rsid w:val="0FB04B8C"/>
    <w:rsid w:val="0FFC760E"/>
    <w:rsid w:val="106C1BBC"/>
    <w:rsid w:val="10A85EF5"/>
    <w:rsid w:val="10BA7FFE"/>
    <w:rsid w:val="10BC5630"/>
    <w:rsid w:val="10EC455D"/>
    <w:rsid w:val="11456D32"/>
    <w:rsid w:val="117C4FD5"/>
    <w:rsid w:val="12094A3A"/>
    <w:rsid w:val="125E2600"/>
    <w:rsid w:val="126550E8"/>
    <w:rsid w:val="12A165EE"/>
    <w:rsid w:val="12C4106D"/>
    <w:rsid w:val="132E46A0"/>
    <w:rsid w:val="13314558"/>
    <w:rsid w:val="13EE0F2E"/>
    <w:rsid w:val="1429564F"/>
    <w:rsid w:val="14384D2E"/>
    <w:rsid w:val="143D33F8"/>
    <w:rsid w:val="14411117"/>
    <w:rsid w:val="14BC7697"/>
    <w:rsid w:val="14E72FDA"/>
    <w:rsid w:val="15531588"/>
    <w:rsid w:val="157E7904"/>
    <w:rsid w:val="1586116E"/>
    <w:rsid w:val="16F67CCD"/>
    <w:rsid w:val="17073032"/>
    <w:rsid w:val="17255125"/>
    <w:rsid w:val="18AC4B5C"/>
    <w:rsid w:val="18BB4AD7"/>
    <w:rsid w:val="18E76203"/>
    <w:rsid w:val="191B25AB"/>
    <w:rsid w:val="192515D2"/>
    <w:rsid w:val="19870543"/>
    <w:rsid w:val="1A0E46C5"/>
    <w:rsid w:val="1A645115"/>
    <w:rsid w:val="1A6B3CBB"/>
    <w:rsid w:val="1A8B38EB"/>
    <w:rsid w:val="1AA658F5"/>
    <w:rsid w:val="1AB5165F"/>
    <w:rsid w:val="1B4A3FDA"/>
    <w:rsid w:val="1B524C98"/>
    <w:rsid w:val="1BBF13A0"/>
    <w:rsid w:val="1BF43A50"/>
    <w:rsid w:val="1C172BD8"/>
    <w:rsid w:val="1C217862"/>
    <w:rsid w:val="1C503E3F"/>
    <w:rsid w:val="1C53555D"/>
    <w:rsid w:val="1C5E2F73"/>
    <w:rsid w:val="1C894572"/>
    <w:rsid w:val="1CA53135"/>
    <w:rsid w:val="1CB204D2"/>
    <w:rsid w:val="1CE06967"/>
    <w:rsid w:val="1CF20A48"/>
    <w:rsid w:val="1D2933E9"/>
    <w:rsid w:val="1D6E0C0D"/>
    <w:rsid w:val="1E7041B8"/>
    <w:rsid w:val="1F8D02F7"/>
    <w:rsid w:val="1F9223C7"/>
    <w:rsid w:val="1FA73E33"/>
    <w:rsid w:val="1FFA72A4"/>
    <w:rsid w:val="20977085"/>
    <w:rsid w:val="20C94893"/>
    <w:rsid w:val="212A0C82"/>
    <w:rsid w:val="214727C0"/>
    <w:rsid w:val="21D06B22"/>
    <w:rsid w:val="221C15BB"/>
    <w:rsid w:val="228439E1"/>
    <w:rsid w:val="22E8466F"/>
    <w:rsid w:val="22F0002F"/>
    <w:rsid w:val="23881DE2"/>
    <w:rsid w:val="249C6472"/>
    <w:rsid w:val="24AD043C"/>
    <w:rsid w:val="24E070DC"/>
    <w:rsid w:val="255279DC"/>
    <w:rsid w:val="2627457E"/>
    <w:rsid w:val="26AE3BEF"/>
    <w:rsid w:val="27475520"/>
    <w:rsid w:val="28606ED0"/>
    <w:rsid w:val="28724029"/>
    <w:rsid w:val="294D5936"/>
    <w:rsid w:val="29785A6B"/>
    <w:rsid w:val="29AD1EA6"/>
    <w:rsid w:val="29ED3966"/>
    <w:rsid w:val="2A7A507F"/>
    <w:rsid w:val="2A89253D"/>
    <w:rsid w:val="2AF0440B"/>
    <w:rsid w:val="2B7F0ED3"/>
    <w:rsid w:val="2B861D65"/>
    <w:rsid w:val="2BE151CD"/>
    <w:rsid w:val="2BE91672"/>
    <w:rsid w:val="2D1F3974"/>
    <w:rsid w:val="2D531DC0"/>
    <w:rsid w:val="2DC4267A"/>
    <w:rsid w:val="2EFB1766"/>
    <w:rsid w:val="2EFF4BD1"/>
    <w:rsid w:val="301302D7"/>
    <w:rsid w:val="303216CF"/>
    <w:rsid w:val="30950345"/>
    <w:rsid w:val="313435B8"/>
    <w:rsid w:val="31AA6038"/>
    <w:rsid w:val="32011A70"/>
    <w:rsid w:val="32147482"/>
    <w:rsid w:val="322D01EF"/>
    <w:rsid w:val="322E1A13"/>
    <w:rsid w:val="32B658F6"/>
    <w:rsid w:val="32CA7E49"/>
    <w:rsid w:val="32E24540"/>
    <w:rsid w:val="33106432"/>
    <w:rsid w:val="33253447"/>
    <w:rsid w:val="336D22BD"/>
    <w:rsid w:val="33887EE3"/>
    <w:rsid w:val="343A4E2B"/>
    <w:rsid w:val="34677C61"/>
    <w:rsid w:val="35102FD5"/>
    <w:rsid w:val="3518554B"/>
    <w:rsid w:val="353203B1"/>
    <w:rsid w:val="358F4B70"/>
    <w:rsid w:val="359E629F"/>
    <w:rsid w:val="35CE4617"/>
    <w:rsid w:val="36311D7F"/>
    <w:rsid w:val="36B36EF6"/>
    <w:rsid w:val="36EC4F26"/>
    <w:rsid w:val="37970D77"/>
    <w:rsid w:val="37FD2BEB"/>
    <w:rsid w:val="381821FB"/>
    <w:rsid w:val="383256CA"/>
    <w:rsid w:val="389E6E38"/>
    <w:rsid w:val="38F60826"/>
    <w:rsid w:val="39422933"/>
    <w:rsid w:val="3A554A9C"/>
    <w:rsid w:val="3AFA7507"/>
    <w:rsid w:val="3B121AD1"/>
    <w:rsid w:val="3B887B90"/>
    <w:rsid w:val="3BA27E31"/>
    <w:rsid w:val="3C101222"/>
    <w:rsid w:val="3C7A02DD"/>
    <w:rsid w:val="3CFD0D2E"/>
    <w:rsid w:val="3D83760B"/>
    <w:rsid w:val="3DB31730"/>
    <w:rsid w:val="3EAF6CE7"/>
    <w:rsid w:val="3F525AE1"/>
    <w:rsid w:val="3FEE3398"/>
    <w:rsid w:val="408A5D2E"/>
    <w:rsid w:val="40C76E4E"/>
    <w:rsid w:val="41161486"/>
    <w:rsid w:val="41603979"/>
    <w:rsid w:val="41D546C0"/>
    <w:rsid w:val="41DF7139"/>
    <w:rsid w:val="423E4295"/>
    <w:rsid w:val="42D85A60"/>
    <w:rsid w:val="43684DF5"/>
    <w:rsid w:val="43E12880"/>
    <w:rsid w:val="44985073"/>
    <w:rsid w:val="44D37264"/>
    <w:rsid w:val="44E9611E"/>
    <w:rsid w:val="44EB27B6"/>
    <w:rsid w:val="45EB4C9F"/>
    <w:rsid w:val="460E6C6B"/>
    <w:rsid w:val="4619368A"/>
    <w:rsid w:val="462915A7"/>
    <w:rsid w:val="468D72C7"/>
    <w:rsid w:val="472970B7"/>
    <w:rsid w:val="482B4519"/>
    <w:rsid w:val="492065D3"/>
    <w:rsid w:val="495A47C9"/>
    <w:rsid w:val="4A5722D1"/>
    <w:rsid w:val="4A9A46B2"/>
    <w:rsid w:val="4AB25433"/>
    <w:rsid w:val="4BF54A2D"/>
    <w:rsid w:val="4C1F0741"/>
    <w:rsid w:val="4C433C22"/>
    <w:rsid w:val="4CC745EC"/>
    <w:rsid w:val="4D2F370C"/>
    <w:rsid w:val="4D6E0FDF"/>
    <w:rsid w:val="4D940B12"/>
    <w:rsid w:val="4E573556"/>
    <w:rsid w:val="4EE4307A"/>
    <w:rsid w:val="4F0A6C87"/>
    <w:rsid w:val="4F7932CA"/>
    <w:rsid w:val="4FA22F18"/>
    <w:rsid w:val="4FF20B34"/>
    <w:rsid w:val="4FF71144"/>
    <w:rsid w:val="504D7577"/>
    <w:rsid w:val="50DA0413"/>
    <w:rsid w:val="50F73A81"/>
    <w:rsid w:val="5153143F"/>
    <w:rsid w:val="518A3286"/>
    <w:rsid w:val="5235335B"/>
    <w:rsid w:val="52446E10"/>
    <w:rsid w:val="524B1B0D"/>
    <w:rsid w:val="52514D64"/>
    <w:rsid w:val="52B515F4"/>
    <w:rsid w:val="52E350F4"/>
    <w:rsid w:val="53323CB9"/>
    <w:rsid w:val="53AF3A91"/>
    <w:rsid w:val="53B23B09"/>
    <w:rsid w:val="54492003"/>
    <w:rsid w:val="547E3599"/>
    <w:rsid w:val="54B06C69"/>
    <w:rsid w:val="54CC41AC"/>
    <w:rsid w:val="54D72CF6"/>
    <w:rsid w:val="54F12DEE"/>
    <w:rsid w:val="550831D0"/>
    <w:rsid w:val="55561B54"/>
    <w:rsid w:val="5599463F"/>
    <w:rsid w:val="55C52C5D"/>
    <w:rsid w:val="561B01C2"/>
    <w:rsid w:val="5639139B"/>
    <w:rsid w:val="56B56C4F"/>
    <w:rsid w:val="577E18EF"/>
    <w:rsid w:val="57827E86"/>
    <w:rsid w:val="57C7680E"/>
    <w:rsid w:val="57D44F01"/>
    <w:rsid w:val="58C1660E"/>
    <w:rsid w:val="58D20158"/>
    <w:rsid w:val="58D50E67"/>
    <w:rsid w:val="58F33982"/>
    <w:rsid w:val="597B60E2"/>
    <w:rsid w:val="59A072C7"/>
    <w:rsid w:val="59D75A82"/>
    <w:rsid w:val="5A4C7A47"/>
    <w:rsid w:val="5A9A792F"/>
    <w:rsid w:val="5A9C583B"/>
    <w:rsid w:val="5B4379D9"/>
    <w:rsid w:val="5B974C93"/>
    <w:rsid w:val="5BA1718D"/>
    <w:rsid w:val="5C5A1644"/>
    <w:rsid w:val="5D573BF5"/>
    <w:rsid w:val="5D84774B"/>
    <w:rsid w:val="5D8956E5"/>
    <w:rsid w:val="5DE825BC"/>
    <w:rsid w:val="5DF00479"/>
    <w:rsid w:val="5E0844AA"/>
    <w:rsid w:val="5E131527"/>
    <w:rsid w:val="5EA069B1"/>
    <w:rsid w:val="5EAB4653"/>
    <w:rsid w:val="602556A2"/>
    <w:rsid w:val="606669F2"/>
    <w:rsid w:val="606E5D98"/>
    <w:rsid w:val="60895847"/>
    <w:rsid w:val="61126944"/>
    <w:rsid w:val="6119384B"/>
    <w:rsid w:val="61244271"/>
    <w:rsid w:val="616045E4"/>
    <w:rsid w:val="61AF35D9"/>
    <w:rsid w:val="62710376"/>
    <w:rsid w:val="62E869A0"/>
    <w:rsid w:val="63211406"/>
    <w:rsid w:val="63341997"/>
    <w:rsid w:val="63545AD9"/>
    <w:rsid w:val="63ED0513"/>
    <w:rsid w:val="63F062A8"/>
    <w:rsid w:val="654244F5"/>
    <w:rsid w:val="6598598D"/>
    <w:rsid w:val="663559CB"/>
    <w:rsid w:val="665822A5"/>
    <w:rsid w:val="66A72891"/>
    <w:rsid w:val="677516D4"/>
    <w:rsid w:val="68505C13"/>
    <w:rsid w:val="69603AEC"/>
    <w:rsid w:val="6996162D"/>
    <w:rsid w:val="69A00016"/>
    <w:rsid w:val="6A4F6EB2"/>
    <w:rsid w:val="6C036890"/>
    <w:rsid w:val="6C0A6199"/>
    <w:rsid w:val="6C271D27"/>
    <w:rsid w:val="6C9341D6"/>
    <w:rsid w:val="6C934E18"/>
    <w:rsid w:val="6C980E61"/>
    <w:rsid w:val="6CEC47DD"/>
    <w:rsid w:val="6CEF39AF"/>
    <w:rsid w:val="6D184134"/>
    <w:rsid w:val="6DB05D78"/>
    <w:rsid w:val="6E35109D"/>
    <w:rsid w:val="6E995E78"/>
    <w:rsid w:val="6ECE7FED"/>
    <w:rsid w:val="6EF83276"/>
    <w:rsid w:val="6F122344"/>
    <w:rsid w:val="70394157"/>
    <w:rsid w:val="703D3DE9"/>
    <w:rsid w:val="718A15FF"/>
    <w:rsid w:val="721357E7"/>
    <w:rsid w:val="72D40B29"/>
    <w:rsid w:val="733A0CA4"/>
    <w:rsid w:val="739E5322"/>
    <w:rsid w:val="73B4572C"/>
    <w:rsid w:val="74B85EFA"/>
    <w:rsid w:val="7503181D"/>
    <w:rsid w:val="75C153E9"/>
    <w:rsid w:val="75C31473"/>
    <w:rsid w:val="76325089"/>
    <w:rsid w:val="76AD418E"/>
    <w:rsid w:val="76EC2822"/>
    <w:rsid w:val="77F347FE"/>
    <w:rsid w:val="77FA7416"/>
    <w:rsid w:val="792D0918"/>
    <w:rsid w:val="798D0394"/>
    <w:rsid w:val="798D536C"/>
    <w:rsid w:val="7AE07046"/>
    <w:rsid w:val="7B2820BB"/>
    <w:rsid w:val="7B967BBB"/>
    <w:rsid w:val="7B9B053E"/>
    <w:rsid w:val="7BC91CD3"/>
    <w:rsid w:val="7BD43EAB"/>
    <w:rsid w:val="7BF8587B"/>
    <w:rsid w:val="7C3E5E46"/>
    <w:rsid w:val="7CA14723"/>
    <w:rsid w:val="7CF640F9"/>
    <w:rsid w:val="7D4E63F6"/>
    <w:rsid w:val="7E3410C2"/>
    <w:rsid w:val="7E3D4944"/>
    <w:rsid w:val="7E6150E3"/>
    <w:rsid w:val="7ED30D32"/>
    <w:rsid w:val="7EEA08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9432F"/>
    <w:pPr>
      <w:widowControl w:val="0"/>
      <w:jc w:val="both"/>
    </w:pPr>
    <w:rPr>
      <w:rFonts w:ascii="Calibri" w:hAnsi="Calibri" w:cs="黑体"/>
      <w:kern w:val="2"/>
      <w:sz w:val="21"/>
      <w:szCs w:val="24"/>
    </w:rPr>
  </w:style>
  <w:style w:type="paragraph" w:styleId="2">
    <w:name w:val="heading 2"/>
    <w:basedOn w:val="a"/>
    <w:next w:val="a"/>
    <w:rsid w:val="00F9432F"/>
    <w:pPr>
      <w:spacing w:before="54"/>
      <w:ind w:left="1867"/>
      <w:outlineLvl w:val="1"/>
    </w:pPr>
    <w:rPr>
      <w:rFonts w:ascii="楷体" w:eastAsia="楷体" w:hAnsi="楷体" w:cs="楷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9432F"/>
    <w:pPr>
      <w:spacing w:after="120"/>
    </w:pPr>
  </w:style>
  <w:style w:type="paragraph" w:styleId="a4">
    <w:name w:val="annotation text"/>
    <w:basedOn w:val="a"/>
    <w:link w:val="Char"/>
    <w:qFormat/>
    <w:rsid w:val="00F9432F"/>
    <w:pPr>
      <w:jc w:val="left"/>
    </w:pPr>
  </w:style>
  <w:style w:type="paragraph" w:styleId="a5">
    <w:name w:val="Balloon Text"/>
    <w:basedOn w:val="a"/>
    <w:link w:val="Char0"/>
    <w:qFormat/>
    <w:rsid w:val="00F9432F"/>
    <w:rPr>
      <w:sz w:val="18"/>
      <w:szCs w:val="18"/>
    </w:rPr>
  </w:style>
  <w:style w:type="paragraph" w:styleId="a6">
    <w:name w:val="footer"/>
    <w:basedOn w:val="a"/>
    <w:link w:val="Char1"/>
    <w:uiPriority w:val="99"/>
    <w:qFormat/>
    <w:rsid w:val="00F9432F"/>
    <w:pPr>
      <w:tabs>
        <w:tab w:val="center" w:pos="4153"/>
        <w:tab w:val="right" w:pos="8306"/>
      </w:tabs>
      <w:snapToGrid w:val="0"/>
      <w:jc w:val="left"/>
    </w:pPr>
    <w:rPr>
      <w:sz w:val="18"/>
    </w:rPr>
  </w:style>
  <w:style w:type="paragraph" w:styleId="a7">
    <w:name w:val="header"/>
    <w:basedOn w:val="a"/>
    <w:link w:val="Char2"/>
    <w:uiPriority w:val="99"/>
    <w:qFormat/>
    <w:rsid w:val="00F943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rsid w:val="00F9432F"/>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3"/>
    <w:qFormat/>
    <w:rsid w:val="00F9432F"/>
    <w:rPr>
      <w:b/>
      <w:bCs/>
    </w:rPr>
  </w:style>
  <w:style w:type="table" w:styleId="aa">
    <w:name w:val="Table Grid"/>
    <w:basedOn w:val="a2"/>
    <w:qFormat/>
    <w:rsid w:val="00F943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qFormat/>
    <w:rsid w:val="00F9432F"/>
    <w:rPr>
      <w:sz w:val="21"/>
      <w:szCs w:val="21"/>
    </w:rPr>
  </w:style>
  <w:style w:type="character" w:customStyle="1" w:styleId="Char">
    <w:name w:val="批注文字 Char"/>
    <w:basedOn w:val="a1"/>
    <w:link w:val="a4"/>
    <w:qFormat/>
    <w:rsid w:val="00F9432F"/>
    <w:rPr>
      <w:rFonts w:ascii="Calibri" w:hAnsi="Calibri" w:cs="黑体"/>
      <w:kern w:val="2"/>
      <w:sz w:val="21"/>
      <w:szCs w:val="24"/>
    </w:rPr>
  </w:style>
  <w:style w:type="character" w:customStyle="1" w:styleId="Char3">
    <w:name w:val="批注主题 Char"/>
    <w:basedOn w:val="Char"/>
    <w:link w:val="a9"/>
    <w:qFormat/>
    <w:rsid w:val="00F9432F"/>
    <w:rPr>
      <w:rFonts w:ascii="Calibri" w:hAnsi="Calibri" w:cs="黑体"/>
      <w:b/>
      <w:bCs/>
      <w:kern w:val="2"/>
      <w:sz w:val="21"/>
      <w:szCs w:val="24"/>
    </w:rPr>
  </w:style>
  <w:style w:type="character" w:customStyle="1" w:styleId="Char0">
    <w:name w:val="批注框文本 Char"/>
    <w:basedOn w:val="a1"/>
    <w:link w:val="a5"/>
    <w:qFormat/>
    <w:rsid w:val="00F9432F"/>
    <w:rPr>
      <w:rFonts w:ascii="Calibri" w:hAnsi="Calibri" w:cs="黑体"/>
      <w:kern w:val="2"/>
      <w:sz w:val="18"/>
      <w:szCs w:val="18"/>
    </w:rPr>
  </w:style>
  <w:style w:type="character" w:customStyle="1" w:styleId="Char2">
    <w:name w:val="页眉 Char"/>
    <w:basedOn w:val="a1"/>
    <w:link w:val="a7"/>
    <w:uiPriority w:val="99"/>
    <w:qFormat/>
    <w:rsid w:val="00F9432F"/>
    <w:rPr>
      <w:rFonts w:ascii="Calibri" w:hAnsi="Calibri" w:cs="黑体"/>
      <w:kern w:val="2"/>
      <w:sz w:val="18"/>
      <w:szCs w:val="24"/>
    </w:rPr>
  </w:style>
  <w:style w:type="character" w:customStyle="1" w:styleId="Char1">
    <w:name w:val="页脚 Char"/>
    <w:basedOn w:val="a1"/>
    <w:link w:val="a6"/>
    <w:uiPriority w:val="99"/>
    <w:qFormat/>
    <w:rsid w:val="00F9432F"/>
    <w:rPr>
      <w:rFonts w:ascii="Calibri" w:hAnsi="Calibri" w:cs="黑体"/>
      <w:kern w:val="2"/>
      <w:sz w:val="18"/>
      <w:szCs w:val="24"/>
    </w:rPr>
  </w:style>
  <w:style w:type="paragraph" w:customStyle="1" w:styleId="Bodytext1">
    <w:name w:val="Body text|1"/>
    <w:basedOn w:val="a"/>
    <w:qFormat/>
    <w:rsid w:val="00F9432F"/>
    <w:pPr>
      <w:spacing w:line="432" w:lineRule="auto"/>
      <w:ind w:firstLine="400"/>
    </w:pPr>
    <w:rPr>
      <w:rFonts w:ascii="宋体" w:hAnsi="宋体" w:cs="宋体"/>
      <w:sz w:val="30"/>
      <w:szCs w:val="30"/>
      <w:lang w:val="zh-TW" w:eastAsia="zh-TW" w:bidi="zh-TW"/>
    </w:rPr>
  </w:style>
  <w:style w:type="paragraph" w:customStyle="1" w:styleId="Headerorfooter1">
    <w:name w:val="Header or footer|1"/>
    <w:basedOn w:val="a"/>
    <w:qFormat/>
    <w:rsid w:val="00F9432F"/>
    <w:rPr>
      <w:sz w:val="17"/>
      <w:szCs w:val="17"/>
      <w:lang w:val="zh-TW" w:eastAsia="zh-TW" w:bidi="zh-TW"/>
    </w:rPr>
  </w:style>
  <w:style w:type="paragraph" w:customStyle="1" w:styleId="Heading41">
    <w:name w:val="Heading #4|1"/>
    <w:basedOn w:val="a"/>
    <w:qFormat/>
    <w:rsid w:val="00F9432F"/>
    <w:pPr>
      <w:spacing w:line="623" w:lineRule="exact"/>
      <w:ind w:firstLine="640"/>
      <w:outlineLvl w:val="3"/>
    </w:pPr>
    <w:rPr>
      <w:rFonts w:ascii="宋体" w:hAnsi="宋体" w:cs="宋体"/>
      <w:b/>
      <w:bCs/>
      <w:sz w:val="30"/>
      <w:szCs w:val="30"/>
      <w:lang w:val="zh-TW" w:eastAsia="zh-TW" w:bidi="zh-TW"/>
    </w:rPr>
  </w:style>
  <w:style w:type="paragraph" w:customStyle="1" w:styleId="Tablecaption1">
    <w:name w:val="Table caption|1"/>
    <w:basedOn w:val="a"/>
    <w:qFormat/>
    <w:rsid w:val="00F9432F"/>
    <w:pPr>
      <w:spacing w:line="283" w:lineRule="auto"/>
    </w:pPr>
    <w:rPr>
      <w:rFonts w:ascii="宋体" w:hAnsi="宋体" w:cs="宋体"/>
      <w:sz w:val="20"/>
      <w:szCs w:val="20"/>
      <w:lang w:val="zh-TW" w:eastAsia="zh-TW" w:bidi="zh-TW"/>
    </w:rPr>
  </w:style>
  <w:style w:type="paragraph" w:customStyle="1" w:styleId="Other1">
    <w:name w:val="Other|1"/>
    <w:basedOn w:val="a"/>
    <w:qFormat/>
    <w:rsid w:val="00F9432F"/>
    <w:pPr>
      <w:spacing w:line="432" w:lineRule="auto"/>
      <w:ind w:firstLine="400"/>
    </w:pPr>
    <w:rPr>
      <w:rFonts w:ascii="宋体" w:hAnsi="宋体" w:cs="宋体"/>
      <w:sz w:val="30"/>
      <w:szCs w:val="30"/>
      <w:lang w:val="zh-TW" w:eastAsia="zh-TW" w:bidi="zh-TW"/>
    </w:rPr>
  </w:style>
  <w:style w:type="paragraph" w:customStyle="1" w:styleId="Bodytext2">
    <w:name w:val="Body text|2"/>
    <w:basedOn w:val="a"/>
    <w:qFormat/>
    <w:rsid w:val="00F9432F"/>
    <w:pPr>
      <w:spacing w:after="150" w:line="319" w:lineRule="exact"/>
    </w:pPr>
    <w:rPr>
      <w:rFonts w:ascii="宋体" w:hAnsi="宋体" w:cs="宋体"/>
      <w:sz w:val="20"/>
      <w:szCs w:val="20"/>
      <w:lang w:val="zh-TW" w:eastAsia="zh-TW" w:bidi="zh-TW"/>
    </w:rPr>
  </w:style>
  <w:style w:type="paragraph" w:customStyle="1" w:styleId="Other2">
    <w:name w:val="Other|2"/>
    <w:basedOn w:val="a"/>
    <w:qFormat/>
    <w:rsid w:val="00F9432F"/>
    <w:pPr>
      <w:spacing w:line="248" w:lineRule="exact"/>
    </w:pPr>
    <w:rPr>
      <w:rFonts w:ascii="宋体" w:hAnsi="宋体" w:cs="宋体"/>
      <w:sz w:val="20"/>
      <w:szCs w:val="20"/>
      <w:lang w:val="zh-TW" w:eastAsia="zh-TW" w:bidi="zh-TW"/>
    </w:rPr>
  </w:style>
  <w:style w:type="paragraph" w:customStyle="1" w:styleId="TableParagraph">
    <w:name w:val="Table Paragraph"/>
    <w:basedOn w:val="a"/>
    <w:qFormat/>
    <w:rsid w:val="00F9432F"/>
    <w:rPr>
      <w:rFonts w:ascii="宋体" w:hAnsi="宋体" w:cs="宋体"/>
    </w:rPr>
  </w:style>
  <w:style w:type="paragraph" w:customStyle="1" w:styleId="1">
    <w:name w:val="无间隔1"/>
    <w:uiPriority w:val="99"/>
    <w:unhideWhenUsed/>
    <w:qFormat/>
    <w:rsid w:val="00F9432F"/>
    <w:pPr>
      <w:ind w:firstLineChars="200" w:firstLine="200"/>
    </w:pPr>
    <w:rPr>
      <w:rFonts w:eastAsia="仿宋_GB2312"/>
      <w:sz w:val="30"/>
      <w:szCs w:val="22"/>
    </w:rPr>
  </w:style>
</w:styles>
</file>

<file path=word/webSettings.xml><?xml version="1.0" encoding="utf-8"?>
<w:webSettings xmlns:r="http://schemas.openxmlformats.org/officeDocument/2006/relationships" xmlns:w="http://schemas.openxmlformats.org/wordprocessingml/2006/main">
  <w:divs>
    <w:div w:id="86147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FDC\Desktop\&#20250;&#35745;&#36164;&#26009;\&#39044;&#31639;&#20915;&#31639;&#25554;&#20837;&#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500;&#25104;&#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500;&#25104;&#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500;&#25104;&#22270;&#3103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010;&#20154;\&#26500;&#25104;&#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500;&#25104;&#222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010;&#20154;\&#26500;&#25104;&#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人员构成</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[预算决算插入图表.xls]Sheet1!$E$14:$E$15</c:f>
              <c:strCache>
                <c:ptCount val="2"/>
                <c:pt idx="0">
                  <c:v>行政人员</c:v>
                </c:pt>
                <c:pt idx="1">
                  <c:v>事业人员</c:v>
                </c:pt>
              </c:strCache>
            </c:strRef>
          </c:cat>
          <c:val>
            <c:numRef>
              <c:f>[预算决算插入图表.xls]Sheet1!$F$14:$F$15</c:f>
              <c:numCache>
                <c:formatCode>0%</c:formatCode>
                <c:ptCount val="2"/>
                <c:pt idx="0">
                  <c:v>0.35000000000000031</c:v>
                </c:pt>
                <c:pt idx="1">
                  <c:v>0.65000000000000102</c:v>
                </c:pt>
              </c:numCache>
            </c:numRef>
          </c:val>
        </c:ser>
        <c:firstSliceAng val="0"/>
      </c:pieChart>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收入支出决算构成图    （单位：万元）</a:t>
            </a:r>
          </a:p>
        </c:rich>
      </c:tx>
      <c:layout>
        <c:manualLayout>
          <c:xMode val="edge"/>
          <c:yMode val="edge"/>
          <c:x val="0.20819444444444438"/>
          <c:y val="2.7777777777777891E-2"/>
        </c:manualLayout>
      </c:layout>
      <c:spPr>
        <a:noFill/>
        <a:ln>
          <a:noFill/>
        </a:ln>
        <a:effectLst/>
      </c:spPr>
    </c:title>
    <c:plotArea>
      <c:layout/>
      <c:barChart>
        <c:barDir val="col"/>
        <c:grouping val="clustered"/>
        <c:ser>
          <c:idx val="0"/>
          <c:order val="0"/>
          <c:tx>
            <c:strRef>
              <c:f>[构成图.xlsx]Sheet3!$A$3</c:f>
              <c:strCache>
                <c:ptCount val="1"/>
                <c:pt idx="0">
                  <c:v>收入</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[构成图.xlsx]Sheet3!$B$2:$C$2</c:f>
              <c:strCache>
                <c:ptCount val="2"/>
                <c:pt idx="0">
                  <c:v>2019 年</c:v>
                </c:pt>
                <c:pt idx="1">
                  <c:v>2020 年</c:v>
                </c:pt>
              </c:strCache>
            </c:strRef>
          </c:cat>
          <c:val>
            <c:numRef>
              <c:f>[构成图.xlsx]Sheet3!$B$3:$C$3</c:f>
              <c:numCache>
                <c:formatCode>General</c:formatCode>
                <c:ptCount val="2"/>
                <c:pt idx="0">
                  <c:v>936.18000000000052</c:v>
                </c:pt>
                <c:pt idx="1">
                  <c:v>857.66</c:v>
                </c:pt>
              </c:numCache>
            </c:numRef>
          </c:val>
        </c:ser>
        <c:ser>
          <c:idx val="1"/>
          <c:order val="1"/>
          <c:tx>
            <c:strRef>
              <c:f>[构成图.xlsx]Sheet3!$A$4</c:f>
              <c:strCache>
                <c:ptCount val="1"/>
                <c:pt idx="0">
                  <c:v>支出</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[构成图.xlsx]Sheet3!$B$2:$C$2</c:f>
              <c:strCache>
                <c:ptCount val="2"/>
                <c:pt idx="0">
                  <c:v>2019 年</c:v>
                </c:pt>
                <c:pt idx="1">
                  <c:v>2020 年</c:v>
                </c:pt>
              </c:strCache>
            </c:strRef>
          </c:cat>
          <c:val>
            <c:numRef>
              <c:f>[构成图.xlsx]Sheet3!$B$4:$C$4</c:f>
              <c:numCache>
                <c:formatCode>General</c:formatCode>
                <c:ptCount val="2"/>
                <c:pt idx="0">
                  <c:v>936.18000000000052</c:v>
                </c:pt>
                <c:pt idx="1">
                  <c:v>857.66</c:v>
                </c:pt>
              </c:numCache>
            </c:numRef>
          </c:val>
        </c:ser>
        <c:dLbls>
          <c:showVal val="1"/>
        </c:dLbls>
        <c:gapWidth val="219"/>
        <c:overlap val="-27"/>
        <c:axId val="136448256"/>
        <c:axId val="136450048"/>
      </c:barChart>
      <c:catAx>
        <c:axId val="13644825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450048"/>
        <c:crosses val="autoZero"/>
        <c:auto val="1"/>
        <c:lblAlgn val="ctr"/>
        <c:lblOffset val="100"/>
      </c:catAx>
      <c:valAx>
        <c:axId val="1364500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44825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收入决算构成图 （单位：万元）</a:t>
            </a:r>
          </a:p>
        </c:rich>
      </c:tx>
      <c:layout>
        <c:manualLayout>
          <c:xMode val="edge"/>
          <c:yMode val="edge"/>
          <c:x val="8.9930555555555666E-2"/>
          <c:y val="3.4722222222222203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[构成图.xlsx]Sheet2!$A$3:$A$6</c:f>
              <c:strCache>
                <c:ptCount val="4"/>
                <c:pt idx="0">
                  <c:v>财政拨款收入</c:v>
                </c:pt>
                <c:pt idx="1">
                  <c:v>事业收入</c:v>
                </c:pt>
                <c:pt idx="2">
                  <c:v>经营收入</c:v>
                </c:pt>
                <c:pt idx="3">
                  <c:v>其他收入</c:v>
                </c:pt>
              </c:strCache>
            </c:strRef>
          </c:cat>
          <c:val>
            <c:numRef>
              <c:f>[构成图.xlsx]Sheet2!$B$3:$B$6</c:f>
              <c:numCache>
                <c:formatCode>General</c:formatCode>
                <c:ptCount val="4"/>
                <c:pt idx="0">
                  <c:v>857.66</c:v>
                </c:pt>
                <c:pt idx="1">
                  <c:v>0</c:v>
                </c:pt>
                <c:pt idx="2">
                  <c:v>0</c:v>
                </c:pt>
                <c:pt idx="3">
                  <c:v>0</c:v>
                </c:pt>
              </c:numCache>
            </c:numRef>
          </c:val>
        </c:ser>
        <c:dLbls>
          <c:showVal val="1"/>
        </c:dLbls>
        <c:firstSliceAng val="0"/>
      </c:pieChart>
      <c:spPr>
        <a:noFill/>
        <a:ln>
          <a:noFill/>
        </a:ln>
        <a:effectLst/>
      </c:spPr>
    </c:plotArea>
    <c:legend>
      <c:legendPos val="b"/>
      <c:layout>
        <c:manualLayout>
          <c:xMode val="edge"/>
          <c:yMode val="edge"/>
          <c:x val="0.66111111111111165"/>
          <c:y val="0.24467592592592588"/>
          <c:w val="0.30763888888888957"/>
          <c:h val="0.43472222222222251"/>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支出决算构成图</a:t>
            </a:r>
          </a:p>
        </c:rich>
      </c:tx>
    </c:title>
    <c:plotArea>
      <c:layout/>
      <c:pieChart>
        <c:varyColors val="1"/>
        <c:ser>
          <c:idx val="0"/>
          <c:order val="0"/>
          <c:tx>
            <c:strRef>
              <c:f>[构成图示.xlsx]Sheet1!$D$103</c:f>
              <c:strCache>
                <c:ptCount val="1"/>
                <c:pt idx="0">
                  <c:v>金额</c:v>
                </c:pt>
              </c:strCache>
            </c:strRef>
          </c:tx>
          <c:explosion val="25"/>
          <c:dLbls>
            <c:dLbl>
              <c:idx val="1"/>
              <c:layout>
                <c:manualLayout>
                  <c:x val="0.12232508873566211"/>
                  <c:y val="8.8705618869303823E-2"/>
                </c:manualLayout>
              </c:layout>
              <c:dLblPos val="bestFit"/>
              <c:showVal val="1"/>
              <c:showPercent val="1"/>
              <c:extLst>
                <c:ext xmlns:c15="http://schemas.microsoft.com/office/drawing/2012/chart" uri="{CE6537A1-D6FC-4f65-9D91-7224C49458BB}">
                  <c15:layout/>
                </c:ext>
              </c:extLst>
            </c:dLbl>
            <c:dLbl>
              <c:idx val="3"/>
              <c:dLblPos val="bestFit"/>
              <c:showVal val="1"/>
              <c:showPercent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[构成图示.xlsx]Sheet1!$C$104:$C$108</c:f>
              <c:strCache>
                <c:ptCount val="5"/>
                <c:pt idx="0">
                  <c:v>基本支出</c:v>
                </c:pt>
                <c:pt idx="1">
                  <c:v>项目支出</c:v>
                </c:pt>
                <c:pt idx="2">
                  <c:v>经营支出</c:v>
                </c:pt>
              </c:strCache>
            </c:strRef>
          </c:cat>
          <c:val>
            <c:numRef>
              <c:f>[构成图示.xlsx]Sheet1!$D$104:$D$108</c:f>
              <c:numCache>
                <c:formatCode>General</c:formatCode>
                <c:ptCount val="5"/>
                <c:pt idx="0">
                  <c:v>847.66</c:v>
                </c:pt>
                <c:pt idx="1">
                  <c:v>10</c:v>
                </c:pt>
              </c:numCache>
            </c:numRef>
          </c:val>
        </c:ser>
        <c:firstSliceAng val="0"/>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财政拨款收入支出决算构成图    （单位：万元）</a:t>
            </a:r>
          </a:p>
        </c:rich>
      </c:tx>
      <c:layout>
        <c:manualLayout>
          <c:xMode val="edge"/>
          <c:yMode val="edge"/>
          <c:x val="0.20819444444444438"/>
          <c:y val="2.7777777777777891E-2"/>
        </c:manualLayout>
      </c:layout>
      <c:spPr>
        <a:noFill/>
        <a:ln>
          <a:noFill/>
        </a:ln>
        <a:effectLst/>
      </c:spPr>
    </c:title>
    <c:plotArea>
      <c:layout/>
      <c:barChart>
        <c:barDir val="col"/>
        <c:grouping val="clustered"/>
        <c:ser>
          <c:idx val="0"/>
          <c:order val="0"/>
          <c:tx>
            <c:strRef>
              <c:f>[构成图.xlsx]Sheet3!$A$3</c:f>
              <c:strCache>
                <c:ptCount val="1"/>
                <c:pt idx="0">
                  <c:v>收入</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[构成图.xlsx]Sheet3!$B$2:$C$2</c:f>
              <c:strCache>
                <c:ptCount val="2"/>
                <c:pt idx="0">
                  <c:v>2019 年</c:v>
                </c:pt>
                <c:pt idx="1">
                  <c:v>2020 年</c:v>
                </c:pt>
              </c:strCache>
            </c:strRef>
          </c:cat>
          <c:val>
            <c:numRef>
              <c:f>[构成图.xlsx]Sheet3!$B$3:$C$3</c:f>
              <c:numCache>
                <c:formatCode>General</c:formatCode>
                <c:ptCount val="2"/>
                <c:pt idx="0">
                  <c:v>936.18000000000052</c:v>
                </c:pt>
                <c:pt idx="1">
                  <c:v>857.66</c:v>
                </c:pt>
              </c:numCache>
            </c:numRef>
          </c:val>
        </c:ser>
        <c:ser>
          <c:idx val="1"/>
          <c:order val="1"/>
          <c:tx>
            <c:strRef>
              <c:f>[构成图.xlsx]Sheet3!$A$4</c:f>
              <c:strCache>
                <c:ptCount val="1"/>
                <c:pt idx="0">
                  <c:v>支出</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[构成图.xlsx]Sheet3!$B$2:$C$2</c:f>
              <c:strCache>
                <c:ptCount val="2"/>
                <c:pt idx="0">
                  <c:v>2019 年</c:v>
                </c:pt>
                <c:pt idx="1">
                  <c:v>2020 年</c:v>
                </c:pt>
              </c:strCache>
            </c:strRef>
          </c:cat>
          <c:val>
            <c:numRef>
              <c:f>[构成图.xlsx]Sheet3!$B$4:$C$4</c:f>
              <c:numCache>
                <c:formatCode>General</c:formatCode>
                <c:ptCount val="2"/>
                <c:pt idx="0">
                  <c:v>936.18000000000052</c:v>
                </c:pt>
                <c:pt idx="1">
                  <c:v>857.66</c:v>
                </c:pt>
              </c:numCache>
            </c:numRef>
          </c:val>
        </c:ser>
        <c:dLbls>
          <c:showVal val="1"/>
        </c:dLbls>
        <c:gapWidth val="219"/>
        <c:overlap val="-27"/>
        <c:axId val="140340608"/>
        <c:axId val="140346496"/>
      </c:barChart>
      <c:catAx>
        <c:axId val="14034060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0346496"/>
        <c:crosses val="autoZero"/>
        <c:auto val="1"/>
        <c:lblAlgn val="ctr"/>
        <c:lblOffset val="100"/>
      </c:catAx>
      <c:valAx>
        <c:axId val="1403464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034060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财政拨款支出决算构成图    （单位：万元）</a:t>
            </a:r>
          </a:p>
        </c:rich>
      </c:tx>
      <c:layout>
        <c:manualLayout>
          <c:xMode val="edge"/>
          <c:yMode val="edge"/>
          <c:x val="0.20819444444444438"/>
          <c:y val="2.7777777777777891E-2"/>
        </c:manualLayout>
      </c:layout>
      <c:spPr>
        <a:noFill/>
        <a:ln>
          <a:noFill/>
        </a:ln>
        <a:effectLst/>
      </c:spPr>
    </c:title>
    <c:plotArea>
      <c:layout/>
      <c:barChart>
        <c:barDir val="col"/>
        <c:grouping val="clustered"/>
        <c:ser>
          <c:idx val="0"/>
          <c:order val="0"/>
          <c:tx>
            <c:strRef>
              <c:f>[构成图.xlsx]Sheet3!#REF!</c:f>
              <c:strCache>
                <c:ptCount val="1"/>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[构成图.xlsx]Sheet3!$B$2:$C$2</c:f>
              <c:strCache>
                <c:ptCount val="2"/>
                <c:pt idx="0">
                  <c:v>2019 年</c:v>
                </c:pt>
                <c:pt idx="1">
                  <c:v>2020 年</c:v>
                </c:pt>
              </c:strCache>
            </c:strRef>
          </c:cat>
          <c:val>
            <c:numRef>
              <c:f>[构成图.xlsx]Sheet3!#REF!</c:f>
              <c:numCache>
                <c:formatCode>General</c:formatCode>
                <c:ptCount val="1"/>
                <c:pt idx="0">
                  <c:v>1</c:v>
                </c:pt>
              </c:numCache>
            </c:numRef>
          </c:val>
        </c:ser>
        <c:ser>
          <c:idx val="1"/>
          <c:order val="1"/>
          <c:tx>
            <c:strRef>
              <c:f>[构成图.xlsx]Sheet3!$A$3</c:f>
              <c:strCache>
                <c:ptCount val="1"/>
                <c:pt idx="0">
                  <c:v>支出</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[构成图.xlsx]Sheet3!$B$2:$C$2</c:f>
              <c:strCache>
                <c:ptCount val="2"/>
                <c:pt idx="0">
                  <c:v>2019 年</c:v>
                </c:pt>
                <c:pt idx="1">
                  <c:v>2020 年</c:v>
                </c:pt>
              </c:strCache>
            </c:strRef>
          </c:cat>
          <c:val>
            <c:numRef>
              <c:f>[构成图.xlsx]Sheet3!$B$3:$C$3</c:f>
              <c:numCache>
                <c:formatCode>General</c:formatCode>
                <c:ptCount val="2"/>
                <c:pt idx="0">
                  <c:v>936.18000000000052</c:v>
                </c:pt>
                <c:pt idx="1">
                  <c:v>857.66</c:v>
                </c:pt>
              </c:numCache>
            </c:numRef>
          </c:val>
        </c:ser>
        <c:dLbls>
          <c:showVal val="1"/>
        </c:dLbls>
        <c:gapWidth val="219"/>
        <c:overlap val="-27"/>
        <c:axId val="140372224"/>
        <c:axId val="185253888"/>
      </c:barChart>
      <c:catAx>
        <c:axId val="14037222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5253888"/>
        <c:crosses val="autoZero"/>
        <c:auto val="1"/>
        <c:lblAlgn val="ctr"/>
        <c:lblOffset val="100"/>
      </c:catAx>
      <c:valAx>
        <c:axId val="1852538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037222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a:t>“</a:t>
            </a:r>
            <a:r>
              <a:rPr sz="1200"/>
              <a:t>三公</a:t>
            </a:r>
            <a:r>
              <a:rPr lang="en-US" altLang="zh-CN" sz="1200"/>
              <a:t>”</a:t>
            </a:r>
            <a:r>
              <a:rPr sz="1200"/>
              <a:t>经费财政拨款支出构成图 （单位：万元）</a:t>
            </a:r>
          </a:p>
        </c:rich>
      </c:tx>
      <c:layout>
        <c:manualLayout>
          <c:xMode val="edge"/>
          <c:yMode val="edge"/>
          <c:x val="8.9930555555555666E-2"/>
          <c:y val="3.4722222222222203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[构成图.xlsx]Sheet2!$A$3:$A$6</c:f>
              <c:strCache>
                <c:ptCount val="4"/>
                <c:pt idx="0">
                  <c:v>因公出国（境）费支出</c:v>
                </c:pt>
                <c:pt idx="1">
                  <c:v>公务用车购置费支出</c:v>
                </c:pt>
                <c:pt idx="2">
                  <c:v>公务用车运行维护费支出</c:v>
                </c:pt>
                <c:pt idx="3">
                  <c:v>公务接待费支出</c:v>
                </c:pt>
              </c:strCache>
            </c:strRef>
          </c:cat>
          <c:val>
            <c:numRef>
              <c:f>[构成图.xlsx]Sheet2!$B$3:$B$6</c:f>
              <c:numCache>
                <c:formatCode>General</c:formatCode>
                <c:ptCount val="4"/>
                <c:pt idx="0">
                  <c:v>0</c:v>
                </c:pt>
                <c:pt idx="1">
                  <c:v>0</c:v>
                </c:pt>
                <c:pt idx="2">
                  <c:v>20.69</c:v>
                </c:pt>
                <c:pt idx="3">
                  <c:v>6.3</c:v>
                </c:pt>
              </c:numCache>
            </c:numRef>
          </c:val>
        </c:ser>
        <c:dLbls>
          <c:showVal val="1"/>
        </c:dLbls>
        <c:firstSliceAng val="0"/>
      </c:pieChart>
      <c:spPr>
        <a:noFill/>
        <a:ln>
          <a:noFill/>
        </a:ln>
        <a:effectLst/>
      </c:spPr>
    </c:plotArea>
    <c:legend>
      <c:legendPos val="b"/>
      <c:layout>
        <c:manualLayout>
          <c:xMode val="edge"/>
          <c:yMode val="edge"/>
          <c:x val="0.68859463276836264"/>
          <c:y val="0.209953703703704"/>
          <c:w val="0.30763888888888957"/>
          <c:h val="0.43472222222222251"/>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54</Pages>
  <Words>2917</Words>
  <Characters>16631</Characters>
  <Application>Microsoft Office Word</Application>
  <DocSecurity>0</DocSecurity>
  <Lines>138</Lines>
  <Paragraphs>39</Paragraphs>
  <ScaleCrop>false</ScaleCrop>
  <Company>Sky123.Org</Company>
  <LinksUpToDate>false</LinksUpToDate>
  <CharactersWithSpaces>19509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kk</cp:lastModifiedBy>
  <cp:revision>28</cp:revision>
  <cp:lastPrinted>2021-11-04T07:40:00Z</cp:lastPrinted>
  <dcterms:created xsi:type="dcterms:W3CDTF">2021-11-02T07:24:00Z</dcterms:created>
  <dcterms:modified xsi:type="dcterms:W3CDTF">2021-11-04T09:09:00Z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